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AD193" w14:textId="447C3EB1" w:rsidR="00EC049B" w:rsidRPr="00AC549C" w:rsidRDefault="00EC049B" w:rsidP="00AC549C">
      <w:pPr>
        <w:pStyle w:val="Default"/>
        <w:rPr>
          <w:rFonts w:ascii="Times New Roman" w:hAnsi="Times New Roman" w:cs="Times New Roman"/>
          <w:highlight w:val="yellow"/>
        </w:rPr>
      </w:pPr>
      <w:r w:rsidRPr="00AC549C">
        <w:rPr>
          <w:rFonts w:ascii="Times New Roman" w:hAnsi="Times New Roman" w:cs="Times New Roman"/>
          <w:highlight w:val="yellow"/>
        </w:rPr>
        <w:t>No more than two (2) A4 pages</w:t>
      </w:r>
    </w:p>
    <w:p w14:paraId="6D7DF280" w14:textId="77777777" w:rsidR="00EC049B" w:rsidRPr="00EC049B" w:rsidRDefault="00EC049B" w:rsidP="00EC049B">
      <w:pPr>
        <w:pStyle w:val="Default"/>
        <w:ind w:left="426"/>
        <w:rPr>
          <w:rFonts w:ascii="Times New Roman" w:hAnsi="Times New Roman" w:cs="Times New Roman"/>
        </w:rPr>
      </w:pPr>
      <w:bookmarkStart w:id="0" w:name="_GoBack"/>
      <w:bookmarkEnd w:id="0"/>
    </w:p>
    <w:p w14:paraId="5496CFE4" w14:textId="34EBE895" w:rsidR="00EC049B" w:rsidRPr="00EC049B" w:rsidRDefault="00EC049B" w:rsidP="00EC049B">
      <w:pPr>
        <w:pStyle w:val="Default"/>
        <w:numPr>
          <w:ilvl w:val="0"/>
          <w:numId w:val="2"/>
        </w:numPr>
        <w:ind w:left="426"/>
        <w:rPr>
          <w:rFonts w:ascii="Times New Roman" w:hAnsi="Times New Roman" w:cs="Times New Roman"/>
        </w:rPr>
      </w:pPr>
      <w:r w:rsidRPr="00EC049B">
        <w:rPr>
          <w:rFonts w:ascii="Times New Roman" w:hAnsi="Times New Roman" w:cs="Times New Roman"/>
        </w:rPr>
        <w:t>Use the same headings as in the Description column in the budget at Part E of the Proposal.</w:t>
      </w:r>
    </w:p>
    <w:p w14:paraId="2EC9E1A7" w14:textId="77777777" w:rsidR="00EC049B" w:rsidRPr="00EC049B" w:rsidRDefault="00EC049B" w:rsidP="00EC049B">
      <w:pPr>
        <w:pStyle w:val="Default"/>
        <w:ind w:left="426"/>
        <w:rPr>
          <w:rFonts w:ascii="Times New Roman" w:hAnsi="Times New Roman" w:cs="Times New Roman"/>
        </w:rPr>
      </w:pPr>
    </w:p>
    <w:p w14:paraId="11E29DBC" w14:textId="12209948" w:rsidR="00EC049B" w:rsidRPr="00EC049B" w:rsidRDefault="00EC049B" w:rsidP="00EC049B">
      <w:pPr>
        <w:pStyle w:val="Default"/>
        <w:numPr>
          <w:ilvl w:val="0"/>
          <w:numId w:val="2"/>
        </w:numPr>
        <w:spacing w:after="157"/>
        <w:ind w:left="426"/>
        <w:rPr>
          <w:rFonts w:ascii="Times New Roman" w:hAnsi="Times New Roman" w:cs="Times New Roman"/>
        </w:rPr>
      </w:pPr>
      <w:r w:rsidRPr="00EC049B">
        <w:rPr>
          <w:rFonts w:ascii="Times New Roman" w:hAnsi="Times New Roman" w:cs="Times New Roman"/>
        </w:rPr>
        <w:t xml:space="preserve">Fully justify each budget item requested in terms of need and cost. </w:t>
      </w:r>
      <w:r>
        <w:rPr>
          <w:rFonts w:ascii="Times New Roman" w:hAnsi="Times New Roman" w:cs="Times New Roman"/>
        </w:rPr>
        <w:t>I</w:t>
      </w:r>
      <w:r w:rsidRPr="00EC049B">
        <w:rPr>
          <w:rFonts w:ascii="Times New Roman" w:hAnsi="Times New Roman" w:cs="Times New Roman"/>
        </w:rPr>
        <w:t xml:space="preserve">t is not sufficient to claim certain equipment or personnel costs as $X. </w:t>
      </w:r>
      <w:r>
        <w:rPr>
          <w:rFonts w:ascii="Times New Roman" w:hAnsi="Times New Roman" w:cs="Times New Roman"/>
        </w:rPr>
        <w:t>You</w:t>
      </w:r>
      <w:r w:rsidRPr="00EC049B">
        <w:rPr>
          <w:rFonts w:ascii="Times New Roman" w:hAnsi="Times New Roman" w:cs="Times New Roman"/>
        </w:rPr>
        <w:t xml:space="preserve"> should state, for example, that a full-time research assistant or technician with a specific level of expertise is required for ‘x’ months. The same level of explanation is required for all items being requested. </w:t>
      </w:r>
    </w:p>
    <w:p w14:paraId="3DC9F583" w14:textId="0855F444" w:rsidR="00EC049B" w:rsidRPr="00EC049B" w:rsidRDefault="00EC049B" w:rsidP="00EC049B">
      <w:pPr>
        <w:pStyle w:val="Default"/>
        <w:numPr>
          <w:ilvl w:val="0"/>
          <w:numId w:val="2"/>
        </w:numPr>
        <w:spacing w:after="157"/>
        <w:ind w:left="426"/>
        <w:rPr>
          <w:rFonts w:ascii="Times New Roman" w:hAnsi="Times New Roman" w:cs="Times New Roman"/>
        </w:rPr>
      </w:pPr>
      <w:r w:rsidRPr="00EC049B">
        <w:rPr>
          <w:rFonts w:ascii="Times New Roman" w:hAnsi="Times New Roman" w:cs="Times New Roman"/>
        </w:rPr>
        <w:t xml:space="preserve">Justify any funding being requested for major items of equipment. </w:t>
      </w:r>
      <w:r>
        <w:rPr>
          <w:rFonts w:ascii="Times New Roman" w:hAnsi="Times New Roman" w:cs="Times New Roman"/>
        </w:rPr>
        <w:t>P</w:t>
      </w:r>
      <w:r w:rsidRPr="00EC049B">
        <w:rPr>
          <w:rFonts w:ascii="Times New Roman" w:hAnsi="Times New Roman" w:cs="Times New Roman"/>
        </w:rPr>
        <w:t xml:space="preserve">lan to use existing equipment wherever possible. If seeking funding for new equipment, describe how the equipment will be used and provide details of the manufacturer, supplier, cost and installation based on quotations obtained. Do not supply the quotations. For expensive pieces of equipment, the Candidate must justify the importance of the equipment to the research proposed and demonstrate that access to such equipment housed elsewhere is not practical. The Administering Organisation would be expected to contribute part of the funding required for expensive items of equipment. </w:t>
      </w:r>
    </w:p>
    <w:p w14:paraId="07DC6F9F" w14:textId="68B64A67" w:rsidR="00EC049B" w:rsidRPr="00EC049B" w:rsidRDefault="00EC049B" w:rsidP="00EC049B">
      <w:pPr>
        <w:pStyle w:val="Default"/>
        <w:numPr>
          <w:ilvl w:val="0"/>
          <w:numId w:val="2"/>
        </w:numPr>
        <w:ind w:left="426"/>
        <w:rPr>
          <w:rFonts w:ascii="Times New Roman" w:hAnsi="Times New Roman" w:cs="Times New Roman"/>
        </w:rPr>
      </w:pPr>
      <w:r w:rsidRPr="00EC049B">
        <w:rPr>
          <w:rFonts w:ascii="Times New Roman" w:hAnsi="Times New Roman" w:cs="Times New Roman"/>
        </w:rPr>
        <w:t xml:space="preserve">Requests for funding to cover the costs of domestic and international travel must be justified in full. </w:t>
      </w:r>
    </w:p>
    <w:p w14:paraId="3CD5132D" w14:textId="77777777" w:rsidR="00EC049B" w:rsidRPr="00EC049B" w:rsidRDefault="00EC049B" w:rsidP="00EC049B">
      <w:pPr>
        <w:pStyle w:val="Default"/>
        <w:ind w:left="426"/>
        <w:rPr>
          <w:rFonts w:ascii="Times New Roman" w:hAnsi="Times New Roman" w:cs="Times New Roman"/>
        </w:rPr>
      </w:pPr>
    </w:p>
    <w:p w14:paraId="5343288C" w14:textId="77777777" w:rsidR="005B3101" w:rsidRPr="00EC049B" w:rsidRDefault="005B3101" w:rsidP="00EC049B">
      <w:pPr>
        <w:ind w:left="426"/>
        <w:rPr>
          <w:rFonts w:ascii="Times New Roman" w:hAnsi="Times New Roman" w:cs="Times New Roman"/>
          <w:sz w:val="24"/>
          <w:szCs w:val="24"/>
        </w:rPr>
      </w:pPr>
    </w:p>
    <w:sectPr w:rsidR="005B3101" w:rsidRPr="00EC049B" w:rsidSect="00EE5028">
      <w:headerReference w:type="default" r:id="rId7"/>
      <w:pgSz w:w="11906" w:h="16838" w:code="9"/>
      <w:pgMar w:top="284"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A645C" w14:textId="77777777" w:rsidR="00A76D34" w:rsidRDefault="00A76D34" w:rsidP="005B3101">
      <w:pPr>
        <w:spacing w:after="0" w:line="240" w:lineRule="auto"/>
      </w:pPr>
      <w:r>
        <w:separator/>
      </w:r>
    </w:p>
  </w:endnote>
  <w:endnote w:type="continuationSeparator" w:id="0">
    <w:p w14:paraId="6247D439" w14:textId="77777777" w:rsidR="00A76D34" w:rsidRDefault="00A76D34" w:rsidP="005B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76E75" w14:textId="77777777" w:rsidR="00A76D34" w:rsidRDefault="00A76D34" w:rsidP="005B3101">
      <w:pPr>
        <w:spacing w:after="0" w:line="240" w:lineRule="auto"/>
      </w:pPr>
      <w:r>
        <w:separator/>
      </w:r>
    </w:p>
  </w:footnote>
  <w:footnote w:type="continuationSeparator" w:id="0">
    <w:p w14:paraId="74B98480" w14:textId="77777777" w:rsidR="00A76D34" w:rsidRDefault="00A76D34" w:rsidP="005B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AE73" w14:textId="77777777" w:rsidR="005B3101" w:rsidRDefault="005B3101" w:rsidP="005B3101">
    <w:pPr>
      <w:rPr>
        <w:rFonts w:ascii="Times New Roman" w:hAnsi="Times New Roman" w:cs="Times New Roman"/>
        <w:b/>
        <w:sz w:val="24"/>
        <w:szCs w:val="24"/>
      </w:rPr>
    </w:pPr>
    <w:r>
      <w:rPr>
        <w:rFonts w:ascii="Times New Roman" w:hAnsi="Times New Roman" w:cs="Times New Roman"/>
        <w:b/>
        <w:sz w:val="24"/>
        <w:szCs w:val="24"/>
      </w:rPr>
      <w:t xml:space="preserve">F1 - </w:t>
    </w:r>
    <w:r w:rsidRPr="00F221DA">
      <w:rPr>
        <w:rFonts w:ascii="Times New Roman" w:hAnsi="Times New Roman" w:cs="Times New Roman"/>
        <w:b/>
        <w:sz w:val="24"/>
        <w:szCs w:val="24"/>
      </w:rPr>
      <w:t xml:space="preserve">Justification of </w:t>
    </w:r>
    <w:r w:rsidR="00605B87">
      <w:rPr>
        <w:rFonts w:ascii="Times New Roman" w:hAnsi="Times New Roman" w:cs="Times New Roman"/>
        <w:b/>
        <w:sz w:val="24"/>
        <w:szCs w:val="24"/>
      </w:rPr>
      <w:t xml:space="preserve">non-salary </w:t>
    </w:r>
    <w:r w:rsidRPr="00F221DA">
      <w:rPr>
        <w:rFonts w:ascii="Times New Roman" w:hAnsi="Times New Roman" w:cs="Times New Roman"/>
        <w:b/>
        <w:sz w:val="24"/>
        <w:szCs w:val="24"/>
      </w:rPr>
      <w:t>funding requested from the ARC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B21"/>
    <w:multiLevelType w:val="hybridMultilevel"/>
    <w:tmpl w:val="E70C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D25A8"/>
    <w:multiLevelType w:val="hybridMultilevel"/>
    <w:tmpl w:val="6876E796"/>
    <w:lvl w:ilvl="0" w:tplc="98D6DF1A">
      <w:start w:val="3"/>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279"/>
    <w:rsid w:val="000265B5"/>
    <w:rsid w:val="00117A4C"/>
    <w:rsid w:val="001D0B37"/>
    <w:rsid w:val="0020791A"/>
    <w:rsid w:val="002D723C"/>
    <w:rsid w:val="00350035"/>
    <w:rsid w:val="003D6CE8"/>
    <w:rsid w:val="00453FA4"/>
    <w:rsid w:val="00482FDE"/>
    <w:rsid w:val="00516F66"/>
    <w:rsid w:val="00582216"/>
    <w:rsid w:val="005B3101"/>
    <w:rsid w:val="005E6358"/>
    <w:rsid w:val="00605B87"/>
    <w:rsid w:val="0064563E"/>
    <w:rsid w:val="0078125F"/>
    <w:rsid w:val="008716ED"/>
    <w:rsid w:val="00A76D34"/>
    <w:rsid w:val="00AC549C"/>
    <w:rsid w:val="00BD0C65"/>
    <w:rsid w:val="00D80C84"/>
    <w:rsid w:val="00E37B99"/>
    <w:rsid w:val="00EA0279"/>
    <w:rsid w:val="00EC049B"/>
    <w:rsid w:val="00EE5028"/>
    <w:rsid w:val="00F01FD7"/>
    <w:rsid w:val="00F057B8"/>
    <w:rsid w:val="00F221DA"/>
    <w:rsid w:val="00F602F6"/>
    <w:rsid w:val="00FD1F63"/>
    <w:rsid w:val="00FD6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914F"/>
  <w15:docId w15:val="{C9A8C926-E820-4A4E-8F3B-FAA1E2D7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101"/>
  </w:style>
  <w:style w:type="paragraph" w:styleId="Footer">
    <w:name w:val="footer"/>
    <w:basedOn w:val="Normal"/>
    <w:link w:val="FooterChar"/>
    <w:uiPriority w:val="99"/>
    <w:unhideWhenUsed/>
    <w:rsid w:val="005B3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101"/>
  </w:style>
  <w:style w:type="table" w:styleId="TableGrid">
    <w:name w:val="Table Grid"/>
    <w:basedOn w:val="TableNormal"/>
    <w:uiPriority w:val="59"/>
    <w:rsid w:val="005B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035"/>
    <w:pPr>
      <w:ind w:left="720"/>
      <w:contextualSpacing/>
    </w:pPr>
  </w:style>
  <w:style w:type="paragraph" w:customStyle="1" w:styleId="Default">
    <w:name w:val="Default"/>
    <w:rsid w:val="00EC049B"/>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Macdonald</dc:creator>
  <cp:lastModifiedBy>Nikki Lengkeek</cp:lastModifiedBy>
  <cp:revision>2</cp:revision>
  <dcterms:created xsi:type="dcterms:W3CDTF">2018-02-02T06:43:00Z</dcterms:created>
  <dcterms:modified xsi:type="dcterms:W3CDTF">2018-02-02T06:43:00Z</dcterms:modified>
</cp:coreProperties>
</file>