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6F259" w14:textId="77777777" w:rsidR="00C85242" w:rsidRPr="00D00284" w:rsidRDefault="00C85242" w:rsidP="00C85242">
      <w:pPr>
        <w:spacing w:after="0" w:line="240" w:lineRule="auto"/>
        <w:ind w:right="-360"/>
        <w:contextualSpacing/>
        <w:rPr>
          <w:rFonts w:ascii="Times New Roman" w:hAnsi="Times New Roman" w:cs="Times New Roman"/>
          <w:b/>
          <w:bCs/>
          <w:sz w:val="24"/>
          <w:szCs w:val="24"/>
          <w:lang w:val="en-US"/>
        </w:rPr>
      </w:pPr>
      <w:r w:rsidRPr="00D00284">
        <w:rPr>
          <w:rFonts w:ascii="Times New Roman" w:hAnsi="Times New Roman" w:cs="Times New Roman"/>
          <w:b/>
          <w:bCs/>
          <w:sz w:val="24"/>
          <w:szCs w:val="24"/>
          <w:lang w:val="en-US"/>
        </w:rPr>
        <w:t>Keynote and plenary addresses</w:t>
      </w:r>
    </w:p>
    <w:p w14:paraId="514C09FC" w14:textId="77777777" w:rsidR="00C85242" w:rsidRDefault="00C85242" w:rsidP="00C85242">
      <w:pPr>
        <w:rPr>
          <w:rFonts w:ascii="Times New Roman" w:hAnsi="Times New Roman" w:cs="Times New Roman"/>
          <w:sz w:val="24"/>
          <w:szCs w:val="24"/>
          <w:lang w:val="en-US"/>
        </w:rPr>
      </w:pPr>
    </w:p>
    <w:p w14:paraId="6D27F797" w14:textId="77777777" w:rsidR="00C85242" w:rsidRPr="009C7008" w:rsidRDefault="00C85242" w:rsidP="00C85242">
      <w:pPr>
        <w:rPr>
          <w:rFonts w:ascii="Times New Roman" w:hAnsi="Times New Roman" w:cs="Times New Roman"/>
          <w:sz w:val="24"/>
          <w:szCs w:val="24"/>
        </w:rPr>
      </w:pPr>
      <w:r w:rsidRPr="009C7008">
        <w:rPr>
          <w:rFonts w:ascii="Times New Roman" w:hAnsi="Times New Roman" w:cs="Times New Roman"/>
          <w:sz w:val="24"/>
          <w:szCs w:val="24"/>
        </w:rPr>
        <w:t>2020-2021. Cameron, F.R. Keynote presentation,</w:t>
      </w:r>
      <w:r w:rsidRPr="009C7008">
        <w:rPr>
          <w:rFonts w:ascii="Times New Roman" w:hAnsi="Times New Roman" w:cs="Times New Roman"/>
          <w:sz w:val="24"/>
          <w:szCs w:val="24"/>
          <w:u w:val="single"/>
        </w:rPr>
        <w:t xml:space="preserve"> </w:t>
      </w:r>
      <w:r w:rsidRPr="009C7008">
        <w:rPr>
          <w:rFonts w:ascii="Times New Roman" w:hAnsi="Times New Roman" w:cs="Times New Roman"/>
          <w:i/>
          <w:iCs/>
          <w:sz w:val="24"/>
          <w:szCs w:val="24"/>
        </w:rPr>
        <w:t>Ecologies of Display</w:t>
      </w:r>
      <w:r w:rsidRPr="009C7008">
        <w:rPr>
          <w:rFonts w:ascii="Times New Roman" w:hAnsi="Times New Roman" w:cs="Times New Roman"/>
          <w:sz w:val="24"/>
          <w:szCs w:val="24"/>
        </w:rPr>
        <w:t xml:space="preserve"> two-day symposium, Centre </w:t>
      </w:r>
      <w:proofErr w:type="spellStart"/>
      <w:r w:rsidRPr="009C7008">
        <w:rPr>
          <w:rFonts w:ascii="Times New Roman" w:hAnsi="Times New Roman" w:cs="Times New Roman"/>
          <w:sz w:val="24"/>
          <w:szCs w:val="24"/>
        </w:rPr>
        <w:t>culturel</w:t>
      </w:r>
      <w:proofErr w:type="spellEnd"/>
      <w:r w:rsidRPr="009C7008">
        <w:rPr>
          <w:rFonts w:ascii="Times New Roman" w:hAnsi="Times New Roman" w:cs="Times New Roman"/>
          <w:sz w:val="24"/>
          <w:szCs w:val="24"/>
        </w:rPr>
        <w:t xml:space="preserve"> </w:t>
      </w:r>
      <w:proofErr w:type="spellStart"/>
      <w:r w:rsidRPr="009C7008">
        <w:rPr>
          <w:rFonts w:ascii="Times New Roman" w:hAnsi="Times New Roman" w:cs="Times New Roman"/>
          <w:sz w:val="24"/>
          <w:szCs w:val="24"/>
        </w:rPr>
        <w:t>suisse</w:t>
      </w:r>
      <w:proofErr w:type="spellEnd"/>
      <w:r w:rsidRPr="009C7008">
        <w:rPr>
          <w:rFonts w:ascii="Times New Roman" w:hAnsi="Times New Roman" w:cs="Times New Roman"/>
          <w:sz w:val="24"/>
          <w:szCs w:val="24"/>
        </w:rPr>
        <w:t xml:space="preserve"> in Paris, 12 -13 June 2020, co-organized with the Dhaka Art Summit and Centre Pompidou. </w:t>
      </w:r>
      <w:r>
        <w:rPr>
          <w:rFonts w:ascii="Times New Roman" w:hAnsi="Times New Roman" w:cs="Times New Roman"/>
          <w:sz w:val="24"/>
          <w:szCs w:val="24"/>
        </w:rPr>
        <w:t>D</w:t>
      </w:r>
      <w:r w:rsidRPr="009C7008">
        <w:rPr>
          <w:rFonts w:ascii="Times New Roman" w:hAnsi="Times New Roman" w:cs="Times New Roman"/>
          <w:sz w:val="24"/>
          <w:szCs w:val="24"/>
        </w:rPr>
        <w:t>elivered over Zoom on 27</w:t>
      </w:r>
      <w:r w:rsidRPr="009C7008">
        <w:rPr>
          <w:rFonts w:ascii="Times New Roman" w:hAnsi="Times New Roman" w:cs="Times New Roman"/>
          <w:sz w:val="24"/>
          <w:szCs w:val="24"/>
          <w:vertAlign w:val="superscript"/>
        </w:rPr>
        <w:t>th</w:t>
      </w:r>
      <w:r w:rsidRPr="009C7008">
        <w:rPr>
          <w:rFonts w:ascii="Times New Roman" w:hAnsi="Times New Roman" w:cs="Times New Roman"/>
          <w:sz w:val="24"/>
          <w:szCs w:val="24"/>
        </w:rPr>
        <w:t xml:space="preserve"> April 2021. Paper to be published in a special issue of the </w:t>
      </w:r>
      <w:proofErr w:type="spellStart"/>
      <w:r w:rsidRPr="009C7008">
        <w:rPr>
          <w:rFonts w:ascii="Times New Roman" w:hAnsi="Times New Roman" w:cs="Times New Roman"/>
          <w:i/>
          <w:iCs/>
          <w:sz w:val="24"/>
          <w:szCs w:val="24"/>
        </w:rPr>
        <w:t>Futuress</w:t>
      </w:r>
      <w:proofErr w:type="spellEnd"/>
      <w:r w:rsidRPr="009C7008">
        <w:rPr>
          <w:rFonts w:ascii="Times New Roman" w:hAnsi="Times New Roman" w:cs="Times New Roman"/>
          <w:sz w:val="24"/>
          <w:szCs w:val="24"/>
        </w:rPr>
        <w:t xml:space="preserve"> journal by the Centre </w:t>
      </w:r>
      <w:proofErr w:type="spellStart"/>
      <w:r w:rsidRPr="009C7008">
        <w:rPr>
          <w:rFonts w:ascii="Times New Roman" w:hAnsi="Times New Roman" w:cs="Times New Roman"/>
          <w:sz w:val="24"/>
          <w:szCs w:val="24"/>
        </w:rPr>
        <w:t>culturel</w:t>
      </w:r>
      <w:proofErr w:type="spellEnd"/>
      <w:r w:rsidRPr="009C7008">
        <w:rPr>
          <w:rFonts w:ascii="Times New Roman" w:hAnsi="Times New Roman" w:cs="Times New Roman"/>
          <w:sz w:val="24"/>
          <w:szCs w:val="24"/>
        </w:rPr>
        <w:t xml:space="preserve"> </w:t>
      </w:r>
      <w:proofErr w:type="spellStart"/>
      <w:r w:rsidRPr="009C7008">
        <w:rPr>
          <w:rFonts w:ascii="Times New Roman" w:hAnsi="Times New Roman" w:cs="Times New Roman"/>
          <w:sz w:val="24"/>
          <w:szCs w:val="24"/>
        </w:rPr>
        <w:t>suisse</w:t>
      </w:r>
      <w:proofErr w:type="spellEnd"/>
      <w:r w:rsidRPr="009C7008">
        <w:rPr>
          <w:rFonts w:ascii="Times New Roman" w:hAnsi="Times New Roman" w:cs="Times New Roman"/>
          <w:sz w:val="24"/>
          <w:szCs w:val="24"/>
        </w:rPr>
        <w:t xml:space="preserve">. </w:t>
      </w:r>
    </w:p>
    <w:p w14:paraId="31523D0A" w14:textId="77777777" w:rsidR="00C85242" w:rsidRPr="009C7008" w:rsidRDefault="00C85242" w:rsidP="00C85242">
      <w:pPr>
        <w:spacing w:after="0" w:line="240" w:lineRule="auto"/>
        <w:ind w:right="-357"/>
        <w:rPr>
          <w:rFonts w:ascii="Times New Roman" w:hAnsi="Times New Roman" w:cs="Times New Roman"/>
          <w:b/>
          <w:sz w:val="24"/>
          <w:szCs w:val="24"/>
        </w:rPr>
      </w:pPr>
    </w:p>
    <w:p w14:paraId="3AFC72BD" w14:textId="77777777" w:rsidR="00C85242" w:rsidRPr="009C7008" w:rsidRDefault="00C85242" w:rsidP="00C85242">
      <w:pPr>
        <w:ind w:right="-360"/>
        <w:rPr>
          <w:rFonts w:ascii="Times New Roman" w:hAnsi="Times New Roman" w:cs="Times New Roman"/>
          <w:b/>
          <w:bCs/>
          <w:sz w:val="24"/>
          <w:szCs w:val="24"/>
          <w:lang w:val="en-US"/>
        </w:rPr>
      </w:pPr>
      <w:r w:rsidRPr="009C7008">
        <w:rPr>
          <w:rFonts w:ascii="Times New Roman" w:hAnsi="Times New Roman" w:cs="Times New Roman"/>
          <w:sz w:val="24"/>
          <w:szCs w:val="24"/>
        </w:rPr>
        <w:t xml:space="preserve">2019. Cameron, F.R. “Rethinking human-non-human agencies in climate change action.” Keynote presented at the Future-orientated museum network inaugural conference, 28–29 October 2019, NEMO Science Museum, Amsterdam. </w:t>
      </w:r>
      <w:r w:rsidRPr="009C7008">
        <w:rPr>
          <w:rFonts w:ascii="Times New Roman" w:hAnsi="Times New Roman" w:cs="Times New Roman"/>
          <w:color w:val="000000"/>
          <w:sz w:val="24"/>
          <w:szCs w:val="24"/>
        </w:rPr>
        <w:t>28.10.19. Travel and accommodation expenses paid by Museum of Tomorrow International.</w:t>
      </w:r>
    </w:p>
    <w:p w14:paraId="01CA88CB" w14:textId="77777777" w:rsidR="00C85242" w:rsidRPr="009C7008" w:rsidRDefault="00C85242" w:rsidP="00C85242">
      <w:pPr>
        <w:pStyle w:val="ListParagraph"/>
        <w:ind w:right="-360"/>
        <w:rPr>
          <w:rFonts w:ascii="Times New Roman" w:hAnsi="Times New Roman"/>
          <w:b/>
          <w:bCs/>
          <w:sz w:val="24"/>
          <w:lang w:val="en-US"/>
        </w:rPr>
      </w:pPr>
    </w:p>
    <w:p w14:paraId="51EE75D6" w14:textId="77777777" w:rsidR="00C85242" w:rsidRPr="009C7008" w:rsidRDefault="00C85242" w:rsidP="00C85242">
      <w:pPr>
        <w:rPr>
          <w:rFonts w:ascii="Times New Roman" w:hAnsi="Times New Roman" w:cs="Times New Roman"/>
          <w:sz w:val="24"/>
          <w:szCs w:val="24"/>
        </w:rPr>
      </w:pPr>
      <w:r w:rsidRPr="009C7008">
        <w:rPr>
          <w:rFonts w:ascii="Times New Roman" w:hAnsi="Times New Roman" w:cs="Times New Roman"/>
          <w:sz w:val="24"/>
          <w:szCs w:val="24"/>
        </w:rPr>
        <w:t xml:space="preserve">2018. Cameron, F.R. “Stirring up trouble: Museums as provocateurs and change agents in polycentric alliances for climate change action.” Keynote presentation at the International Symposium on Climate Change and Museums, University of Manchester, 9–11 April 2018 (invitation). 9.4.18. </w:t>
      </w:r>
    </w:p>
    <w:p w14:paraId="442B8563" w14:textId="77777777" w:rsidR="00C85242" w:rsidRPr="009C7008" w:rsidRDefault="00C85242" w:rsidP="00C85242">
      <w:pPr>
        <w:rPr>
          <w:rFonts w:ascii="Times New Roman" w:hAnsi="Times New Roman" w:cs="Times New Roman"/>
          <w:sz w:val="24"/>
          <w:szCs w:val="24"/>
        </w:rPr>
      </w:pPr>
    </w:p>
    <w:p w14:paraId="54A8EDFF" w14:textId="77777777" w:rsidR="00C85242" w:rsidRPr="009C7008" w:rsidRDefault="00C85242" w:rsidP="00C85242">
      <w:pPr>
        <w:rPr>
          <w:rFonts w:ascii="Times New Roman" w:hAnsi="Times New Roman" w:cs="Times New Roman"/>
          <w:b/>
          <w:bCs/>
          <w:sz w:val="24"/>
          <w:szCs w:val="24"/>
          <w:lang w:val="en-US"/>
        </w:rPr>
      </w:pPr>
      <w:r w:rsidRPr="009C7008">
        <w:rPr>
          <w:rFonts w:ascii="Times New Roman" w:hAnsi="Times New Roman" w:cs="Times New Roman"/>
          <w:sz w:val="24"/>
          <w:szCs w:val="24"/>
        </w:rPr>
        <w:t xml:space="preserve">2017. Cameron, F.R. </w:t>
      </w:r>
      <w:r w:rsidRPr="009C7008">
        <w:rPr>
          <w:rFonts w:ascii="Times New Roman" w:hAnsi="Times New Roman" w:cs="Times New Roman"/>
          <w:bCs/>
          <w:sz w:val="24"/>
          <w:szCs w:val="24"/>
          <w:lang w:val="en-US"/>
        </w:rPr>
        <w:t>“Posthuman museum practices:</w:t>
      </w:r>
      <w:r w:rsidRPr="009C7008">
        <w:rPr>
          <w:rFonts w:ascii="Times New Roman" w:hAnsi="Times New Roman" w:cs="Times New Roman"/>
          <w:b/>
          <w:bCs/>
          <w:sz w:val="24"/>
          <w:szCs w:val="24"/>
          <w:lang w:val="en-US"/>
        </w:rPr>
        <w:t xml:space="preserve"> </w:t>
      </w:r>
      <w:r w:rsidRPr="009C7008">
        <w:rPr>
          <w:rFonts w:ascii="Times New Roman" w:hAnsi="Times New Roman" w:cs="Times New Roman"/>
          <w:bCs/>
          <w:sz w:val="24"/>
          <w:szCs w:val="24"/>
          <w:lang w:val="en-US"/>
        </w:rPr>
        <w:t xml:space="preserve">The case of the green plastic bucket.” Keynote presentation at the </w:t>
      </w:r>
      <w:r w:rsidRPr="009C7008">
        <w:rPr>
          <w:rFonts w:ascii="Times New Roman" w:hAnsi="Times New Roman" w:cs="Times New Roman"/>
          <w:color w:val="000000"/>
          <w:sz w:val="24"/>
          <w:szCs w:val="24"/>
        </w:rPr>
        <w:t xml:space="preserve">Experimental Histories 2: Uncanny Objects and the Anthropocene Symposium, University of Tasmania, Monday </w:t>
      </w:r>
      <w:proofErr w:type="gramStart"/>
      <w:r w:rsidRPr="009C7008">
        <w:rPr>
          <w:rFonts w:ascii="Times New Roman" w:hAnsi="Times New Roman" w:cs="Times New Roman"/>
          <w:color w:val="000000"/>
          <w:sz w:val="24"/>
          <w:szCs w:val="24"/>
        </w:rPr>
        <w:t>5</w:t>
      </w:r>
      <w:proofErr w:type="gramEnd"/>
      <w:r w:rsidRPr="009C7008">
        <w:rPr>
          <w:rFonts w:ascii="Times New Roman" w:hAnsi="Times New Roman" w:cs="Times New Roman"/>
          <w:color w:val="000000"/>
          <w:sz w:val="24"/>
          <w:szCs w:val="24"/>
        </w:rPr>
        <w:t xml:space="preserve"> and Tuesday 6 June 2017. 5.6.17. </w:t>
      </w:r>
    </w:p>
    <w:p w14:paraId="6FBF30F7" w14:textId="77777777" w:rsidR="00C85242" w:rsidRPr="009C7008" w:rsidRDefault="00C85242" w:rsidP="00C85242">
      <w:pPr>
        <w:spacing w:after="0" w:line="240" w:lineRule="auto"/>
        <w:ind w:right="-360"/>
        <w:rPr>
          <w:rFonts w:ascii="Times New Roman" w:hAnsi="Times New Roman" w:cs="Times New Roman"/>
          <w:b/>
          <w:bCs/>
          <w:sz w:val="24"/>
          <w:szCs w:val="24"/>
          <w:lang w:val="en-US"/>
        </w:rPr>
      </w:pPr>
    </w:p>
    <w:p w14:paraId="14C67210" w14:textId="77777777" w:rsidR="00C85242" w:rsidRPr="009C7008" w:rsidRDefault="00C85242" w:rsidP="00C85242">
      <w:pPr>
        <w:rPr>
          <w:rFonts w:ascii="Times New Roman" w:hAnsi="Times New Roman" w:cs="Times New Roman"/>
          <w:bCs/>
          <w:sz w:val="24"/>
          <w:szCs w:val="24"/>
        </w:rPr>
      </w:pPr>
      <w:r w:rsidRPr="009C7008">
        <w:rPr>
          <w:rFonts w:ascii="Times New Roman" w:hAnsi="Times New Roman" w:cs="Times New Roman"/>
          <w:sz w:val="24"/>
          <w:szCs w:val="24"/>
        </w:rPr>
        <w:t>2015. Cameron, F.R. “</w:t>
      </w:r>
      <w:r w:rsidRPr="009C7008">
        <w:rPr>
          <w:rFonts w:ascii="Times New Roman" w:hAnsi="Times New Roman" w:cs="Times New Roman"/>
          <w:bCs/>
          <w:sz w:val="24"/>
          <w:szCs w:val="24"/>
        </w:rPr>
        <w:t xml:space="preserve">Posthumanism perspectives and alternative narratives of climate change for museum exhibitions.” </w:t>
      </w:r>
      <w:r w:rsidRPr="009C7008">
        <w:rPr>
          <w:rFonts w:ascii="Times New Roman" w:hAnsi="Times New Roman" w:cs="Times New Roman"/>
          <w:sz w:val="24"/>
          <w:szCs w:val="24"/>
        </w:rPr>
        <w:t xml:space="preserve">Keynote presentation at </w:t>
      </w:r>
      <w:r w:rsidRPr="009C7008">
        <w:rPr>
          <w:rFonts w:ascii="Times New Roman" w:hAnsi="Times New Roman" w:cs="Times New Roman"/>
          <w:i/>
          <w:sz w:val="24"/>
          <w:szCs w:val="24"/>
          <w:lang w:val="en-US"/>
        </w:rPr>
        <w:t>Thin Ice. Facing the Environment and Climate Change in Ethnological Museums</w:t>
      </w:r>
      <w:r w:rsidRPr="009C7008">
        <w:rPr>
          <w:rFonts w:ascii="Times New Roman" w:hAnsi="Times New Roman" w:cs="Times New Roman"/>
          <w:sz w:val="24"/>
          <w:szCs w:val="24"/>
          <w:lang w:val="en-US"/>
        </w:rPr>
        <w:t xml:space="preserve">/Auf </w:t>
      </w:r>
      <w:proofErr w:type="spellStart"/>
      <w:r w:rsidRPr="009C7008">
        <w:rPr>
          <w:rFonts w:ascii="Times New Roman" w:hAnsi="Times New Roman" w:cs="Times New Roman"/>
          <w:sz w:val="24"/>
          <w:szCs w:val="24"/>
          <w:lang w:val="en-US"/>
        </w:rPr>
        <w:t>dünnem</w:t>
      </w:r>
      <w:proofErr w:type="spellEnd"/>
      <w:r w:rsidRPr="009C7008">
        <w:rPr>
          <w:rFonts w:ascii="Times New Roman" w:hAnsi="Times New Roman" w:cs="Times New Roman"/>
          <w:sz w:val="24"/>
          <w:szCs w:val="24"/>
          <w:lang w:val="en-US"/>
        </w:rPr>
        <w:t xml:space="preserve"> </w:t>
      </w:r>
      <w:proofErr w:type="spellStart"/>
      <w:r w:rsidRPr="009C7008">
        <w:rPr>
          <w:rFonts w:ascii="Times New Roman" w:hAnsi="Times New Roman" w:cs="Times New Roman"/>
          <w:sz w:val="24"/>
          <w:szCs w:val="24"/>
          <w:lang w:val="en-US"/>
        </w:rPr>
        <w:t>Eis</w:t>
      </w:r>
      <w:proofErr w:type="spellEnd"/>
      <w:r w:rsidRPr="009C7008">
        <w:rPr>
          <w:rFonts w:ascii="Times New Roman" w:hAnsi="Times New Roman" w:cs="Times New Roman"/>
          <w:sz w:val="24"/>
          <w:szCs w:val="24"/>
          <w:lang w:val="en-US"/>
        </w:rPr>
        <w:t xml:space="preserve"> – Umwelt und </w:t>
      </w:r>
      <w:proofErr w:type="spellStart"/>
      <w:r w:rsidRPr="009C7008">
        <w:rPr>
          <w:rFonts w:ascii="Times New Roman" w:hAnsi="Times New Roman" w:cs="Times New Roman"/>
          <w:sz w:val="24"/>
          <w:szCs w:val="24"/>
          <w:lang w:val="en-US"/>
        </w:rPr>
        <w:t>Klimawandel</w:t>
      </w:r>
      <w:proofErr w:type="spellEnd"/>
      <w:r w:rsidRPr="009C7008">
        <w:rPr>
          <w:rFonts w:ascii="Times New Roman" w:hAnsi="Times New Roman" w:cs="Times New Roman"/>
          <w:sz w:val="24"/>
          <w:szCs w:val="24"/>
          <w:lang w:val="en-US"/>
        </w:rPr>
        <w:t xml:space="preserve"> in </w:t>
      </w:r>
      <w:proofErr w:type="spellStart"/>
      <w:r w:rsidRPr="009C7008">
        <w:rPr>
          <w:rFonts w:ascii="Times New Roman" w:hAnsi="Times New Roman" w:cs="Times New Roman"/>
          <w:sz w:val="24"/>
          <w:szCs w:val="24"/>
          <w:lang w:val="en-US"/>
        </w:rPr>
        <w:t>Ethnologischen</w:t>
      </w:r>
      <w:proofErr w:type="spellEnd"/>
      <w:r w:rsidRPr="009C7008">
        <w:rPr>
          <w:rFonts w:ascii="Times New Roman" w:hAnsi="Times New Roman" w:cs="Times New Roman"/>
          <w:sz w:val="24"/>
          <w:szCs w:val="24"/>
          <w:lang w:val="en-US"/>
        </w:rPr>
        <w:t xml:space="preserve"> </w:t>
      </w:r>
      <w:proofErr w:type="spellStart"/>
      <w:r w:rsidRPr="009C7008">
        <w:rPr>
          <w:rFonts w:ascii="Times New Roman" w:hAnsi="Times New Roman" w:cs="Times New Roman"/>
          <w:sz w:val="24"/>
          <w:szCs w:val="24"/>
          <w:lang w:val="en-US"/>
        </w:rPr>
        <w:t>Museen</w:t>
      </w:r>
      <w:proofErr w:type="spellEnd"/>
      <w:r w:rsidRPr="009C7008">
        <w:rPr>
          <w:rFonts w:ascii="Times New Roman" w:hAnsi="Times New Roman" w:cs="Times New Roman"/>
          <w:sz w:val="24"/>
          <w:szCs w:val="24"/>
          <w:lang w:val="en-US"/>
        </w:rPr>
        <w:t xml:space="preserve"> conference organized by the Humboldt Lab </w:t>
      </w:r>
      <w:proofErr w:type="spellStart"/>
      <w:r w:rsidRPr="009C7008">
        <w:rPr>
          <w:rFonts w:ascii="Times New Roman" w:hAnsi="Times New Roman" w:cs="Times New Roman"/>
          <w:sz w:val="24"/>
          <w:szCs w:val="24"/>
          <w:lang w:val="en-US"/>
        </w:rPr>
        <w:t>Dahlem</w:t>
      </w:r>
      <w:proofErr w:type="spellEnd"/>
      <w:r w:rsidRPr="009C7008">
        <w:rPr>
          <w:rFonts w:ascii="Times New Roman" w:hAnsi="Times New Roman" w:cs="Times New Roman"/>
          <w:sz w:val="24"/>
          <w:szCs w:val="24"/>
          <w:lang w:val="en-US"/>
        </w:rPr>
        <w:t>, Berlin, Germany, 14–16</w:t>
      </w:r>
      <w:r w:rsidRPr="009C7008">
        <w:rPr>
          <w:rFonts w:ascii="Times New Roman" w:hAnsi="Times New Roman" w:cs="Times New Roman"/>
          <w:sz w:val="24"/>
          <w:szCs w:val="24"/>
          <w:vertAlign w:val="superscript"/>
          <w:lang w:val="en-US"/>
        </w:rPr>
        <w:t xml:space="preserve"> </w:t>
      </w:r>
      <w:r w:rsidRPr="009C7008">
        <w:rPr>
          <w:rFonts w:ascii="Times New Roman" w:hAnsi="Times New Roman" w:cs="Times New Roman"/>
          <w:sz w:val="24"/>
          <w:szCs w:val="24"/>
          <w:lang w:val="en-US"/>
        </w:rPr>
        <w:t>October 2015. 14.10.15.</w:t>
      </w:r>
    </w:p>
    <w:p w14:paraId="1C128CE2" w14:textId="77777777" w:rsidR="00C85242" w:rsidRPr="009C7008" w:rsidRDefault="00C85242" w:rsidP="00C85242">
      <w:pPr>
        <w:pStyle w:val="ListParagraph"/>
        <w:rPr>
          <w:rFonts w:ascii="Times New Roman" w:hAnsi="Times New Roman"/>
          <w:bCs/>
          <w:sz w:val="24"/>
        </w:rPr>
      </w:pPr>
    </w:p>
    <w:p w14:paraId="0EB36F01" w14:textId="77777777" w:rsidR="00C85242" w:rsidRPr="009C7008" w:rsidRDefault="00C85242" w:rsidP="00C85242">
      <w:pPr>
        <w:rPr>
          <w:rFonts w:ascii="Times New Roman" w:hAnsi="Times New Roman" w:cs="Times New Roman"/>
          <w:sz w:val="24"/>
          <w:szCs w:val="24"/>
        </w:rPr>
      </w:pPr>
      <w:r w:rsidRPr="009C7008">
        <w:rPr>
          <w:rFonts w:ascii="Times New Roman" w:hAnsi="Times New Roman" w:cs="Times New Roman"/>
          <w:sz w:val="24"/>
          <w:szCs w:val="24"/>
        </w:rPr>
        <w:t xml:space="preserve">2014. Cameron, F.R. “We are on Nature’s side”? Keynote presentation to the </w:t>
      </w:r>
      <w:r w:rsidRPr="009C7008">
        <w:rPr>
          <w:rFonts w:ascii="Times New Roman" w:hAnsi="Times New Roman" w:cs="Times New Roman"/>
          <w:i/>
          <w:sz w:val="24"/>
          <w:szCs w:val="24"/>
        </w:rPr>
        <w:t>Environmental Post-humanities workshop</w:t>
      </w:r>
      <w:r w:rsidRPr="009C7008">
        <w:rPr>
          <w:rFonts w:ascii="Times New Roman" w:hAnsi="Times New Roman" w:cs="Times New Roman"/>
          <w:sz w:val="24"/>
          <w:szCs w:val="24"/>
        </w:rPr>
        <w:t xml:space="preserve">, 15–16 October 2014, </w:t>
      </w:r>
      <w:r w:rsidRPr="009C7008">
        <w:rPr>
          <w:rFonts w:ascii="Times New Roman" w:hAnsi="Times New Roman" w:cs="Times New Roman"/>
          <w:sz w:val="24"/>
          <w:szCs w:val="24"/>
          <w:lang w:val="en-US"/>
        </w:rPr>
        <w:t>Linköping University</w:t>
      </w:r>
      <w:r w:rsidRPr="009C7008">
        <w:rPr>
          <w:rFonts w:ascii="Times New Roman" w:hAnsi="Times New Roman" w:cs="Times New Roman"/>
          <w:sz w:val="24"/>
          <w:szCs w:val="24"/>
        </w:rPr>
        <w:t xml:space="preserve">, </w:t>
      </w:r>
      <w:proofErr w:type="spellStart"/>
      <w:r w:rsidRPr="009C7008">
        <w:rPr>
          <w:rFonts w:ascii="Times New Roman" w:hAnsi="Times New Roman" w:cs="Times New Roman"/>
          <w:sz w:val="24"/>
          <w:szCs w:val="24"/>
        </w:rPr>
        <w:t>Norrk</w:t>
      </w:r>
      <w:proofErr w:type="spellEnd"/>
      <w:r w:rsidRPr="009C7008">
        <w:rPr>
          <w:rFonts w:ascii="Times New Roman" w:hAnsi="Times New Roman" w:cs="Times New Roman"/>
          <w:sz w:val="24"/>
          <w:szCs w:val="24"/>
          <w:lang w:val="en-US"/>
        </w:rPr>
        <w:t>ö</w:t>
      </w:r>
      <w:r w:rsidRPr="009C7008">
        <w:rPr>
          <w:rFonts w:ascii="Times New Roman" w:hAnsi="Times New Roman" w:cs="Times New Roman"/>
          <w:sz w:val="24"/>
          <w:szCs w:val="24"/>
        </w:rPr>
        <w:t xml:space="preserve">ping, Sweden. </w:t>
      </w:r>
    </w:p>
    <w:p w14:paraId="14B635FC" w14:textId="77777777" w:rsidR="00C85242" w:rsidRPr="009C7008" w:rsidRDefault="00C85242" w:rsidP="00C85242">
      <w:pPr>
        <w:spacing w:after="0" w:line="240" w:lineRule="auto"/>
        <w:ind w:right="-357"/>
        <w:rPr>
          <w:rFonts w:ascii="Times New Roman" w:hAnsi="Times New Roman" w:cs="Times New Roman"/>
          <w:b/>
          <w:sz w:val="24"/>
          <w:szCs w:val="24"/>
        </w:rPr>
      </w:pPr>
    </w:p>
    <w:p w14:paraId="2D41B600" w14:textId="77777777" w:rsidR="00C85242" w:rsidRPr="009C7008" w:rsidRDefault="00C85242" w:rsidP="00C85242">
      <w:pPr>
        <w:ind w:right="-357"/>
        <w:rPr>
          <w:rFonts w:ascii="Times New Roman" w:hAnsi="Times New Roman" w:cs="Times New Roman"/>
          <w:sz w:val="24"/>
          <w:szCs w:val="24"/>
        </w:rPr>
      </w:pPr>
      <w:r w:rsidRPr="009C7008">
        <w:rPr>
          <w:rFonts w:ascii="Times New Roman" w:hAnsi="Times New Roman" w:cs="Times New Roman"/>
          <w:sz w:val="24"/>
          <w:szCs w:val="24"/>
        </w:rPr>
        <w:t xml:space="preserve">2011. Cameron, F.R. </w:t>
      </w:r>
      <w:r w:rsidRPr="009C7008">
        <w:rPr>
          <w:rFonts w:ascii="Times New Roman" w:hAnsi="Times New Roman" w:cs="Times New Roman"/>
          <w:i/>
          <w:sz w:val="24"/>
          <w:szCs w:val="24"/>
        </w:rPr>
        <w:t>Hot Science, Global Citizens: The agency of the museum sector in climate change interventions</w:t>
      </w:r>
      <w:r w:rsidRPr="009C7008">
        <w:rPr>
          <w:rFonts w:ascii="Times New Roman" w:hAnsi="Times New Roman" w:cs="Times New Roman"/>
          <w:sz w:val="24"/>
          <w:szCs w:val="24"/>
        </w:rPr>
        <w:t>, concluding symposium for the ARC Linkage grant, 5–6 May 2011, Sydney. 5.5.11.</w:t>
      </w:r>
    </w:p>
    <w:p w14:paraId="4CEFF358" w14:textId="77777777" w:rsidR="00C85242" w:rsidRPr="009C7008" w:rsidRDefault="00C85242" w:rsidP="00C85242">
      <w:pPr>
        <w:spacing w:after="0" w:line="240" w:lineRule="auto"/>
        <w:ind w:right="-357"/>
        <w:rPr>
          <w:rFonts w:ascii="Times New Roman" w:hAnsi="Times New Roman" w:cs="Times New Roman"/>
          <w:sz w:val="24"/>
          <w:szCs w:val="24"/>
        </w:rPr>
      </w:pPr>
    </w:p>
    <w:p w14:paraId="2C574C8A" w14:textId="77777777" w:rsidR="00C85242" w:rsidRPr="009C7008" w:rsidRDefault="00C85242" w:rsidP="00C85242">
      <w:pPr>
        <w:ind w:right="-357"/>
        <w:rPr>
          <w:rFonts w:ascii="Times New Roman" w:hAnsi="Times New Roman" w:cs="Times New Roman"/>
          <w:sz w:val="24"/>
          <w:szCs w:val="24"/>
        </w:rPr>
      </w:pPr>
      <w:r w:rsidRPr="009C7008">
        <w:rPr>
          <w:rFonts w:ascii="Times New Roman" w:hAnsi="Times New Roman" w:cs="Times New Roman"/>
          <w:sz w:val="24"/>
          <w:szCs w:val="24"/>
          <w:lang w:val="en-US"/>
        </w:rPr>
        <w:t xml:space="preserve">Paper 1: From mitigation to creativity: museums and the means to govern climate change. </w:t>
      </w:r>
      <w:r w:rsidRPr="009C7008">
        <w:rPr>
          <w:rFonts w:ascii="Times New Roman" w:hAnsi="Times New Roman" w:cs="Times New Roman"/>
          <w:sz w:val="24"/>
          <w:szCs w:val="24"/>
        </w:rPr>
        <w:t>5.5.11.</w:t>
      </w:r>
    </w:p>
    <w:p w14:paraId="2C200E3F" w14:textId="77777777" w:rsidR="00C85242" w:rsidRPr="009C7008" w:rsidRDefault="00C85242" w:rsidP="00C85242">
      <w:pPr>
        <w:spacing w:after="0" w:line="240" w:lineRule="auto"/>
        <w:ind w:left="709" w:right="-357" w:hanging="11"/>
        <w:rPr>
          <w:rFonts w:ascii="Times New Roman" w:hAnsi="Times New Roman" w:cs="Times New Roman"/>
          <w:sz w:val="24"/>
          <w:szCs w:val="24"/>
          <w:lang w:val="en-US"/>
        </w:rPr>
      </w:pPr>
    </w:p>
    <w:p w14:paraId="64CF3EA2" w14:textId="77777777" w:rsidR="00C85242" w:rsidRPr="009C7008" w:rsidRDefault="00C85242" w:rsidP="00C85242">
      <w:pPr>
        <w:ind w:right="-357"/>
        <w:rPr>
          <w:rFonts w:ascii="Times New Roman" w:hAnsi="Times New Roman" w:cs="Times New Roman"/>
          <w:sz w:val="24"/>
          <w:szCs w:val="24"/>
        </w:rPr>
      </w:pPr>
      <w:r w:rsidRPr="009C7008">
        <w:rPr>
          <w:rFonts w:ascii="Times New Roman" w:hAnsi="Times New Roman" w:cs="Times New Roman"/>
          <w:sz w:val="24"/>
          <w:szCs w:val="24"/>
          <w:lang w:val="en-US"/>
        </w:rPr>
        <w:t xml:space="preserve">Paper 2. </w:t>
      </w:r>
      <w:r w:rsidRPr="009C7008">
        <w:rPr>
          <w:rFonts w:ascii="Times New Roman" w:hAnsi="Times New Roman" w:cs="Times New Roman"/>
          <w:i/>
          <w:sz w:val="24"/>
          <w:szCs w:val="24"/>
          <w:lang w:val="en-US"/>
        </w:rPr>
        <w:t>Hot Science, Global Citizens</w:t>
      </w:r>
      <w:r w:rsidRPr="009C7008">
        <w:rPr>
          <w:rFonts w:ascii="Times New Roman" w:hAnsi="Times New Roman" w:cs="Times New Roman"/>
          <w:sz w:val="24"/>
          <w:szCs w:val="24"/>
          <w:lang w:val="en-US"/>
        </w:rPr>
        <w:t xml:space="preserve"> project overview. </w:t>
      </w:r>
      <w:r w:rsidRPr="009C7008">
        <w:rPr>
          <w:rFonts w:ascii="Times New Roman" w:hAnsi="Times New Roman" w:cs="Times New Roman"/>
          <w:sz w:val="24"/>
          <w:szCs w:val="24"/>
        </w:rPr>
        <w:t>5.5.11.</w:t>
      </w:r>
    </w:p>
    <w:p w14:paraId="7DA2AC15" w14:textId="77777777" w:rsidR="00C85242" w:rsidRPr="009C7008" w:rsidRDefault="00C85242" w:rsidP="00C85242">
      <w:pPr>
        <w:spacing w:after="0" w:line="240" w:lineRule="auto"/>
        <w:ind w:left="709" w:right="-357" w:hanging="11"/>
        <w:rPr>
          <w:rFonts w:ascii="Times New Roman" w:hAnsi="Times New Roman" w:cs="Times New Roman"/>
          <w:sz w:val="24"/>
          <w:szCs w:val="24"/>
        </w:rPr>
      </w:pPr>
    </w:p>
    <w:p w14:paraId="64B09CA9" w14:textId="77777777" w:rsidR="00C85242" w:rsidRPr="009C7008" w:rsidRDefault="00C85242" w:rsidP="00C85242">
      <w:pPr>
        <w:ind w:right="-360"/>
        <w:rPr>
          <w:rFonts w:ascii="Times New Roman" w:hAnsi="Times New Roman" w:cs="Times New Roman"/>
          <w:bCs/>
          <w:sz w:val="24"/>
          <w:szCs w:val="24"/>
          <w:lang w:val="en-US"/>
        </w:rPr>
      </w:pPr>
      <w:r w:rsidRPr="009C7008">
        <w:rPr>
          <w:rFonts w:ascii="Times New Roman" w:hAnsi="Times New Roman" w:cs="Times New Roman"/>
          <w:sz w:val="24"/>
          <w:szCs w:val="24"/>
        </w:rPr>
        <w:lastRenderedPageBreak/>
        <w:t xml:space="preserve">2010. Cameron, F.R. “Cosmopolitics, the museum and border crossings.” Keynote presentation at NODEM 2010. </w:t>
      </w:r>
      <w:r w:rsidRPr="009C7008">
        <w:rPr>
          <w:rFonts w:ascii="Times New Roman" w:hAnsi="Times New Roman" w:cs="Times New Roman"/>
          <w:i/>
          <w:sz w:val="24"/>
          <w:szCs w:val="24"/>
        </w:rPr>
        <w:t>From place to presence. Digital media crossing borders</w:t>
      </w:r>
      <w:r w:rsidRPr="009C7008">
        <w:rPr>
          <w:rFonts w:ascii="Times New Roman" w:hAnsi="Times New Roman" w:cs="Times New Roman"/>
          <w:sz w:val="24"/>
          <w:szCs w:val="24"/>
        </w:rPr>
        <w:t xml:space="preserve">, 24–26 November 2010, Copenhagen, Denmark. Paper (invitation). 24.11.10. </w:t>
      </w:r>
    </w:p>
    <w:p w14:paraId="6676E31F" w14:textId="77777777" w:rsidR="00C85242" w:rsidRPr="009C7008" w:rsidRDefault="00C85242" w:rsidP="00C85242">
      <w:pPr>
        <w:spacing w:after="0" w:line="240" w:lineRule="auto"/>
        <w:ind w:right="-357"/>
        <w:rPr>
          <w:rFonts w:ascii="Times New Roman" w:hAnsi="Times New Roman" w:cs="Times New Roman"/>
          <w:b/>
          <w:sz w:val="24"/>
          <w:szCs w:val="24"/>
        </w:rPr>
      </w:pPr>
    </w:p>
    <w:p w14:paraId="79F41365" w14:textId="77777777" w:rsidR="00C85242" w:rsidRPr="009C7008" w:rsidRDefault="00C85242" w:rsidP="00C85242">
      <w:pPr>
        <w:ind w:right="-360"/>
        <w:rPr>
          <w:rFonts w:ascii="Times New Roman" w:hAnsi="Times New Roman" w:cs="Times New Roman"/>
          <w:bCs/>
          <w:sz w:val="24"/>
          <w:szCs w:val="24"/>
          <w:lang w:val="en-US"/>
        </w:rPr>
      </w:pPr>
      <w:r w:rsidRPr="009C7008">
        <w:rPr>
          <w:rFonts w:ascii="Times New Roman" w:hAnsi="Times New Roman" w:cs="Times New Roman"/>
          <w:sz w:val="24"/>
          <w:szCs w:val="24"/>
        </w:rPr>
        <w:t xml:space="preserve">2008. Cameron, F.R. </w:t>
      </w:r>
      <w:r w:rsidRPr="009C7008">
        <w:rPr>
          <w:rFonts w:ascii="Times New Roman" w:hAnsi="Times New Roman" w:cs="Times New Roman"/>
          <w:bCs/>
          <w:sz w:val="24"/>
          <w:szCs w:val="24"/>
          <w:lang w:val="en-US"/>
        </w:rPr>
        <w:t xml:space="preserve">“Museum predicaments: (re) considering institutional forms and controversy in global risk society.” </w:t>
      </w:r>
      <w:r w:rsidRPr="009C7008">
        <w:rPr>
          <w:rFonts w:ascii="Times New Roman" w:hAnsi="Times New Roman" w:cs="Times New Roman"/>
          <w:sz w:val="24"/>
          <w:szCs w:val="24"/>
        </w:rPr>
        <w:t xml:space="preserve">Keynote presentation at the </w:t>
      </w:r>
      <w:r w:rsidRPr="009C7008">
        <w:rPr>
          <w:rFonts w:ascii="Times New Roman" w:hAnsi="Times New Roman" w:cs="Times New Roman"/>
          <w:bCs/>
          <w:sz w:val="24"/>
          <w:szCs w:val="24"/>
          <w:lang w:val="en-US"/>
        </w:rPr>
        <w:t xml:space="preserve">Giant Cinema Screen Association Symposium, </w:t>
      </w:r>
      <w:r w:rsidRPr="009C7008">
        <w:rPr>
          <w:rFonts w:ascii="Times New Roman" w:hAnsi="Times New Roman" w:cs="Times New Roman"/>
          <w:bCs/>
          <w:i/>
          <w:sz w:val="24"/>
          <w:szCs w:val="24"/>
          <w:lang w:val="en-US"/>
        </w:rPr>
        <w:t>Connecting Science with Society: the greater potential for giant screen experiences</w:t>
      </w:r>
      <w:r w:rsidRPr="009C7008">
        <w:rPr>
          <w:rFonts w:ascii="Times New Roman" w:hAnsi="Times New Roman" w:cs="Times New Roman"/>
          <w:bCs/>
          <w:sz w:val="24"/>
          <w:szCs w:val="24"/>
          <w:lang w:val="en-US"/>
        </w:rPr>
        <w:t xml:space="preserve">, Liberty Science Center, 8–9 September 2008 (8.9.08). </w:t>
      </w:r>
    </w:p>
    <w:p w14:paraId="2399028E" w14:textId="77777777" w:rsidR="00C85242" w:rsidRPr="009C7008" w:rsidRDefault="00C85242" w:rsidP="00C85242">
      <w:pPr>
        <w:pStyle w:val="ListParagraph"/>
        <w:ind w:right="-360"/>
        <w:rPr>
          <w:rFonts w:ascii="Times New Roman" w:hAnsi="Times New Roman"/>
          <w:bCs/>
          <w:sz w:val="24"/>
          <w:lang w:val="en-US"/>
        </w:rPr>
      </w:pPr>
    </w:p>
    <w:p w14:paraId="4003B49D" w14:textId="77777777" w:rsidR="00C85242" w:rsidRPr="009C7008" w:rsidRDefault="00C85242" w:rsidP="00C85242">
      <w:pPr>
        <w:ind w:right="-360"/>
        <w:rPr>
          <w:rFonts w:ascii="Times New Roman" w:hAnsi="Times New Roman" w:cs="Times New Roman"/>
          <w:bCs/>
          <w:sz w:val="24"/>
          <w:szCs w:val="24"/>
          <w:lang w:val="en-US"/>
        </w:rPr>
      </w:pPr>
      <w:r w:rsidRPr="009C7008">
        <w:rPr>
          <w:rFonts w:ascii="Times New Roman" w:hAnsi="Times New Roman" w:cs="Times New Roman"/>
          <w:sz w:val="24"/>
          <w:szCs w:val="24"/>
          <w:lang w:val="en-US"/>
        </w:rPr>
        <w:t xml:space="preserve">2007. </w:t>
      </w:r>
      <w:r w:rsidRPr="009C7008">
        <w:rPr>
          <w:rFonts w:ascii="Times New Roman" w:hAnsi="Times New Roman" w:cs="Times New Roman"/>
          <w:sz w:val="24"/>
          <w:szCs w:val="24"/>
        </w:rPr>
        <w:t xml:space="preserve">Cameron, F.R. </w:t>
      </w:r>
      <w:r w:rsidRPr="009C7008">
        <w:rPr>
          <w:rFonts w:ascii="Times New Roman" w:hAnsi="Times New Roman" w:cs="Times New Roman"/>
          <w:bCs/>
          <w:sz w:val="24"/>
          <w:szCs w:val="24"/>
          <w:lang w:val="en-US"/>
        </w:rPr>
        <w:t xml:space="preserve">“Safe Places for Unsafe </w:t>
      </w:r>
      <w:proofErr w:type="gramStart"/>
      <w:r w:rsidRPr="009C7008">
        <w:rPr>
          <w:rFonts w:ascii="Times New Roman" w:hAnsi="Times New Roman" w:cs="Times New Roman"/>
          <w:bCs/>
          <w:sz w:val="24"/>
          <w:szCs w:val="24"/>
          <w:lang w:val="en-US"/>
        </w:rPr>
        <w:t>Ideas?:</w:t>
      </w:r>
      <w:proofErr w:type="gramEnd"/>
      <w:r w:rsidRPr="009C7008">
        <w:rPr>
          <w:rFonts w:ascii="Times New Roman" w:hAnsi="Times New Roman" w:cs="Times New Roman"/>
          <w:bCs/>
          <w:sz w:val="24"/>
          <w:szCs w:val="24"/>
          <w:lang w:val="en-US"/>
        </w:rPr>
        <w:t xml:space="preserve"> history, science museums, hot topics and moral predicaments.” Keynote presentation at the Social History Curators Forum </w:t>
      </w:r>
      <w:r w:rsidRPr="009C7008">
        <w:rPr>
          <w:rFonts w:ascii="Times New Roman" w:hAnsi="Times New Roman" w:cs="Times New Roman"/>
          <w:sz w:val="24"/>
          <w:szCs w:val="24"/>
          <w:lang w:val="en-US"/>
        </w:rPr>
        <w:t xml:space="preserve">conference, </w:t>
      </w:r>
      <w:r w:rsidRPr="009C7008">
        <w:rPr>
          <w:rFonts w:ascii="Times New Roman" w:hAnsi="Times New Roman" w:cs="Times New Roman"/>
          <w:i/>
          <w:sz w:val="24"/>
          <w:szCs w:val="24"/>
          <w:lang w:val="en-US"/>
        </w:rPr>
        <w:t>Too Hot to Handle, Museums and Challenging Topics</w:t>
      </w:r>
      <w:r w:rsidRPr="009C7008">
        <w:rPr>
          <w:rFonts w:ascii="Times New Roman" w:hAnsi="Times New Roman" w:cs="Times New Roman"/>
          <w:sz w:val="24"/>
          <w:szCs w:val="24"/>
          <w:lang w:val="en-US"/>
        </w:rPr>
        <w:t>, Sheffield, UK, 5–7</w:t>
      </w:r>
      <w:r w:rsidRPr="009C7008">
        <w:rPr>
          <w:rFonts w:ascii="Times New Roman" w:hAnsi="Times New Roman" w:cs="Times New Roman"/>
          <w:sz w:val="24"/>
          <w:szCs w:val="24"/>
          <w:vertAlign w:val="superscript"/>
          <w:lang w:val="en-US"/>
        </w:rPr>
        <w:t xml:space="preserve"> </w:t>
      </w:r>
      <w:r w:rsidRPr="009C7008">
        <w:rPr>
          <w:rFonts w:ascii="Times New Roman" w:hAnsi="Times New Roman" w:cs="Times New Roman"/>
          <w:sz w:val="24"/>
          <w:szCs w:val="24"/>
          <w:lang w:val="en-US"/>
        </w:rPr>
        <w:t xml:space="preserve">July 2007. </w:t>
      </w:r>
      <w:r w:rsidRPr="009C7008">
        <w:rPr>
          <w:rFonts w:ascii="Times New Roman" w:hAnsi="Times New Roman" w:cs="Times New Roman"/>
          <w:bCs/>
          <w:sz w:val="24"/>
          <w:szCs w:val="24"/>
          <w:lang w:val="en-US"/>
        </w:rPr>
        <w:t xml:space="preserve">(5.7.07). </w:t>
      </w:r>
    </w:p>
    <w:p w14:paraId="6934B942" w14:textId="77777777" w:rsidR="00C85242" w:rsidRPr="009C7008" w:rsidRDefault="00C85242" w:rsidP="00C85242">
      <w:pPr>
        <w:pStyle w:val="ListParagraph"/>
        <w:ind w:right="-360"/>
        <w:rPr>
          <w:rFonts w:ascii="Times New Roman" w:hAnsi="Times New Roman"/>
          <w:bCs/>
          <w:sz w:val="24"/>
          <w:lang w:val="en-US"/>
        </w:rPr>
      </w:pPr>
    </w:p>
    <w:p w14:paraId="26B40B18" w14:textId="77777777" w:rsidR="00C85242" w:rsidRPr="009C7008" w:rsidRDefault="00C85242" w:rsidP="00C85242">
      <w:pPr>
        <w:ind w:right="-360"/>
        <w:rPr>
          <w:rFonts w:ascii="Times New Roman" w:hAnsi="Times New Roman" w:cs="Times New Roman"/>
          <w:bCs/>
          <w:sz w:val="24"/>
          <w:szCs w:val="24"/>
          <w:lang w:val="en-US"/>
        </w:rPr>
      </w:pPr>
      <w:r w:rsidRPr="009C7008">
        <w:rPr>
          <w:rFonts w:ascii="Times New Roman" w:hAnsi="Times New Roman" w:cs="Times New Roman"/>
          <w:sz w:val="24"/>
          <w:szCs w:val="24"/>
          <w:lang w:val="en-US"/>
        </w:rPr>
        <w:t xml:space="preserve">2006. </w:t>
      </w:r>
      <w:r w:rsidRPr="009C7008">
        <w:rPr>
          <w:rFonts w:ascii="Times New Roman" w:hAnsi="Times New Roman" w:cs="Times New Roman"/>
          <w:sz w:val="24"/>
          <w:szCs w:val="24"/>
        </w:rPr>
        <w:t xml:space="preserve">Cameron, F.R. </w:t>
      </w:r>
      <w:r w:rsidRPr="009C7008">
        <w:rPr>
          <w:rFonts w:ascii="Times New Roman" w:hAnsi="Times New Roman" w:cs="Times New Roman"/>
          <w:bCs/>
          <w:sz w:val="24"/>
          <w:szCs w:val="24"/>
          <w:lang w:val="en-US"/>
        </w:rPr>
        <w:t>“The Moral and the Political: engaging challenging topics in museums.” Keynote presentation at the</w:t>
      </w:r>
      <w:r w:rsidRPr="009C7008">
        <w:rPr>
          <w:rFonts w:ascii="Times New Roman" w:hAnsi="Times New Roman" w:cs="Times New Roman"/>
          <w:sz w:val="24"/>
          <w:szCs w:val="24"/>
        </w:rPr>
        <w:t xml:space="preserve"> </w:t>
      </w:r>
      <w:r w:rsidRPr="009C7008">
        <w:rPr>
          <w:rFonts w:ascii="Times New Roman" w:hAnsi="Times New Roman" w:cs="Times New Roman"/>
          <w:bCs/>
          <w:sz w:val="24"/>
          <w:szCs w:val="24"/>
          <w:lang w:val="en-US"/>
        </w:rPr>
        <w:t xml:space="preserve">ASPAC Asia Pacific Science Centre Congress, Perth, 11–14 May 2006. (11.5.06). </w:t>
      </w:r>
    </w:p>
    <w:p w14:paraId="641A63B2" w14:textId="77777777" w:rsidR="00C85242" w:rsidRPr="009C7008" w:rsidRDefault="00C85242" w:rsidP="00C85242">
      <w:pPr>
        <w:pStyle w:val="ListParagraph"/>
        <w:ind w:right="-360"/>
        <w:rPr>
          <w:rFonts w:ascii="Times New Roman" w:hAnsi="Times New Roman"/>
          <w:bCs/>
          <w:sz w:val="24"/>
          <w:lang w:val="en-US"/>
        </w:rPr>
      </w:pPr>
    </w:p>
    <w:p w14:paraId="636F848B" w14:textId="77777777" w:rsidR="00C85242" w:rsidRPr="009C7008" w:rsidRDefault="00C85242" w:rsidP="00C85242">
      <w:pPr>
        <w:ind w:right="-360"/>
        <w:rPr>
          <w:rFonts w:ascii="Times New Roman" w:hAnsi="Times New Roman" w:cs="Times New Roman"/>
          <w:bCs/>
          <w:sz w:val="24"/>
          <w:szCs w:val="24"/>
          <w:lang w:val="en-US"/>
        </w:rPr>
      </w:pPr>
      <w:r w:rsidRPr="009C7008">
        <w:rPr>
          <w:rFonts w:ascii="Times New Roman" w:hAnsi="Times New Roman" w:cs="Times New Roman"/>
          <w:sz w:val="24"/>
          <w:szCs w:val="24"/>
          <w:lang w:val="en-US"/>
        </w:rPr>
        <w:t xml:space="preserve">2003. </w:t>
      </w:r>
      <w:r w:rsidRPr="009C7008">
        <w:rPr>
          <w:rFonts w:ascii="Times New Roman" w:hAnsi="Times New Roman" w:cs="Times New Roman"/>
          <w:sz w:val="24"/>
          <w:szCs w:val="24"/>
        </w:rPr>
        <w:t xml:space="preserve">Cameron, F.R. </w:t>
      </w:r>
      <w:r w:rsidRPr="009C7008">
        <w:rPr>
          <w:rFonts w:ascii="Times New Roman" w:hAnsi="Times New Roman" w:cs="Times New Roman"/>
          <w:sz w:val="24"/>
          <w:szCs w:val="24"/>
          <w:lang w:val="en-US"/>
        </w:rPr>
        <w:t xml:space="preserve">“Revisioning collections documentation: new knowledge models.” </w:t>
      </w:r>
      <w:r w:rsidRPr="009C7008">
        <w:rPr>
          <w:rFonts w:ascii="Times New Roman" w:hAnsi="Times New Roman" w:cs="Times New Roman"/>
          <w:sz w:val="24"/>
          <w:szCs w:val="24"/>
        </w:rPr>
        <w:t xml:space="preserve">Keynote presentation at </w:t>
      </w:r>
      <w:r w:rsidRPr="009C7008">
        <w:rPr>
          <w:rFonts w:ascii="Times New Roman" w:hAnsi="Times New Roman" w:cs="Times New Roman"/>
          <w:i/>
          <w:iCs/>
          <w:sz w:val="24"/>
          <w:szCs w:val="24"/>
          <w:lang w:val="en-US"/>
        </w:rPr>
        <w:t>Taking Stock:</w:t>
      </w:r>
      <w:r w:rsidRPr="009C7008">
        <w:rPr>
          <w:rFonts w:ascii="Times New Roman" w:hAnsi="Times New Roman" w:cs="Times New Roman"/>
          <w:i/>
          <w:sz w:val="24"/>
          <w:szCs w:val="24"/>
          <w:lang w:val="en-US"/>
        </w:rPr>
        <w:t xml:space="preserve"> </w:t>
      </w:r>
      <w:r w:rsidRPr="009C7008">
        <w:rPr>
          <w:rFonts w:ascii="Times New Roman" w:hAnsi="Times New Roman" w:cs="Times New Roman"/>
          <w:i/>
          <w:iCs/>
          <w:sz w:val="24"/>
          <w:szCs w:val="24"/>
          <w:lang w:val="en-US"/>
        </w:rPr>
        <w:t>Revaluing Museums and Galleries</w:t>
      </w:r>
      <w:r w:rsidRPr="009C7008">
        <w:rPr>
          <w:rFonts w:ascii="Times New Roman" w:hAnsi="Times New Roman" w:cs="Times New Roman"/>
          <w:iCs/>
          <w:sz w:val="24"/>
          <w:szCs w:val="24"/>
          <w:lang w:val="en-US"/>
        </w:rPr>
        <w:t>,</w:t>
      </w:r>
      <w:r w:rsidRPr="009C7008">
        <w:rPr>
          <w:rFonts w:ascii="Times New Roman" w:hAnsi="Times New Roman" w:cs="Times New Roman"/>
          <w:i/>
          <w:iCs/>
          <w:sz w:val="24"/>
          <w:szCs w:val="24"/>
          <w:lang w:val="en-US"/>
        </w:rPr>
        <w:t xml:space="preserve"> </w:t>
      </w:r>
      <w:r w:rsidRPr="009C7008">
        <w:rPr>
          <w:rFonts w:ascii="Times New Roman" w:hAnsi="Times New Roman" w:cs="Times New Roman"/>
          <w:sz w:val="24"/>
          <w:szCs w:val="24"/>
          <w:lang w:val="en-US"/>
        </w:rPr>
        <w:t>Museums Australia and Regional Galleries Association,</w:t>
      </w:r>
      <w:r w:rsidRPr="009C7008">
        <w:rPr>
          <w:rFonts w:ascii="Times New Roman" w:hAnsi="Times New Roman" w:cs="Times New Roman"/>
          <w:i/>
          <w:iCs/>
          <w:sz w:val="24"/>
          <w:szCs w:val="24"/>
          <w:lang w:val="en-US"/>
        </w:rPr>
        <w:t xml:space="preserve"> </w:t>
      </w:r>
      <w:r w:rsidRPr="009C7008">
        <w:rPr>
          <w:rFonts w:ascii="Times New Roman" w:hAnsi="Times New Roman" w:cs="Times New Roman"/>
          <w:sz w:val="24"/>
          <w:szCs w:val="24"/>
          <w:lang w:val="en-US"/>
        </w:rPr>
        <w:t xml:space="preserve">Queensland State Conference, </w:t>
      </w:r>
      <w:proofErr w:type="spellStart"/>
      <w:r w:rsidRPr="009C7008">
        <w:rPr>
          <w:rFonts w:ascii="Times New Roman" w:hAnsi="Times New Roman" w:cs="Times New Roman"/>
          <w:sz w:val="24"/>
          <w:szCs w:val="24"/>
          <w:lang w:val="en-US"/>
        </w:rPr>
        <w:t>Mooloolaba</w:t>
      </w:r>
      <w:proofErr w:type="spellEnd"/>
      <w:r w:rsidRPr="009C7008">
        <w:rPr>
          <w:rFonts w:ascii="Times New Roman" w:hAnsi="Times New Roman" w:cs="Times New Roman"/>
          <w:sz w:val="24"/>
          <w:szCs w:val="24"/>
          <w:lang w:val="en-US"/>
        </w:rPr>
        <w:t xml:space="preserve"> 11–13 April 2003. </w:t>
      </w:r>
      <w:r>
        <w:rPr>
          <w:rFonts w:ascii="Times New Roman" w:hAnsi="Times New Roman" w:cs="Times New Roman"/>
          <w:sz w:val="24"/>
          <w:szCs w:val="24"/>
          <w:lang w:val="en-US"/>
        </w:rPr>
        <w:t>(</w:t>
      </w:r>
      <w:r w:rsidRPr="009C7008">
        <w:rPr>
          <w:rFonts w:ascii="Times New Roman" w:hAnsi="Times New Roman" w:cs="Times New Roman"/>
          <w:sz w:val="24"/>
          <w:szCs w:val="24"/>
          <w:lang w:val="en-US"/>
        </w:rPr>
        <w:t>11.4.03</w:t>
      </w:r>
      <w:r>
        <w:rPr>
          <w:rFonts w:ascii="Times New Roman" w:hAnsi="Times New Roman" w:cs="Times New Roman"/>
          <w:sz w:val="24"/>
          <w:szCs w:val="24"/>
          <w:lang w:val="en-US"/>
        </w:rPr>
        <w:t>)</w:t>
      </w:r>
      <w:r w:rsidRPr="009C7008">
        <w:rPr>
          <w:rFonts w:ascii="Times New Roman" w:hAnsi="Times New Roman" w:cs="Times New Roman"/>
          <w:sz w:val="24"/>
          <w:szCs w:val="24"/>
          <w:lang w:val="en-US"/>
        </w:rPr>
        <w:t>.</w:t>
      </w:r>
    </w:p>
    <w:p w14:paraId="483CC361" w14:textId="77777777" w:rsidR="00C85242" w:rsidRPr="009C7008" w:rsidRDefault="00C85242" w:rsidP="00C85242">
      <w:pPr>
        <w:pStyle w:val="ListParagraph"/>
        <w:ind w:right="-360"/>
        <w:rPr>
          <w:rFonts w:ascii="Times New Roman" w:hAnsi="Times New Roman"/>
          <w:bCs/>
          <w:sz w:val="24"/>
          <w:lang w:val="en-US"/>
        </w:rPr>
      </w:pPr>
    </w:p>
    <w:p w14:paraId="5E2035E1" w14:textId="77777777" w:rsidR="00C85242" w:rsidRPr="009C7008" w:rsidRDefault="00C85242" w:rsidP="00C85242">
      <w:pPr>
        <w:ind w:right="-360"/>
        <w:rPr>
          <w:rFonts w:ascii="Times New Roman" w:hAnsi="Times New Roman" w:cs="Times New Roman"/>
          <w:bCs/>
          <w:sz w:val="24"/>
          <w:szCs w:val="24"/>
          <w:lang w:val="en-US"/>
        </w:rPr>
      </w:pPr>
      <w:r w:rsidRPr="009C7008">
        <w:rPr>
          <w:rFonts w:ascii="Times New Roman" w:hAnsi="Times New Roman" w:cs="Times New Roman"/>
          <w:sz w:val="24"/>
          <w:szCs w:val="24"/>
          <w:lang w:val="en-US"/>
        </w:rPr>
        <w:t xml:space="preserve">2003. </w:t>
      </w:r>
      <w:r w:rsidRPr="009C7008">
        <w:rPr>
          <w:rFonts w:ascii="Times New Roman" w:hAnsi="Times New Roman" w:cs="Times New Roman"/>
          <w:sz w:val="24"/>
          <w:szCs w:val="24"/>
        </w:rPr>
        <w:t>Cameron, F.R. “</w:t>
      </w:r>
      <w:r w:rsidRPr="009C7008">
        <w:rPr>
          <w:rFonts w:ascii="Times New Roman" w:hAnsi="Times New Roman" w:cs="Times New Roman"/>
          <w:sz w:val="24"/>
          <w:szCs w:val="24"/>
          <w:lang w:val="en-US"/>
        </w:rPr>
        <w:t>Beyond reflective surfaces: edgy topics and museum roles.”</w:t>
      </w:r>
      <w:r w:rsidRPr="009C7008">
        <w:rPr>
          <w:rFonts w:ascii="Times New Roman" w:hAnsi="Times New Roman" w:cs="Times New Roman"/>
          <w:bCs/>
          <w:sz w:val="24"/>
          <w:szCs w:val="24"/>
          <w:lang w:val="en-US"/>
        </w:rPr>
        <w:t xml:space="preserve"> </w:t>
      </w:r>
      <w:r w:rsidRPr="009C7008">
        <w:rPr>
          <w:rFonts w:ascii="Times New Roman" w:hAnsi="Times New Roman" w:cs="Times New Roman"/>
          <w:sz w:val="24"/>
          <w:szCs w:val="24"/>
        </w:rPr>
        <w:t xml:space="preserve">Keynote presentation at the </w:t>
      </w:r>
      <w:r w:rsidRPr="009C7008">
        <w:rPr>
          <w:rFonts w:ascii="Times New Roman" w:hAnsi="Times New Roman" w:cs="Times New Roman"/>
          <w:i/>
          <w:sz w:val="24"/>
          <w:szCs w:val="24"/>
          <w:lang w:val="en-US"/>
        </w:rPr>
        <w:t>Contest and Contemporary Society: Redefining the Roles of Museums in the 21</w:t>
      </w:r>
      <w:r w:rsidRPr="009C7008">
        <w:rPr>
          <w:rFonts w:ascii="Times New Roman" w:hAnsi="Times New Roman" w:cs="Times New Roman"/>
          <w:i/>
          <w:sz w:val="24"/>
          <w:szCs w:val="24"/>
          <w:vertAlign w:val="superscript"/>
          <w:lang w:val="en-US"/>
        </w:rPr>
        <w:t>st</w:t>
      </w:r>
      <w:r w:rsidRPr="009C7008">
        <w:rPr>
          <w:rFonts w:ascii="Times New Roman" w:hAnsi="Times New Roman" w:cs="Times New Roman"/>
          <w:i/>
          <w:sz w:val="24"/>
          <w:szCs w:val="24"/>
          <w:lang w:val="en-US"/>
        </w:rPr>
        <w:t xml:space="preserve"> Century </w:t>
      </w:r>
      <w:r w:rsidRPr="009C7008">
        <w:rPr>
          <w:rFonts w:ascii="Times New Roman" w:hAnsi="Times New Roman" w:cs="Times New Roman"/>
          <w:sz w:val="24"/>
          <w:szCs w:val="24"/>
          <w:lang w:val="en-US"/>
        </w:rPr>
        <w:t xml:space="preserve">symposium, University of Sydney, 28 November 2003. </w:t>
      </w:r>
    </w:p>
    <w:p w14:paraId="14BFEA2F" w14:textId="77777777" w:rsidR="00C85242" w:rsidRPr="009C7008" w:rsidRDefault="00C85242" w:rsidP="00C85242">
      <w:pPr>
        <w:spacing w:after="0"/>
        <w:ind w:right="-357"/>
        <w:rPr>
          <w:rFonts w:ascii="Times New Roman" w:hAnsi="Times New Roman" w:cs="Times New Roman"/>
          <w:bCs/>
          <w:sz w:val="24"/>
          <w:szCs w:val="24"/>
          <w:lang w:val="en-US"/>
        </w:rPr>
      </w:pPr>
    </w:p>
    <w:p w14:paraId="2187C0B4" w14:textId="77777777" w:rsidR="00C85242" w:rsidRPr="009C7008" w:rsidRDefault="00C85242" w:rsidP="00C85242">
      <w:pPr>
        <w:ind w:right="-360"/>
        <w:rPr>
          <w:rFonts w:ascii="Times New Roman" w:hAnsi="Times New Roman" w:cs="Times New Roman"/>
          <w:bCs/>
          <w:sz w:val="24"/>
          <w:szCs w:val="24"/>
          <w:lang w:val="en-US"/>
        </w:rPr>
      </w:pPr>
      <w:r w:rsidRPr="009C7008">
        <w:rPr>
          <w:rFonts w:ascii="Times New Roman" w:hAnsi="Times New Roman" w:cs="Times New Roman"/>
          <w:sz w:val="24"/>
          <w:szCs w:val="24"/>
          <w:lang w:val="en-US"/>
        </w:rPr>
        <w:t xml:space="preserve">2002. </w:t>
      </w:r>
      <w:r w:rsidRPr="009C7008">
        <w:rPr>
          <w:rFonts w:ascii="Times New Roman" w:hAnsi="Times New Roman" w:cs="Times New Roman"/>
          <w:sz w:val="24"/>
          <w:szCs w:val="24"/>
        </w:rPr>
        <w:t xml:space="preserve">Cameron, F.R. </w:t>
      </w:r>
      <w:r w:rsidRPr="009C7008">
        <w:rPr>
          <w:rFonts w:ascii="Times New Roman" w:hAnsi="Times New Roman" w:cs="Times New Roman"/>
          <w:sz w:val="24"/>
          <w:szCs w:val="24"/>
          <w:lang w:val="en-US"/>
        </w:rPr>
        <w:t xml:space="preserve">“Beyond documentation and inventory control: Rethinking </w:t>
      </w:r>
      <w:proofErr w:type="gramStart"/>
      <w:r w:rsidRPr="009C7008">
        <w:rPr>
          <w:rFonts w:ascii="Times New Roman" w:hAnsi="Times New Roman" w:cs="Times New Roman"/>
          <w:sz w:val="24"/>
          <w:szCs w:val="24"/>
          <w:lang w:val="en-US"/>
        </w:rPr>
        <w:t>online  collections</w:t>
      </w:r>
      <w:proofErr w:type="gramEnd"/>
      <w:r w:rsidRPr="009C7008">
        <w:rPr>
          <w:rFonts w:ascii="Times New Roman" w:hAnsi="Times New Roman" w:cs="Times New Roman"/>
          <w:sz w:val="24"/>
          <w:szCs w:val="24"/>
          <w:lang w:val="en-US"/>
        </w:rPr>
        <w:t>.” Keynote presentation at the</w:t>
      </w:r>
      <w:r w:rsidRPr="009C7008">
        <w:rPr>
          <w:rFonts w:ascii="Times New Roman" w:hAnsi="Times New Roman" w:cs="Times New Roman"/>
          <w:sz w:val="24"/>
          <w:szCs w:val="24"/>
        </w:rPr>
        <w:t xml:space="preserve"> </w:t>
      </w:r>
      <w:r w:rsidRPr="009C7008">
        <w:rPr>
          <w:rFonts w:ascii="Times New Roman" w:hAnsi="Times New Roman" w:cs="Times New Roman"/>
          <w:sz w:val="24"/>
          <w:szCs w:val="24"/>
          <w:lang w:val="en-US"/>
        </w:rPr>
        <w:t xml:space="preserve">Australian Registrars Conference, </w:t>
      </w:r>
      <w:r w:rsidRPr="009C7008">
        <w:rPr>
          <w:rFonts w:ascii="Times New Roman" w:hAnsi="Times New Roman" w:cs="Times New Roman"/>
          <w:i/>
          <w:iCs/>
          <w:sz w:val="24"/>
          <w:szCs w:val="24"/>
          <w:lang w:val="en-US"/>
        </w:rPr>
        <w:t xml:space="preserve">Let’s Get it Right: Technology, Museums and Us, </w:t>
      </w:r>
      <w:r w:rsidRPr="009C7008">
        <w:rPr>
          <w:rFonts w:ascii="Times New Roman" w:hAnsi="Times New Roman" w:cs="Times New Roman"/>
          <w:sz w:val="24"/>
          <w:szCs w:val="24"/>
          <w:lang w:val="en-US"/>
        </w:rPr>
        <w:t>5–6 December 2002, Sydney (5.12.02).</w:t>
      </w:r>
    </w:p>
    <w:p w14:paraId="6FF872A2" w14:textId="77777777" w:rsidR="00C85242" w:rsidRPr="009C7008" w:rsidRDefault="00C85242" w:rsidP="00C85242">
      <w:pPr>
        <w:spacing w:after="0" w:line="240" w:lineRule="auto"/>
        <w:ind w:right="-357"/>
        <w:rPr>
          <w:rFonts w:ascii="Times New Roman" w:hAnsi="Times New Roman" w:cs="Times New Roman"/>
          <w:sz w:val="24"/>
          <w:szCs w:val="24"/>
        </w:rPr>
      </w:pPr>
    </w:p>
    <w:p w14:paraId="2952A85D" w14:textId="77777777" w:rsidR="00C85242" w:rsidRPr="009C7008" w:rsidRDefault="00C85242" w:rsidP="00C85242">
      <w:pPr>
        <w:spacing w:after="0" w:line="240" w:lineRule="auto"/>
        <w:ind w:right="-357"/>
        <w:rPr>
          <w:rFonts w:ascii="Times New Roman" w:hAnsi="Times New Roman" w:cs="Times New Roman"/>
          <w:sz w:val="24"/>
          <w:szCs w:val="24"/>
          <w:u w:val="single"/>
        </w:rPr>
      </w:pPr>
      <w:r w:rsidRPr="009C7008">
        <w:rPr>
          <w:rFonts w:ascii="Times New Roman" w:hAnsi="Times New Roman" w:cs="Times New Roman"/>
          <w:sz w:val="24"/>
          <w:szCs w:val="24"/>
          <w:u w:val="single"/>
        </w:rPr>
        <w:t>Plenary addresses</w:t>
      </w:r>
    </w:p>
    <w:p w14:paraId="6311C6D5" w14:textId="77777777" w:rsidR="00C85242" w:rsidRPr="009C7008" w:rsidRDefault="00C85242" w:rsidP="00C85242">
      <w:pPr>
        <w:spacing w:after="0" w:line="240" w:lineRule="auto"/>
        <w:ind w:right="-357"/>
        <w:rPr>
          <w:rFonts w:ascii="Times New Roman" w:hAnsi="Times New Roman" w:cs="Times New Roman"/>
          <w:sz w:val="24"/>
          <w:szCs w:val="24"/>
          <w:u w:val="single"/>
        </w:rPr>
      </w:pPr>
    </w:p>
    <w:p w14:paraId="3C05CB6C" w14:textId="77777777" w:rsidR="00C85242" w:rsidRPr="009C7008" w:rsidRDefault="00C85242" w:rsidP="00C85242">
      <w:pPr>
        <w:ind w:right="-360"/>
        <w:rPr>
          <w:rFonts w:ascii="Times New Roman" w:hAnsi="Times New Roman" w:cs="Times New Roman"/>
          <w:sz w:val="24"/>
          <w:szCs w:val="24"/>
        </w:rPr>
      </w:pPr>
      <w:r w:rsidRPr="009C7008">
        <w:rPr>
          <w:rFonts w:ascii="Times New Roman" w:hAnsi="Times New Roman" w:cs="Times New Roman"/>
          <w:sz w:val="24"/>
          <w:szCs w:val="24"/>
        </w:rPr>
        <w:t xml:space="preserve">2011. Cameron, F.R. “Museums and the means to govern climate change.” Plenary presentation at the ASTEN </w:t>
      </w:r>
      <w:r w:rsidRPr="009C7008">
        <w:rPr>
          <w:rFonts w:ascii="Times New Roman" w:hAnsi="Times New Roman" w:cs="Times New Roman"/>
          <w:i/>
          <w:sz w:val="24"/>
          <w:szCs w:val="24"/>
        </w:rPr>
        <w:t>Association of Science and Technology Network</w:t>
      </w:r>
      <w:r w:rsidRPr="009C7008">
        <w:rPr>
          <w:rFonts w:ascii="Times New Roman" w:hAnsi="Times New Roman" w:cs="Times New Roman"/>
          <w:sz w:val="24"/>
          <w:szCs w:val="24"/>
        </w:rPr>
        <w:t>, Powerhouse Museum and the Australian Museum, Sydney, 2–3 June 2011. (2.6.11).</w:t>
      </w:r>
    </w:p>
    <w:p w14:paraId="4559B33E" w14:textId="77777777" w:rsidR="00C85242" w:rsidRPr="009C7008" w:rsidRDefault="00C85242" w:rsidP="00C85242">
      <w:pPr>
        <w:pStyle w:val="ListParagraph"/>
        <w:ind w:right="-360"/>
        <w:rPr>
          <w:rFonts w:ascii="Times New Roman" w:hAnsi="Times New Roman"/>
          <w:sz w:val="24"/>
        </w:rPr>
      </w:pPr>
      <w:r w:rsidRPr="009C7008">
        <w:rPr>
          <w:rFonts w:ascii="Times New Roman" w:hAnsi="Times New Roman"/>
          <w:sz w:val="24"/>
        </w:rPr>
        <w:t xml:space="preserve"> </w:t>
      </w:r>
    </w:p>
    <w:p w14:paraId="1D3E3687" w14:textId="77777777" w:rsidR="00C85242" w:rsidRPr="009C7008" w:rsidRDefault="00C85242" w:rsidP="00C85242">
      <w:pPr>
        <w:ind w:right="-360"/>
        <w:rPr>
          <w:rFonts w:ascii="Times New Roman" w:hAnsi="Times New Roman" w:cs="Times New Roman"/>
          <w:bCs/>
          <w:sz w:val="24"/>
          <w:szCs w:val="24"/>
          <w:lang w:val="en-US"/>
        </w:rPr>
      </w:pPr>
      <w:r w:rsidRPr="009C7008">
        <w:rPr>
          <w:rFonts w:ascii="Times New Roman" w:hAnsi="Times New Roman" w:cs="Times New Roman"/>
          <w:bCs/>
          <w:sz w:val="24"/>
          <w:szCs w:val="24"/>
          <w:lang w:val="en-US"/>
        </w:rPr>
        <w:t xml:space="preserve">2007. </w:t>
      </w:r>
      <w:r w:rsidRPr="009C7008">
        <w:rPr>
          <w:rFonts w:ascii="Times New Roman" w:hAnsi="Times New Roman" w:cs="Times New Roman"/>
          <w:sz w:val="24"/>
          <w:szCs w:val="24"/>
        </w:rPr>
        <w:t xml:space="preserve">Cameron, F.R. </w:t>
      </w:r>
      <w:r w:rsidRPr="009C7008">
        <w:rPr>
          <w:rFonts w:ascii="Times New Roman" w:hAnsi="Times New Roman" w:cs="Times New Roman"/>
          <w:bCs/>
          <w:sz w:val="24"/>
          <w:szCs w:val="24"/>
          <w:lang w:val="en-US"/>
        </w:rPr>
        <w:t xml:space="preserve">“Hot topics and relevancy: bridging the gaps between museums and their audiences.” Plenary presentation to the ASPAC Asia Pacific Science Centre Congress, Tokyo, 19–22 June 2007 (19.6.07). </w:t>
      </w:r>
    </w:p>
    <w:p w14:paraId="76BEAD2F" w14:textId="77777777" w:rsidR="00C85242" w:rsidRPr="009C7008" w:rsidRDefault="00C85242" w:rsidP="00C85242">
      <w:pPr>
        <w:pStyle w:val="ListParagraph"/>
        <w:ind w:right="-360"/>
        <w:rPr>
          <w:rFonts w:ascii="Times New Roman" w:hAnsi="Times New Roman"/>
          <w:bCs/>
          <w:sz w:val="24"/>
          <w:lang w:val="en-US"/>
        </w:rPr>
      </w:pPr>
    </w:p>
    <w:p w14:paraId="0C06E39B" w14:textId="77777777" w:rsidR="00C85242" w:rsidRPr="00B7427D" w:rsidRDefault="00C85242" w:rsidP="00C85242">
      <w:pPr>
        <w:ind w:right="-360"/>
        <w:rPr>
          <w:rFonts w:ascii="Times New Roman" w:hAnsi="Times New Roman"/>
          <w:sz w:val="24"/>
          <w:lang w:val="en-US"/>
        </w:rPr>
      </w:pPr>
      <w:r w:rsidRPr="00B7427D">
        <w:rPr>
          <w:rFonts w:ascii="Times New Roman" w:hAnsi="Times New Roman"/>
          <w:bCs/>
          <w:sz w:val="24"/>
          <w:lang w:val="en-US"/>
        </w:rPr>
        <w:lastRenderedPageBreak/>
        <w:t xml:space="preserve">2007. </w:t>
      </w:r>
      <w:r w:rsidRPr="00B7427D">
        <w:rPr>
          <w:rFonts w:ascii="Times New Roman" w:hAnsi="Times New Roman"/>
          <w:sz w:val="24"/>
        </w:rPr>
        <w:t xml:space="preserve">Cameron, F.R. </w:t>
      </w:r>
      <w:r w:rsidRPr="00B7427D">
        <w:rPr>
          <w:rFonts w:ascii="Times New Roman" w:hAnsi="Times New Roman"/>
          <w:bCs/>
          <w:sz w:val="24"/>
          <w:lang w:val="en-US"/>
        </w:rPr>
        <w:t>“Consuming collections in global flows.” Plenary presentation to the International Council of Museums triennial conference, Vienna, 19–24 August 2007. Cameron, Paper: (CIDOC Committee. (19.8.07).</w:t>
      </w:r>
    </w:p>
    <w:p w14:paraId="7F566AC6" w14:textId="77777777" w:rsidR="00C85242" w:rsidRPr="009C7008" w:rsidRDefault="00C85242" w:rsidP="00C85242">
      <w:pPr>
        <w:pStyle w:val="ListParagraph"/>
        <w:ind w:right="-360"/>
        <w:rPr>
          <w:rFonts w:ascii="Times New Roman" w:hAnsi="Times New Roman"/>
          <w:bCs/>
          <w:sz w:val="24"/>
          <w:lang w:val="en-US"/>
        </w:rPr>
      </w:pPr>
    </w:p>
    <w:p w14:paraId="314B3A59" w14:textId="77777777" w:rsidR="00C85242" w:rsidRPr="00B7427D" w:rsidRDefault="00C85242" w:rsidP="00C85242">
      <w:pPr>
        <w:ind w:right="-851"/>
        <w:rPr>
          <w:rFonts w:ascii="Times New Roman" w:hAnsi="Times New Roman"/>
          <w:sz w:val="24"/>
          <w:lang w:val="en-US"/>
        </w:rPr>
      </w:pPr>
      <w:r w:rsidRPr="00B7427D">
        <w:rPr>
          <w:rFonts w:ascii="Times New Roman" w:hAnsi="Times New Roman"/>
          <w:bCs/>
          <w:sz w:val="24"/>
          <w:lang w:val="en-US"/>
        </w:rPr>
        <w:t xml:space="preserve">2004. </w:t>
      </w:r>
      <w:r w:rsidRPr="00B7427D">
        <w:rPr>
          <w:rFonts w:ascii="Times New Roman" w:hAnsi="Times New Roman"/>
          <w:sz w:val="24"/>
        </w:rPr>
        <w:t>Cameron, F.R. and L. Ferguson. “</w:t>
      </w:r>
      <w:r w:rsidRPr="00B7427D">
        <w:rPr>
          <w:rFonts w:ascii="Times New Roman" w:hAnsi="Times New Roman"/>
          <w:sz w:val="24"/>
          <w:lang w:val="en-US"/>
        </w:rPr>
        <w:t>Contested Sites Canada, a report on research findings</w:t>
      </w:r>
      <w:r w:rsidRPr="00B7427D">
        <w:rPr>
          <w:rFonts w:ascii="Times New Roman" w:hAnsi="Times New Roman"/>
          <w:i/>
          <w:sz w:val="24"/>
          <w:lang w:val="en-US"/>
        </w:rPr>
        <w:t>.</w:t>
      </w:r>
      <w:r w:rsidRPr="00B7427D">
        <w:rPr>
          <w:rFonts w:ascii="Times New Roman" w:hAnsi="Times New Roman"/>
          <w:sz w:val="24"/>
          <w:lang w:val="en-US"/>
        </w:rPr>
        <w:t>”</w:t>
      </w:r>
      <w:r w:rsidRPr="00B7427D">
        <w:rPr>
          <w:rFonts w:ascii="Times New Roman" w:hAnsi="Times New Roman"/>
          <w:i/>
          <w:sz w:val="24"/>
          <w:lang w:val="en-US"/>
        </w:rPr>
        <w:t xml:space="preserve"> </w:t>
      </w:r>
      <w:r w:rsidRPr="00B7427D">
        <w:rPr>
          <w:rFonts w:ascii="Times New Roman" w:hAnsi="Times New Roman"/>
          <w:bCs/>
          <w:sz w:val="24"/>
          <w:lang w:val="en-US"/>
        </w:rPr>
        <w:t xml:space="preserve">Plenary presentation to the </w:t>
      </w:r>
      <w:r w:rsidRPr="00B7427D">
        <w:rPr>
          <w:rFonts w:ascii="Times New Roman" w:hAnsi="Times New Roman"/>
          <w:i/>
          <w:sz w:val="24"/>
          <w:lang w:val="en-US"/>
        </w:rPr>
        <w:t>Canadian Museums Association 57</w:t>
      </w:r>
      <w:r w:rsidRPr="00B7427D">
        <w:rPr>
          <w:rFonts w:ascii="Times New Roman" w:hAnsi="Times New Roman"/>
          <w:i/>
          <w:sz w:val="24"/>
          <w:vertAlign w:val="superscript"/>
          <w:lang w:val="en-US"/>
        </w:rPr>
        <w:t>th</w:t>
      </w:r>
      <w:r w:rsidRPr="00B7427D">
        <w:rPr>
          <w:rFonts w:ascii="Times New Roman" w:hAnsi="Times New Roman"/>
          <w:i/>
          <w:sz w:val="24"/>
          <w:lang w:val="en-US"/>
        </w:rPr>
        <w:t xml:space="preserve"> Annual Conference,</w:t>
      </w:r>
      <w:r w:rsidRPr="00B7427D">
        <w:rPr>
          <w:rFonts w:ascii="Times New Roman" w:hAnsi="Times New Roman"/>
          <w:sz w:val="24"/>
          <w:lang w:val="en-US"/>
        </w:rPr>
        <w:t xml:space="preserve"> Quebec City, Canada, 28 April – 2 May 2004 (29.4.04). </w:t>
      </w:r>
    </w:p>
    <w:p w14:paraId="2E0A2B18" w14:textId="77777777" w:rsidR="00C85242" w:rsidRPr="009C7008" w:rsidRDefault="00C85242" w:rsidP="00C85242">
      <w:pPr>
        <w:spacing w:after="0" w:line="240" w:lineRule="auto"/>
        <w:ind w:right="-851"/>
        <w:rPr>
          <w:rFonts w:ascii="Times New Roman" w:hAnsi="Times New Roman" w:cs="Times New Roman"/>
          <w:sz w:val="24"/>
          <w:szCs w:val="24"/>
          <w:lang w:val="en-US"/>
        </w:rPr>
      </w:pPr>
    </w:p>
    <w:p w14:paraId="57240B7D" w14:textId="7328F827" w:rsidR="00C85242" w:rsidRDefault="00C85242" w:rsidP="00C85242">
      <w:pPr>
        <w:ind w:right="-851"/>
        <w:rPr>
          <w:rFonts w:ascii="Times New Roman" w:hAnsi="Times New Roman"/>
          <w:sz w:val="24"/>
          <w:lang w:val="en-US"/>
        </w:rPr>
      </w:pPr>
      <w:r w:rsidRPr="00B7427D">
        <w:rPr>
          <w:rFonts w:ascii="Times New Roman" w:hAnsi="Times New Roman"/>
          <w:sz w:val="24"/>
        </w:rPr>
        <w:t>1995. Cameron, F.R. “</w:t>
      </w:r>
      <w:r w:rsidRPr="00B7427D">
        <w:rPr>
          <w:rFonts w:ascii="Times New Roman" w:hAnsi="Times New Roman"/>
          <w:sz w:val="24"/>
          <w:lang w:val="en-US"/>
        </w:rPr>
        <w:t xml:space="preserve">Using Archives as Visual Tools in Social History Exhibitions.” </w:t>
      </w:r>
      <w:r w:rsidRPr="00B7427D">
        <w:rPr>
          <w:rFonts w:ascii="Times New Roman" w:hAnsi="Times New Roman"/>
          <w:sz w:val="24"/>
        </w:rPr>
        <w:t xml:space="preserve">Plenary presentation at the </w:t>
      </w:r>
      <w:r w:rsidRPr="00B7427D">
        <w:rPr>
          <w:rFonts w:ascii="Times New Roman" w:hAnsi="Times New Roman"/>
          <w:i/>
          <w:sz w:val="24"/>
          <w:lang w:val="en-US"/>
        </w:rPr>
        <w:t>Archives and Records Association of New Zealand</w:t>
      </w:r>
      <w:r w:rsidRPr="00B7427D">
        <w:rPr>
          <w:rFonts w:ascii="Times New Roman" w:hAnsi="Times New Roman"/>
          <w:sz w:val="24"/>
          <w:lang w:val="en-US"/>
        </w:rPr>
        <w:t xml:space="preserve"> (ARANZ) </w:t>
      </w:r>
      <w:r w:rsidRPr="00B7427D">
        <w:rPr>
          <w:rFonts w:ascii="Times New Roman" w:hAnsi="Times New Roman"/>
          <w:i/>
          <w:sz w:val="24"/>
          <w:lang w:val="en-US"/>
        </w:rPr>
        <w:t xml:space="preserve">Conference, </w:t>
      </w:r>
      <w:r w:rsidRPr="00B7427D">
        <w:rPr>
          <w:rFonts w:ascii="Times New Roman" w:hAnsi="Times New Roman"/>
          <w:i/>
          <w:iCs/>
          <w:sz w:val="24"/>
          <w:lang w:val="en-US"/>
        </w:rPr>
        <w:t xml:space="preserve">Client Needs, Client Expectations, </w:t>
      </w:r>
      <w:r w:rsidRPr="00B7427D">
        <w:rPr>
          <w:rFonts w:ascii="Times New Roman" w:hAnsi="Times New Roman"/>
          <w:iCs/>
          <w:sz w:val="24"/>
          <w:lang w:val="en-US"/>
        </w:rPr>
        <w:t>5–6 September 1995, Palmerston North, New Zealand</w:t>
      </w:r>
      <w:r>
        <w:rPr>
          <w:rFonts w:ascii="Times New Roman" w:hAnsi="Times New Roman"/>
          <w:iCs/>
          <w:sz w:val="24"/>
          <w:lang w:val="en-US"/>
        </w:rPr>
        <w:t xml:space="preserve"> (</w:t>
      </w:r>
      <w:r w:rsidRPr="00B7427D">
        <w:rPr>
          <w:rFonts w:ascii="Times New Roman" w:hAnsi="Times New Roman"/>
          <w:sz w:val="24"/>
          <w:lang w:val="en-US"/>
        </w:rPr>
        <w:t>6.9.95</w:t>
      </w:r>
      <w:r>
        <w:rPr>
          <w:rFonts w:ascii="Times New Roman" w:hAnsi="Times New Roman"/>
          <w:sz w:val="24"/>
          <w:lang w:val="en-US"/>
        </w:rPr>
        <w:t>)</w:t>
      </w:r>
      <w:r w:rsidRPr="00B7427D">
        <w:rPr>
          <w:rFonts w:ascii="Times New Roman" w:hAnsi="Times New Roman"/>
          <w:sz w:val="24"/>
          <w:lang w:val="en-US"/>
        </w:rPr>
        <w:t xml:space="preserve">. </w:t>
      </w:r>
    </w:p>
    <w:sectPr w:rsidR="00C85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
    <w:altName w:val="Arial Unicode MS"/>
    <w:panose1 w:val="020B0604020202020204"/>
    <w:charset w:val="50"/>
    <w:family w:val="auto"/>
    <w:notTrueType/>
    <w:pitch w:val="variable"/>
    <w:sig w:usb0="00000001" w:usb1="00000000" w:usb2="00000000" w:usb3="00000000" w:csb0="00000000" w:csb1="00000000"/>
  </w:font>
  <w:font w:name="Times">
    <w:altName w:val="Times"/>
    <w:panose1 w:val="00000500000000020000"/>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74933"/>
    <w:multiLevelType w:val="hybridMultilevel"/>
    <w:tmpl w:val="DF5EBB8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42"/>
    <w:rsid w:val="001A1306"/>
    <w:rsid w:val="003D5E6A"/>
    <w:rsid w:val="009605AD"/>
    <w:rsid w:val="00C85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220B"/>
  <w15:chartTrackingRefBased/>
  <w15:docId w15:val="{33CF7FE7-9A10-4DD3-A9A3-6CA1B01F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242"/>
    <w:pPr>
      <w:spacing w:after="0" w:line="240" w:lineRule="auto"/>
      <w:ind w:left="720"/>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C85242"/>
    <w:rPr>
      <w:sz w:val="16"/>
      <w:szCs w:val="16"/>
    </w:rPr>
  </w:style>
  <w:style w:type="paragraph" w:styleId="CommentText">
    <w:name w:val="annotation text"/>
    <w:basedOn w:val="Normal"/>
    <w:link w:val="CommentTextChar"/>
    <w:uiPriority w:val="99"/>
    <w:semiHidden/>
    <w:unhideWhenUsed/>
    <w:rsid w:val="00C85242"/>
    <w:pPr>
      <w:spacing w:line="240" w:lineRule="auto"/>
    </w:pPr>
    <w:rPr>
      <w:sz w:val="20"/>
      <w:szCs w:val="20"/>
    </w:rPr>
  </w:style>
  <w:style w:type="character" w:customStyle="1" w:styleId="CommentTextChar">
    <w:name w:val="Comment Text Char"/>
    <w:basedOn w:val="DefaultParagraphFont"/>
    <w:link w:val="CommentText"/>
    <w:uiPriority w:val="99"/>
    <w:semiHidden/>
    <w:rsid w:val="00C85242"/>
    <w:rPr>
      <w:sz w:val="20"/>
      <w:szCs w:val="20"/>
    </w:rPr>
  </w:style>
  <w:style w:type="paragraph" w:styleId="BalloonText">
    <w:name w:val="Balloon Text"/>
    <w:basedOn w:val="Normal"/>
    <w:link w:val="BalloonTextChar"/>
    <w:uiPriority w:val="99"/>
    <w:semiHidden/>
    <w:unhideWhenUsed/>
    <w:rsid w:val="00C85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242"/>
    <w:rPr>
      <w:rFonts w:ascii="Segoe UI" w:hAnsi="Segoe UI" w:cs="Segoe UI"/>
      <w:sz w:val="18"/>
      <w:szCs w:val="18"/>
    </w:rPr>
  </w:style>
  <w:style w:type="paragraph" w:styleId="FootnoteText">
    <w:name w:val="footnote text"/>
    <w:basedOn w:val="Normal"/>
    <w:link w:val="FootnoteTextChar"/>
    <w:rsid w:val="001A1306"/>
    <w:pPr>
      <w:spacing w:after="0" w:line="240" w:lineRule="auto"/>
    </w:pPr>
    <w:rPr>
      <w:rFonts w:ascii="Times New Roman" w:eastAsia="??" w:hAnsi="Times New Roman" w:cs="Times New Roman"/>
      <w:sz w:val="20"/>
      <w:szCs w:val="20"/>
      <w:lang w:val="en-US"/>
    </w:rPr>
  </w:style>
  <w:style w:type="character" w:customStyle="1" w:styleId="FootnoteTextChar">
    <w:name w:val="Footnote Text Char"/>
    <w:basedOn w:val="DefaultParagraphFont"/>
    <w:link w:val="FootnoteText"/>
    <w:rsid w:val="001A1306"/>
    <w:rPr>
      <w:rFonts w:ascii="Times New Roman" w:eastAsia="??" w:hAnsi="Times New Roman" w:cs="Times New Roman"/>
      <w:sz w:val="20"/>
      <w:szCs w:val="20"/>
      <w:lang w:val="en-US"/>
    </w:rPr>
  </w:style>
  <w:style w:type="paragraph" w:styleId="BlockText">
    <w:name w:val="Block Text"/>
    <w:basedOn w:val="Normal"/>
    <w:rsid w:val="001A1306"/>
    <w:pPr>
      <w:spacing w:after="0" w:line="240" w:lineRule="auto"/>
      <w:ind w:left="-684" w:right="-678"/>
      <w:jc w:val="both"/>
    </w:pPr>
    <w:rPr>
      <w:rFonts w:ascii="Times" w:eastAsia="??" w:hAnsi="Times" w:cs="Time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 Cameron</dc:creator>
  <cp:keywords/>
  <dc:description/>
  <cp:lastModifiedBy>Jasbeer Musthafa Mamalipurath</cp:lastModifiedBy>
  <cp:revision>3</cp:revision>
  <dcterms:created xsi:type="dcterms:W3CDTF">2021-06-08T10:27:00Z</dcterms:created>
  <dcterms:modified xsi:type="dcterms:W3CDTF">2021-07-03T08:26:00Z</dcterms:modified>
</cp:coreProperties>
</file>