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color w:val="auto"/>
          <w:sz w:val="20"/>
          <w:szCs w:val="28"/>
        </w:rPr>
        <w:id w:val="1687633090"/>
        <w:docPartObj>
          <w:docPartGallery w:val="Cover Pages"/>
          <w:docPartUnique/>
        </w:docPartObj>
      </w:sdtPr>
      <w:sdtEndPr>
        <w:rPr>
          <w:rFonts w:ascii="Gotham Narrow Book" w:eastAsiaTheme="minorEastAsia" w:hAnsi="Gotham Narrow Book" w:cs="Arial"/>
          <w:b/>
          <w:bCs/>
          <w:caps w:val="0"/>
        </w:rPr>
      </w:sdtEndPr>
      <w:sdtContent>
        <w:bookmarkStart w:id="1" w:name="_Toc417043046" w:displacedByCustomXml="next"/>
        <w:bookmarkStart w:id="2" w:name="_Toc417042859" w:displacedByCustomXml="next"/>
        <w:sdt>
          <w:sdtPr>
            <w:rPr>
              <w:rFonts w:ascii="Gotham Narrow Bold" w:eastAsiaTheme="majorEastAsia" w:hAnsi="Gotham Narrow Bold" w:cstheme="majorBidi"/>
              <w:b/>
              <w:bCs/>
              <w:iCs/>
              <w:color w:val="A81818"/>
              <w:spacing w:val="15"/>
              <w:kern w:val="28"/>
              <w:sz w:val="32"/>
              <w:szCs w:val="26"/>
            </w:rPr>
            <w:id w:val="-178583845"/>
            <w:docPartObj>
              <w:docPartGallery w:val="Cover Pages"/>
              <w:docPartUnique/>
            </w:docPartObj>
          </w:sdtPr>
          <w:sdtEndPr>
            <w:rPr>
              <w:rStyle w:val="BookTitle"/>
              <w:rFonts w:ascii="Chronicle Text G1" w:hAnsi="Chronicle Text G1"/>
              <w:b w:val="0"/>
              <w:iCs w:val="0"/>
              <w:color w:val="990033"/>
              <w:spacing w:val="5"/>
              <w:sz w:val="52"/>
              <w:szCs w:val="52"/>
            </w:rPr>
          </w:sdtEndPr>
          <w:sdtContent>
            <w:p w:rsidR="00E94920" w:rsidRDefault="00E94920" w:rsidP="00E94920">
              <w:pPr>
                <w:ind w:right="141"/>
                <w:jc w:val="center"/>
              </w:pPr>
              <w:r>
                <w:rPr>
                  <w:noProof/>
                  <w:lang w:eastAsia="en-AU"/>
                </w:rPr>
                <w:drawing>
                  <wp:inline distT="0" distB="0" distL="0" distR="0" wp14:anchorId="44C91CFA" wp14:editId="726987E5">
                    <wp:extent cx="2459865" cy="1054370"/>
                    <wp:effectExtent l="0" t="0" r="0" b="0"/>
                    <wp:docPr id="2" name="Picture 2" descr="Western Sydney University logo" title="Western Sydne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865" cy="1054370"/>
                            </a:xfrm>
                            <a:prstGeom prst="rect">
                              <a:avLst/>
                            </a:prstGeom>
                          </pic:spPr>
                        </pic:pic>
                      </a:graphicData>
                    </a:graphic>
                  </wp:inline>
                </w:drawing>
              </w:r>
            </w:p>
            <w:p w:rsidR="00E94920" w:rsidRDefault="00E94920" w:rsidP="00E94920">
              <w:pPr>
                <w:pStyle w:val="Title"/>
              </w:pPr>
            </w:p>
            <w:p w:rsidR="00E94920" w:rsidRDefault="00E94920" w:rsidP="00E94920">
              <w:pPr>
                <w:pStyle w:val="Title"/>
              </w:pPr>
            </w:p>
            <w:p w:rsidR="00E94920" w:rsidRDefault="00E94920" w:rsidP="00E94920">
              <w:pPr>
                <w:pStyle w:val="Title"/>
                <w:ind w:right="141"/>
              </w:pPr>
              <w:r>
                <w:rPr>
                  <w:noProof/>
                  <w:lang w:eastAsia="en-AU"/>
                </w:rPr>
                <w:drawing>
                  <wp:inline distT="0" distB="0" distL="0" distR="0" wp14:anchorId="558F5DAB" wp14:editId="78093E29">
                    <wp:extent cx="4250028" cy="5262837"/>
                    <wp:effectExtent l="0" t="0" r="0" b="0"/>
                    <wp:docPr id="3" name="Picture 3" descr="Western Sydney University shield" title="Western Sydney University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_Shield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0028" cy="5262837"/>
                            </a:xfrm>
                            <a:prstGeom prst="rect">
                              <a:avLst/>
                            </a:prstGeom>
                          </pic:spPr>
                        </pic:pic>
                      </a:graphicData>
                    </a:graphic>
                  </wp:inline>
                </w:drawing>
              </w:r>
            </w:p>
            <w:p w:rsidR="00E94920" w:rsidRDefault="00E94920" w:rsidP="00E94920">
              <w:pPr>
                <w:pStyle w:val="Title"/>
              </w:pPr>
            </w:p>
            <w:p w:rsidR="00E94920" w:rsidRDefault="00E94920" w:rsidP="00E94920">
              <w:pPr>
                <w:pStyle w:val="Title"/>
              </w:pPr>
            </w:p>
            <w:p w:rsidR="00E94920" w:rsidRDefault="00E94920" w:rsidP="00E94920">
              <w:pPr>
                <w:pStyle w:val="Title"/>
              </w:pPr>
              <w:r>
                <w:t>ACADEMIC INTEGRATION PLANS</w:t>
              </w:r>
            </w:p>
            <w:p w:rsidR="00E94920" w:rsidRPr="004E1A4D" w:rsidRDefault="00E94920" w:rsidP="00E94920">
              <w:pPr>
                <w:pStyle w:val="Title"/>
              </w:pPr>
              <w:r>
                <w:t>GLOSSARY OF TERMS</w:t>
              </w:r>
            </w:p>
            <w:p w:rsidR="00E94920" w:rsidRDefault="000E4095" w:rsidP="00E94920">
              <w:pPr>
                <w:pStyle w:val="Title"/>
                <w:rPr>
                  <w:rStyle w:val="BookTitle"/>
                </w:rPr>
              </w:pPr>
              <w:r>
                <w:rPr>
                  <w:rStyle w:val="BookTitle"/>
                </w:rPr>
                <w:t>Ability Unlimited</w:t>
              </w:r>
            </w:p>
          </w:sdtContent>
        </w:sdt>
        <w:p w:rsidR="00E94920" w:rsidRDefault="00E94920" w:rsidP="00E94920">
          <w:pPr>
            <w:spacing w:after="200" w:line="276" w:lineRule="auto"/>
            <w:rPr>
              <w:rFonts w:eastAsiaTheme="majorEastAsia" w:cstheme="majorBidi"/>
              <w:b/>
              <w:bCs/>
              <w:caps/>
              <w:sz w:val="30"/>
              <w:szCs w:val="26"/>
            </w:rPr>
          </w:pPr>
          <w:r>
            <w:br w:type="page"/>
          </w:r>
        </w:p>
        <w:p w:rsidR="00E94920" w:rsidRPr="001736D6" w:rsidRDefault="00E94920" w:rsidP="00E94920">
          <w:pPr>
            <w:pStyle w:val="Heading2"/>
          </w:pPr>
          <w:bookmarkStart w:id="3" w:name="_Toc436309145"/>
          <w:bookmarkStart w:id="4" w:name="_Toc439858265"/>
          <w:bookmarkStart w:id="5" w:name="_Toc439858690"/>
          <w:bookmarkStart w:id="6" w:name="_Toc439858891"/>
          <w:r w:rsidRPr="001736D6">
            <w:lastRenderedPageBreak/>
            <w:t>Copyright</w:t>
          </w:r>
          <w:bookmarkEnd w:id="3"/>
          <w:bookmarkEnd w:id="4"/>
          <w:bookmarkEnd w:id="5"/>
          <w:bookmarkEnd w:id="6"/>
          <w:bookmarkEnd w:id="2"/>
          <w:bookmarkEnd w:id="1"/>
        </w:p>
        <w:p w:rsidR="00E94920" w:rsidRDefault="00E94920" w:rsidP="00E94920">
          <w:pPr>
            <w:pStyle w:val="Copyright"/>
          </w:pPr>
          <w:r w:rsidRPr="00540E7B">
            <w:t xml:space="preserve">© </w:t>
          </w:r>
          <w:r>
            <w:t>University of Western Sydney 2015</w:t>
          </w:r>
        </w:p>
        <w:p w:rsidR="00E94920" w:rsidRDefault="00E94920" w:rsidP="00E94920">
          <w:pPr>
            <w:pStyle w:val="Copyright"/>
          </w:pPr>
          <w:r w:rsidRPr="00540E7B">
            <w:t xml:space="preserve">First </w:t>
          </w:r>
          <w:r>
            <w:t>p</w:t>
          </w:r>
          <w:r w:rsidRPr="00540E7B">
            <w:t xml:space="preserve">ublished </w:t>
          </w:r>
          <w:r>
            <w:t>January 2016</w:t>
          </w:r>
        </w:p>
        <w:p w:rsidR="00E94920" w:rsidRDefault="00E94920" w:rsidP="00E94920">
          <w:pPr>
            <w:pStyle w:val="Copyright"/>
          </w:pPr>
          <w:r>
            <w:t>Version 3</w:t>
          </w:r>
        </w:p>
        <w:p w:rsidR="00E94920" w:rsidRDefault="00E94920" w:rsidP="00E94920">
          <w:pPr>
            <w:pStyle w:val="Copyright"/>
          </w:pPr>
        </w:p>
        <w:p w:rsidR="00E94920" w:rsidRDefault="00E94920" w:rsidP="00E94920">
          <w:pPr>
            <w:pStyle w:val="Copyright"/>
          </w:pPr>
          <w:r>
            <w:t>CRICOS Provider Code: 00917K</w:t>
          </w:r>
        </w:p>
        <w:p w:rsidR="00E94920" w:rsidRDefault="00E94920" w:rsidP="00E94920">
          <w:pPr>
            <w:pStyle w:val="CopyrightBold"/>
          </w:pPr>
          <w:r>
            <w:t>Commonwealth of Australia Copyright Act 1968</w:t>
          </w:r>
        </w:p>
        <w:p w:rsidR="00E94920" w:rsidRDefault="00E94920" w:rsidP="00E94920">
          <w:pPr>
            <w:pStyle w:val="Bold"/>
          </w:pPr>
        </w:p>
        <w:p w:rsidR="00E94920" w:rsidRPr="00540E7B" w:rsidRDefault="00E94920" w:rsidP="00E94920">
          <w:pPr>
            <w:pStyle w:val="Bold"/>
          </w:pPr>
          <w:r w:rsidRPr="005319AB">
            <w:t>Warning</w:t>
          </w:r>
        </w:p>
        <w:p w:rsidR="00E94920" w:rsidRPr="00540E7B" w:rsidRDefault="00E94920" w:rsidP="00E94920">
          <w:pPr>
            <w:pStyle w:val="Copyright"/>
          </w:pPr>
          <w:r w:rsidRPr="00540E7B">
            <w:t xml:space="preserve">This material has been reproduced and communicated to you by or on behalf of the </w:t>
          </w:r>
          <w:r>
            <w:t xml:space="preserve">University of Western Sydney (trading as Western Sydney University) </w:t>
          </w:r>
          <w:r w:rsidRPr="00540E7B">
            <w:t>under Part VB of the Copyright Act 1968 (the Act).</w:t>
          </w:r>
          <w:r>
            <w:t xml:space="preserve"> </w:t>
          </w:r>
          <w:r w:rsidRPr="00540E7B">
            <w:t>The material in this communication may be subject to copyright under the Act.</w:t>
          </w:r>
          <w:r>
            <w:t xml:space="preserve"> </w:t>
          </w:r>
          <w:r w:rsidRPr="00540E7B">
            <w:t>Any further reproduction or communication of this material by you may be the subject of copyright protection under the Act.</w:t>
          </w:r>
        </w:p>
        <w:p w:rsidR="00E94920" w:rsidRPr="00540E7B" w:rsidRDefault="00E94920" w:rsidP="00E94920">
          <w:pPr>
            <w:pStyle w:val="Copyright"/>
            <w:rPr>
              <w:b/>
            </w:rPr>
          </w:pPr>
          <w:r w:rsidRPr="00540E7B">
            <w:rPr>
              <w:b/>
            </w:rPr>
            <w:t>Do not remove this notice.</w:t>
          </w:r>
        </w:p>
        <w:p w:rsidR="00E94920" w:rsidRDefault="00E94920" w:rsidP="00E94920">
          <w:pPr>
            <w:pStyle w:val="Copyright"/>
            <w:rPr>
              <w:rStyle w:val="CopyrightBoldChar"/>
            </w:rPr>
          </w:pPr>
        </w:p>
        <w:p w:rsidR="00E94920" w:rsidRDefault="00E94920" w:rsidP="00E94920">
          <w:pPr>
            <w:pStyle w:val="Copyright"/>
          </w:pPr>
          <w:r w:rsidRPr="001736D6">
            <w:rPr>
              <w:rStyle w:val="CopyrightBoldChar"/>
            </w:rPr>
            <w:t>Disclaimer:</w:t>
          </w:r>
          <w:r>
            <w:t xml:space="preserve"> This handbook</w:t>
          </w:r>
          <w:r w:rsidRPr="00540E7B">
            <w:t xml:space="preserve"> provides information of a general nature only. It is recommended that students with a disability contact the </w:t>
          </w:r>
          <w:r>
            <w:t>Western Sydney University</w:t>
          </w:r>
          <w:r w:rsidRPr="00540E7B">
            <w:t xml:space="preserve"> Disability Service to arrange an appointment with a Disability Advisor. </w:t>
          </w:r>
          <w:r>
            <w:t xml:space="preserve">More information about disclaimers, privacy and copyright at Western Sydney University is available online at </w:t>
          </w:r>
          <w:hyperlink r:id="rId10" w:history="1">
            <w:r w:rsidRPr="00E40B5B">
              <w:rPr>
                <w:rStyle w:val="Hyperlink"/>
              </w:rPr>
              <w:t>westernsydney.edu.au/footer/</w:t>
            </w:r>
            <w:proofErr w:type="spellStart"/>
            <w:r w:rsidRPr="00E40B5B">
              <w:rPr>
                <w:rStyle w:val="Hyperlink"/>
              </w:rPr>
              <w:t>disclaimer_and_privacy</w:t>
            </w:r>
            <w:proofErr w:type="spellEnd"/>
          </w:hyperlink>
          <w:r>
            <w:t>.</w:t>
          </w:r>
        </w:p>
        <w:p w:rsidR="00E94920" w:rsidRDefault="00E94920" w:rsidP="00E94920">
          <w:pPr>
            <w:pStyle w:val="Copyright"/>
          </w:pPr>
        </w:p>
        <w:p w:rsidR="00E94920" w:rsidRDefault="00E94920" w:rsidP="00E94920">
          <w:pPr>
            <w:pStyle w:val="Copyright"/>
          </w:pPr>
          <w:r w:rsidRPr="00540E7B">
            <w:t xml:space="preserve">Please be aware that some of the information contained within this resource may not accurately reflect the policy or processes for </w:t>
          </w:r>
          <w:r w:rsidRPr="00550429">
            <w:t>The College students</w:t>
          </w:r>
          <w:r w:rsidRPr="00540E7B">
            <w:t xml:space="preserve">. If you require clarification on any matter, please contact the </w:t>
          </w:r>
          <w:r>
            <w:t>Western Sydney University</w:t>
          </w:r>
          <w:r w:rsidRPr="00540E7B">
            <w:t xml:space="preserve"> Disability Service on 02 98525199 or email </w:t>
          </w:r>
          <w:hyperlink r:id="rId11" w:history="1">
            <w:r w:rsidRPr="00A82025">
              <w:rPr>
                <w:rStyle w:val="Hyperlink"/>
              </w:rPr>
              <w:t>disability@westernsydney.edu.au</w:t>
            </w:r>
          </w:hyperlink>
          <w:r w:rsidRPr="00540E7B">
            <w:t>.</w:t>
          </w:r>
        </w:p>
        <w:p w:rsidR="00E94920" w:rsidRDefault="00E94920" w:rsidP="00E94920">
          <w:pPr>
            <w:spacing w:after="200" w:line="276" w:lineRule="auto"/>
            <w:rPr>
              <w:color w:val="auto"/>
              <w:sz w:val="20"/>
              <w:szCs w:val="28"/>
            </w:rPr>
          </w:pPr>
          <w:r>
            <w:br w:type="page"/>
          </w:r>
        </w:p>
        <w:p w:rsidR="00E94920" w:rsidRDefault="00941DDE" w:rsidP="00E94920">
          <w:pPr>
            <w:pStyle w:val="Copyright"/>
            <w:rPr>
              <w:b/>
              <w:bCs/>
            </w:rPr>
          </w:pPr>
        </w:p>
      </w:sdtContent>
    </w:sdt>
    <w:sdt>
      <w:sdtPr>
        <w:rPr>
          <w:rFonts w:ascii="Gotham Narrow Book" w:eastAsiaTheme="minorEastAsia" w:hAnsi="Gotham Narrow Book" w:cs="Arial"/>
          <w:b w:val="0"/>
          <w:bCs w:val="0"/>
          <w:caps w:val="0"/>
          <w:color w:val="000000" w:themeColor="text1"/>
          <w:sz w:val="24"/>
          <w:szCs w:val="24"/>
          <w:lang w:val="en-AU" w:eastAsia="en-US"/>
        </w:rPr>
        <w:id w:val="756795192"/>
        <w:docPartObj>
          <w:docPartGallery w:val="Table of Contents"/>
          <w:docPartUnique/>
        </w:docPartObj>
      </w:sdtPr>
      <w:sdtEndPr>
        <w:rPr>
          <w:noProof/>
        </w:rPr>
      </w:sdtEndPr>
      <w:sdtContent>
        <w:p w:rsidR="00E94920" w:rsidRDefault="00E94920" w:rsidP="00E94920">
          <w:pPr>
            <w:pStyle w:val="TOCHeading"/>
          </w:pPr>
          <w:r>
            <w:t>Table of Contents</w:t>
          </w:r>
        </w:p>
        <w:p w:rsidR="00E94920" w:rsidRDefault="00E94920" w:rsidP="009239C4">
          <w:pPr>
            <w:pStyle w:val="TOC2"/>
            <w:rPr>
              <w:rFonts w:asciiTheme="minorHAnsi" w:hAnsiTheme="minorHAnsi" w:cstheme="minorBidi"/>
              <w:color w:val="auto"/>
              <w:lang w:eastAsia="en-AU"/>
            </w:rPr>
          </w:pPr>
          <w:r>
            <w:fldChar w:fldCharType="begin"/>
          </w:r>
          <w:r>
            <w:instrText xml:space="preserve"> TOC \o "1-3" \h \z \u </w:instrText>
          </w:r>
          <w:r>
            <w:fldChar w:fldCharType="separate"/>
          </w:r>
        </w:p>
        <w:p w:rsidR="00E94920" w:rsidRDefault="00941DDE" w:rsidP="009239C4">
          <w:pPr>
            <w:pStyle w:val="TOC1"/>
            <w:rPr>
              <w:rFonts w:asciiTheme="minorHAnsi" w:hAnsiTheme="minorHAnsi" w:cstheme="minorBidi"/>
              <w:b w:val="0"/>
              <w:color w:val="auto"/>
              <w:sz w:val="22"/>
              <w:szCs w:val="22"/>
              <w:lang w:eastAsia="en-AU"/>
            </w:rPr>
          </w:pPr>
          <w:hyperlink w:anchor="_Toc439858892" w:history="1">
            <w:r w:rsidR="00E94920" w:rsidRPr="00F857DC">
              <w:rPr>
                <w:rStyle w:val="Hyperlink"/>
              </w:rPr>
              <w:t>Introduction</w:t>
            </w:r>
            <w:r w:rsidR="00E94920">
              <w:rPr>
                <w:webHidden/>
              </w:rPr>
              <w:tab/>
            </w:r>
            <w:r w:rsidR="00E94920">
              <w:rPr>
                <w:webHidden/>
              </w:rPr>
              <w:fldChar w:fldCharType="begin"/>
            </w:r>
            <w:r w:rsidR="00E94920">
              <w:rPr>
                <w:webHidden/>
              </w:rPr>
              <w:instrText xml:space="preserve"> PAGEREF _Toc439858892 \h </w:instrText>
            </w:r>
            <w:r w:rsidR="00E94920">
              <w:rPr>
                <w:webHidden/>
              </w:rPr>
            </w:r>
            <w:r w:rsidR="00E94920">
              <w:rPr>
                <w:webHidden/>
              </w:rPr>
              <w:fldChar w:fldCharType="separate"/>
            </w:r>
            <w:r w:rsidR="00E94920">
              <w:rPr>
                <w:webHidden/>
              </w:rPr>
              <w:t>4</w:t>
            </w:r>
            <w:r w:rsidR="00E94920">
              <w:rPr>
                <w:webHidden/>
              </w:rPr>
              <w:fldChar w:fldCharType="end"/>
            </w:r>
          </w:hyperlink>
        </w:p>
        <w:p w:rsidR="00E94920" w:rsidRDefault="00941DDE" w:rsidP="009239C4">
          <w:pPr>
            <w:pStyle w:val="TOC2"/>
            <w:rPr>
              <w:rFonts w:asciiTheme="minorHAnsi" w:hAnsiTheme="minorHAnsi" w:cstheme="minorBidi"/>
              <w:color w:val="auto"/>
              <w:lang w:eastAsia="en-AU"/>
            </w:rPr>
          </w:pPr>
          <w:hyperlink w:anchor="_Toc439858893" w:history="1">
            <w:r w:rsidR="00E94920" w:rsidRPr="00F857DC">
              <w:rPr>
                <w:rStyle w:val="Hyperlink"/>
              </w:rPr>
              <w:t>Academic Integration Plan (AIP)</w:t>
            </w:r>
            <w:r w:rsidR="00E94920">
              <w:rPr>
                <w:webHidden/>
              </w:rPr>
              <w:tab/>
            </w:r>
            <w:r w:rsidR="00E94920">
              <w:rPr>
                <w:webHidden/>
              </w:rPr>
              <w:fldChar w:fldCharType="begin"/>
            </w:r>
            <w:r w:rsidR="00E94920">
              <w:rPr>
                <w:webHidden/>
              </w:rPr>
              <w:instrText xml:space="preserve"> PAGEREF _Toc439858893 \h </w:instrText>
            </w:r>
            <w:r w:rsidR="00E94920">
              <w:rPr>
                <w:webHidden/>
              </w:rPr>
            </w:r>
            <w:r w:rsidR="00E94920">
              <w:rPr>
                <w:webHidden/>
              </w:rPr>
              <w:fldChar w:fldCharType="separate"/>
            </w:r>
            <w:r w:rsidR="00E94920">
              <w:rPr>
                <w:webHidden/>
              </w:rPr>
              <w:t>4</w:t>
            </w:r>
            <w:r w:rsidR="00E94920">
              <w:rPr>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894" w:history="1">
            <w:r w:rsidR="00E94920" w:rsidRPr="00F857DC">
              <w:rPr>
                <w:rStyle w:val="Hyperlink"/>
                <w:noProof/>
              </w:rPr>
              <w:t>Legal requirements</w:t>
            </w:r>
            <w:r w:rsidR="00E94920">
              <w:rPr>
                <w:rStyle w:val="Hyperlink"/>
                <w:noProof/>
              </w:rPr>
              <w:tab/>
            </w:r>
            <w:r w:rsidR="00E94920">
              <w:rPr>
                <w:noProof/>
                <w:webHidden/>
              </w:rPr>
              <w:tab/>
            </w:r>
            <w:r w:rsidR="00E94920">
              <w:rPr>
                <w:noProof/>
                <w:webHidden/>
              </w:rPr>
              <w:fldChar w:fldCharType="begin"/>
            </w:r>
            <w:r w:rsidR="00E94920">
              <w:rPr>
                <w:noProof/>
                <w:webHidden/>
              </w:rPr>
              <w:instrText xml:space="preserve"> PAGEREF _Toc439858894 \h </w:instrText>
            </w:r>
            <w:r w:rsidR="00E94920">
              <w:rPr>
                <w:noProof/>
                <w:webHidden/>
              </w:rPr>
            </w:r>
            <w:r w:rsidR="00E94920">
              <w:rPr>
                <w:noProof/>
                <w:webHidden/>
              </w:rPr>
              <w:fldChar w:fldCharType="separate"/>
            </w:r>
            <w:r w:rsidR="00E94920">
              <w:rPr>
                <w:noProof/>
                <w:webHidden/>
              </w:rPr>
              <w:t>4</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895" w:history="1">
            <w:r w:rsidR="00E94920" w:rsidRPr="00F857DC">
              <w:rPr>
                <w:rStyle w:val="Hyperlink"/>
                <w:noProof/>
              </w:rPr>
              <w:t>Bio-psychosocial assessment</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_Toc439858895 \h </w:instrText>
            </w:r>
            <w:r w:rsidR="00E94920">
              <w:rPr>
                <w:noProof/>
                <w:webHidden/>
              </w:rPr>
            </w:r>
            <w:r w:rsidR="00E94920">
              <w:rPr>
                <w:noProof/>
                <w:webHidden/>
              </w:rPr>
              <w:fldChar w:fldCharType="separate"/>
            </w:r>
            <w:r w:rsidR="00E94920">
              <w:rPr>
                <w:noProof/>
                <w:webHidden/>
              </w:rPr>
              <w:t>4</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896" w:history="1">
            <w:r w:rsidR="00E94920" w:rsidRPr="00F857DC">
              <w:rPr>
                <w:rStyle w:val="Hyperlink"/>
                <w:noProof/>
              </w:rPr>
              <w:t>Distribution and implementation timeframe</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_Toc439858896 \h </w:instrText>
            </w:r>
            <w:r w:rsidR="00E94920">
              <w:rPr>
                <w:noProof/>
                <w:webHidden/>
              </w:rPr>
            </w:r>
            <w:r w:rsidR="00E94920">
              <w:rPr>
                <w:noProof/>
                <w:webHidden/>
              </w:rPr>
              <w:fldChar w:fldCharType="separate"/>
            </w:r>
            <w:r w:rsidR="00E94920">
              <w:rPr>
                <w:noProof/>
                <w:webHidden/>
              </w:rPr>
              <w:t>4</w:t>
            </w:r>
            <w:r w:rsidR="00E94920">
              <w:rPr>
                <w:noProof/>
                <w:webHidden/>
              </w:rPr>
              <w:fldChar w:fldCharType="end"/>
            </w:r>
          </w:hyperlink>
        </w:p>
        <w:p w:rsidR="00E94920" w:rsidRDefault="00E94920" w:rsidP="009239C4">
          <w:pPr>
            <w:pStyle w:val="TOC2"/>
            <w:rPr>
              <w:rStyle w:val="Hyperlink"/>
            </w:rPr>
          </w:pPr>
        </w:p>
        <w:p w:rsidR="00E94920" w:rsidRDefault="00941DDE" w:rsidP="009239C4">
          <w:pPr>
            <w:pStyle w:val="TOC2"/>
            <w:rPr>
              <w:rFonts w:asciiTheme="minorHAnsi" w:hAnsiTheme="minorHAnsi" w:cstheme="minorBidi"/>
              <w:color w:val="auto"/>
              <w:lang w:eastAsia="en-AU"/>
            </w:rPr>
          </w:pPr>
          <w:hyperlink w:anchor="_Toc439858897" w:history="1">
            <w:r w:rsidR="00E94920" w:rsidRPr="00F857DC">
              <w:rPr>
                <w:rStyle w:val="Hyperlink"/>
              </w:rPr>
              <w:t>School Disability Coordinator’s (SDC) role</w:t>
            </w:r>
            <w:r w:rsidR="00E94920">
              <w:rPr>
                <w:webHidden/>
              </w:rPr>
              <w:tab/>
            </w:r>
            <w:r w:rsidR="00E94920">
              <w:rPr>
                <w:webHidden/>
              </w:rPr>
              <w:fldChar w:fldCharType="begin"/>
            </w:r>
            <w:r w:rsidR="00E94920">
              <w:rPr>
                <w:webHidden/>
              </w:rPr>
              <w:instrText xml:space="preserve"> PAGEREF _Toc439858897 \h </w:instrText>
            </w:r>
            <w:r w:rsidR="00E94920">
              <w:rPr>
                <w:webHidden/>
              </w:rPr>
            </w:r>
            <w:r w:rsidR="00E94920">
              <w:rPr>
                <w:webHidden/>
              </w:rPr>
              <w:fldChar w:fldCharType="separate"/>
            </w:r>
            <w:r w:rsidR="00E94920">
              <w:rPr>
                <w:webHidden/>
              </w:rPr>
              <w:t>5</w:t>
            </w:r>
            <w:r w:rsidR="00E94920">
              <w:rPr>
                <w:webHidden/>
              </w:rPr>
              <w:fldChar w:fldCharType="end"/>
            </w:r>
          </w:hyperlink>
        </w:p>
        <w:p w:rsidR="00E94920" w:rsidRDefault="00941DDE" w:rsidP="009239C4">
          <w:pPr>
            <w:pStyle w:val="TOC1"/>
            <w:rPr>
              <w:rFonts w:asciiTheme="minorHAnsi" w:hAnsiTheme="minorHAnsi" w:cstheme="minorBidi"/>
              <w:b w:val="0"/>
              <w:color w:val="auto"/>
              <w:sz w:val="22"/>
              <w:szCs w:val="22"/>
              <w:lang w:eastAsia="en-AU"/>
            </w:rPr>
          </w:pPr>
          <w:hyperlink w:anchor="_Toc439858898" w:history="1">
            <w:r w:rsidR="00E94920" w:rsidRPr="00F857DC">
              <w:rPr>
                <w:rStyle w:val="Hyperlink"/>
              </w:rPr>
              <w:t>Academic Integration Plan (AIP)</w:t>
            </w:r>
            <w:r w:rsidR="00E94920">
              <w:rPr>
                <w:webHidden/>
              </w:rPr>
              <w:tab/>
            </w:r>
            <w:r w:rsidR="00E94920">
              <w:rPr>
                <w:webHidden/>
              </w:rPr>
              <w:fldChar w:fldCharType="begin"/>
            </w:r>
            <w:r w:rsidR="00E94920">
              <w:rPr>
                <w:webHidden/>
              </w:rPr>
              <w:instrText xml:space="preserve"> PAGEREF _Toc439858898 \h </w:instrText>
            </w:r>
            <w:r w:rsidR="00E94920">
              <w:rPr>
                <w:webHidden/>
              </w:rPr>
            </w:r>
            <w:r w:rsidR="00E94920">
              <w:rPr>
                <w:webHidden/>
              </w:rPr>
              <w:fldChar w:fldCharType="separate"/>
            </w:r>
            <w:r w:rsidR="00E94920">
              <w:rPr>
                <w:webHidden/>
              </w:rPr>
              <w:t>6</w:t>
            </w:r>
            <w:r w:rsidR="00E94920">
              <w:rPr>
                <w:webHidden/>
              </w:rPr>
              <w:fldChar w:fldCharType="end"/>
            </w:r>
          </w:hyperlink>
        </w:p>
        <w:p w:rsidR="00E94920" w:rsidRDefault="00941DDE" w:rsidP="009239C4">
          <w:pPr>
            <w:pStyle w:val="TOC2"/>
            <w:rPr>
              <w:rFonts w:asciiTheme="minorHAnsi" w:hAnsiTheme="minorHAnsi" w:cstheme="minorBidi"/>
              <w:color w:val="auto"/>
              <w:lang w:eastAsia="en-AU"/>
            </w:rPr>
          </w:pPr>
          <w:hyperlink w:anchor="_Toc439858899" w:history="1">
            <w:r w:rsidR="00E94920" w:rsidRPr="00F857DC">
              <w:rPr>
                <w:rStyle w:val="Hyperlink"/>
              </w:rPr>
              <w:t>Student information</w:t>
            </w:r>
            <w:r w:rsidR="00E94920">
              <w:rPr>
                <w:webHidden/>
              </w:rPr>
              <w:tab/>
            </w:r>
            <w:r w:rsidR="00E94920">
              <w:rPr>
                <w:webHidden/>
              </w:rPr>
              <w:fldChar w:fldCharType="begin"/>
            </w:r>
            <w:r w:rsidR="00E94920">
              <w:rPr>
                <w:webHidden/>
              </w:rPr>
              <w:instrText xml:space="preserve"> PAGEREF _Toc439858899 \h </w:instrText>
            </w:r>
            <w:r w:rsidR="00E94920">
              <w:rPr>
                <w:webHidden/>
              </w:rPr>
            </w:r>
            <w:r w:rsidR="00E94920">
              <w:rPr>
                <w:webHidden/>
              </w:rPr>
              <w:fldChar w:fldCharType="separate"/>
            </w:r>
            <w:r w:rsidR="00E94920">
              <w:rPr>
                <w:webHidden/>
              </w:rPr>
              <w:t>6</w:t>
            </w:r>
            <w:r w:rsidR="00E94920">
              <w:rPr>
                <w:webHidden/>
              </w:rPr>
              <w:fldChar w:fldCharType="end"/>
            </w:r>
          </w:hyperlink>
        </w:p>
        <w:p w:rsidR="00E94920" w:rsidRDefault="00941DDE" w:rsidP="009239C4">
          <w:pPr>
            <w:pStyle w:val="TOC2"/>
            <w:rPr>
              <w:rFonts w:asciiTheme="minorHAnsi" w:hAnsiTheme="minorHAnsi" w:cstheme="minorBidi"/>
              <w:color w:val="auto"/>
              <w:lang w:eastAsia="en-AU"/>
            </w:rPr>
          </w:pPr>
          <w:hyperlink w:anchor="_Toc439858900" w:history="1">
            <w:r w:rsidR="00E94920" w:rsidRPr="00F857DC">
              <w:rPr>
                <w:rStyle w:val="Hyperlink"/>
              </w:rPr>
              <w:t>Current and incomplete units</w:t>
            </w:r>
            <w:r w:rsidR="00E94920">
              <w:rPr>
                <w:webHidden/>
              </w:rPr>
              <w:tab/>
            </w:r>
            <w:r w:rsidR="00E94920">
              <w:rPr>
                <w:webHidden/>
              </w:rPr>
              <w:fldChar w:fldCharType="begin"/>
            </w:r>
            <w:r w:rsidR="00E94920">
              <w:rPr>
                <w:webHidden/>
              </w:rPr>
              <w:instrText xml:space="preserve"> PAGEREF _Toc439858900 \h </w:instrText>
            </w:r>
            <w:r w:rsidR="00E94920">
              <w:rPr>
                <w:webHidden/>
              </w:rPr>
            </w:r>
            <w:r w:rsidR="00E94920">
              <w:rPr>
                <w:webHidden/>
              </w:rPr>
              <w:fldChar w:fldCharType="separate"/>
            </w:r>
            <w:r w:rsidR="00E94920">
              <w:rPr>
                <w:webHidden/>
              </w:rPr>
              <w:t>6</w:t>
            </w:r>
            <w:r w:rsidR="00E94920">
              <w:rPr>
                <w:webHidden/>
              </w:rPr>
              <w:fldChar w:fldCharType="end"/>
            </w:r>
          </w:hyperlink>
        </w:p>
        <w:p w:rsidR="00E94920" w:rsidRDefault="00941DDE" w:rsidP="009239C4">
          <w:pPr>
            <w:pStyle w:val="TOC2"/>
            <w:rPr>
              <w:rFonts w:asciiTheme="minorHAnsi" w:hAnsiTheme="minorHAnsi" w:cstheme="minorBidi"/>
              <w:color w:val="auto"/>
              <w:lang w:eastAsia="en-AU"/>
            </w:rPr>
          </w:pPr>
          <w:hyperlink w:anchor="_Toc439858901" w:history="1">
            <w:r w:rsidR="00E94920" w:rsidRPr="00F857DC">
              <w:rPr>
                <w:rStyle w:val="Hyperlink"/>
              </w:rPr>
              <w:t>Adjustments</w:t>
            </w:r>
            <w:r w:rsidR="00E94920">
              <w:rPr>
                <w:webHidden/>
              </w:rPr>
              <w:tab/>
            </w:r>
            <w:r w:rsidR="00E94920">
              <w:rPr>
                <w:webHidden/>
              </w:rPr>
              <w:fldChar w:fldCharType="begin"/>
            </w:r>
            <w:r w:rsidR="00E94920">
              <w:rPr>
                <w:webHidden/>
              </w:rPr>
              <w:instrText xml:space="preserve"> PAGEREF _Toc439858901 \h </w:instrText>
            </w:r>
            <w:r w:rsidR="00E94920">
              <w:rPr>
                <w:webHidden/>
              </w:rPr>
            </w:r>
            <w:r w:rsidR="00E94920">
              <w:rPr>
                <w:webHidden/>
              </w:rPr>
              <w:fldChar w:fldCharType="separate"/>
            </w:r>
            <w:r w:rsidR="00E94920">
              <w:rPr>
                <w:webHidden/>
              </w:rPr>
              <w:t>6</w:t>
            </w:r>
            <w:r w:rsidR="00E94920">
              <w:rPr>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02" w:history="1">
            <w:r w:rsidR="00E94920" w:rsidRPr="00F857DC">
              <w:rPr>
                <w:rStyle w:val="Hyperlink"/>
                <w:noProof/>
              </w:rPr>
              <w:t>Impact statement</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_Toc439858902 \h </w:instrText>
            </w:r>
            <w:r w:rsidR="00E94920">
              <w:rPr>
                <w:noProof/>
                <w:webHidden/>
              </w:rPr>
            </w:r>
            <w:r w:rsidR="00E94920">
              <w:rPr>
                <w:noProof/>
                <w:webHidden/>
              </w:rPr>
              <w:fldChar w:fldCharType="separate"/>
            </w:r>
            <w:r w:rsidR="00E94920">
              <w:rPr>
                <w:noProof/>
                <w:webHidden/>
              </w:rPr>
              <w:t>7</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03" w:history="1">
            <w:r w:rsidR="00E94920" w:rsidRPr="00F857DC">
              <w:rPr>
                <w:rStyle w:val="Hyperlink"/>
                <w:noProof/>
              </w:rPr>
              <w:t>Service provision during teaching session</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_Toc439858903 \h </w:instrText>
            </w:r>
            <w:r w:rsidR="00E94920">
              <w:rPr>
                <w:noProof/>
                <w:webHidden/>
              </w:rPr>
            </w:r>
            <w:r w:rsidR="00E94920">
              <w:rPr>
                <w:noProof/>
                <w:webHidden/>
              </w:rPr>
              <w:fldChar w:fldCharType="separate"/>
            </w:r>
            <w:r w:rsidR="00E94920">
              <w:rPr>
                <w:noProof/>
                <w:webHidden/>
              </w:rPr>
              <w:t>7</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04" w:history="1">
            <w:r w:rsidR="00E94920" w:rsidRPr="00F857DC">
              <w:rPr>
                <w:rStyle w:val="Hyperlink"/>
                <w:noProof/>
              </w:rPr>
              <w:t>Academic note taker</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_Toc439858904 \h </w:instrText>
            </w:r>
            <w:r w:rsidR="00E94920">
              <w:rPr>
                <w:noProof/>
                <w:webHidden/>
              </w:rPr>
            </w:r>
            <w:r w:rsidR="00E94920">
              <w:rPr>
                <w:noProof/>
                <w:webHidden/>
              </w:rPr>
              <w:fldChar w:fldCharType="separate"/>
            </w:r>
            <w:r w:rsidR="00E94920">
              <w:rPr>
                <w:noProof/>
                <w:webHidden/>
              </w:rPr>
              <w:t>7</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05" w:history="1">
            <w:r w:rsidR="00E94920" w:rsidRPr="00F857DC">
              <w:rPr>
                <w:rStyle w:val="Hyperlink"/>
                <w:noProof/>
              </w:rPr>
              <w:t>Sign Language interpreter</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_Toc439858905 \h </w:instrText>
            </w:r>
            <w:r w:rsidR="00E94920">
              <w:rPr>
                <w:noProof/>
                <w:webHidden/>
              </w:rPr>
            </w:r>
            <w:r w:rsidR="00E94920">
              <w:rPr>
                <w:noProof/>
                <w:webHidden/>
              </w:rPr>
              <w:fldChar w:fldCharType="separate"/>
            </w:r>
            <w:r w:rsidR="00E94920">
              <w:rPr>
                <w:noProof/>
                <w:webHidden/>
              </w:rPr>
              <w:t>8</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06" w:history="1">
            <w:r w:rsidR="00E94920" w:rsidRPr="00F857DC">
              <w:rPr>
                <w:rStyle w:val="Hyperlink"/>
                <w:noProof/>
              </w:rPr>
              <w:t>Reader</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_Toc439858906 \h </w:instrText>
            </w:r>
            <w:r w:rsidR="00E94920">
              <w:rPr>
                <w:noProof/>
                <w:webHidden/>
              </w:rPr>
            </w:r>
            <w:r w:rsidR="00E94920">
              <w:rPr>
                <w:noProof/>
                <w:webHidden/>
              </w:rPr>
              <w:fldChar w:fldCharType="separate"/>
            </w:r>
            <w:r w:rsidR="00E94920">
              <w:rPr>
                <w:noProof/>
                <w:webHidden/>
              </w:rPr>
              <w:t>8</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07" w:history="1">
            <w:r w:rsidR="00E94920" w:rsidRPr="00F857DC">
              <w:rPr>
                <w:rStyle w:val="Hyperlink"/>
                <w:noProof/>
              </w:rPr>
              <w:t>Practical Assistant</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_Toc439858907 \h </w:instrText>
            </w:r>
            <w:r w:rsidR="00E94920">
              <w:rPr>
                <w:noProof/>
                <w:webHidden/>
              </w:rPr>
            </w:r>
            <w:r w:rsidR="00E94920">
              <w:rPr>
                <w:noProof/>
                <w:webHidden/>
              </w:rPr>
              <w:fldChar w:fldCharType="separate"/>
            </w:r>
            <w:r w:rsidR="00E94920">
              <w:rPr>
                <w:noProof/>
                <w:webHidden/>
              </w:rPr>
              <w:t>8</w:t>
            </w:r>
            <w:r w:rsidR="00E94920">
              <w:rPr>
                <w:noProof/>
                <w:webHidden/>
              </w:rPr>
              <w:fldChar w:fldCharType="end"/>
            </w:r>
          </w:hyperlink>
        </w:p>
        <w:p w:rsidR="00E94920" w:rsidRDefault="00E94920" w:rsidP="009239C4">
          <w:pPr>
            <w:pStyle w:val="TOC2"/>
            <w:rPr>
              <w:rStyle w:val="Hyperlink"/>
            </w:rPr>
          </w:pPr>
        </w:p>
        <w:p w:rsidR="00E94920" w:rsidRDefault="00941DDE" w:rsidP="009239C4">
          <w:pPr>
            <w:pStyle w:val="TOC2"/>
            <w:rPr>
              <w:rFonts w:asciiTheme="minorHAnsi" w:hAnsiTheme="minorHAnsi" w:cstheme="minorBidi"/>
              <w:color w:val="auto"/>
              <w:lang w:eastAsia="en-AU"/>
            </w:rPr>
          </w:pPr>
          <w:hyperlink w:anchor="_Toc439858908" w:history="1">
            <w:r w:rsidR="00E94920" w:rsidRPr="00F857DC">
              <w:rPr>
                <w:rStyle w:val="Hyperlink"/>
              </w:rPr>
              <w:t>Adjustments within class during teaching session</w:t>
            </w:r>
            <w:r w:rsidR="00E94920">
              <w:rPr>
                <w:webHidden/>
              </w:rPr>
              <w:tab/>
            </w:r>
            <w:r w:rsidR="00E94920">
              <w:rPr>
                <w:webHidden/>
              </w:rPr>
              <w:fldChar w:fldCharType="begin"/>
            </w:r>
            <w:r w:rsidR="00E94920">
              <w:rPr>
                <w:webHidden/>
              </w:rPr>
              <w:instrText xml:space="preserve"> PAGEREF _Toc439858908 \h </w:instrText>
            </w:r>
            <w:r w:rsidR="00E94920">
              <w:rPr>
                <w:webHidden/>
              </w:rPr>
            </w:r>
            <w:r w:rsidR="00E94920">
              <w:rPr>
                <w:webHidden/>
              </w:rPr>
              <w:fldChar w:fldCharType="separate"/>
            </w:r>
            <w:r w:rsidR="00E94920">
              <w:rPr>
                <w:webHidden/>
              </w:rPr>
              <w:t>9</w:t>
            </w:r>
            <w:r w:rsidR="00E94920">
              <w:rPr>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09" w:history="1">
            <w:r w:rsidR="00E94920" w:rsidRPr="00F857DC">
              <w:rPr>
                <w:rStyle w:val="Hyperlink"/>
                <w:noProof/>
              </w:rPr>
              <w:t>Alternative-format material</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_Toc439858909 \h </w:instrText>
            </w:r>
            <w:r w:rsidR="00E94920">
              <w:rPr>
                <w:noProof/>
                <w:webHidden/>
              </w:rPr>
            </w:r>
            <w:r w:rsidR="00E94920">
              <w:rPr>
                <w:noProof/>
                <w:webHidden/>
              </w:rPr>
              <w:fldChar w:fldCharType="separate"/>
            </w:r>
            <w:r w:rsidR="00E94920">
              <w:rPr>
                <w:noProof/>
                <w:webHidden/>
              </w:rPr>
              <w:t>9</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0" w:history="1">
            <w:r w:rsidR="00E94920" w:rsidRPr="00F857DC">
              <w:rPr>
                <w:rStyle w:val="Hyperlink"/>
                <w:noProof/>
              </w:rPr>
              <w:t>Tutorial/seminar adjustments</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_Toc439858910 \h </w:instrText>
            </w:r>
            <w:r w:rsidR="00E94920">
              <w:rPr>
                <w:noProof/>
                <w:webHidden/>
              </w:rPr>
            </w:r>
            <w:r w:rsidR="00E94920">
              <w:rPr>
                <w:noProof/>
                <w:webHidden/>
              </w:rPr>
              <w:fldChar w:fldCharType="separate"/>
            </w:r>
            <w:r w:rsidR="00E94920">
              <w:rPr>
                <w:noProof/>
                <w:webHidden/>
              </w:rPr>
              <w:t>14</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1" w:history="1">
            <w:r w:rsidR="00E94920" w:rsidRPr="00F857DC">
              <w:rPr>
                <w:rStyle w:val="Hyperlink"/>
                <w:noProof/>
              </w:rPr>
              <w:t>Practicum/clinical placement/practice teaching</w:t>
            </w:r>
            <w:r w:rsidR="00E94920">
              <w:rPr>
                <w:noProof/>
                <w:webHidden/>
              </w:rPr>
              <w:tab/>
            </w:r>
            <w:r w:rsidR="00E94920">
              <w:rPr>
                <w:noProof/>
                <w:webHidden/>
              </w:rPr>
              <w:tab/>
            </w:r>
            <w:r w:rsidR="00E94920">
              <w:rPr>
                <w:noProof/>
                <w:webHidden/>
              </w:rPr>
              <w:fldChar w:fldCharType="begin"/>
            </w:r>
            <w:r w:rsidR="00E94920">
              <w:rPr>
                <w:noProof/>
                <w:webHidden/>
              </w:rPr>
              <w:instrText xml:space="preserve"> PAGEREF _Toc439858911 \h </w:instrText>
            </w:r>
            <w:r w:rsidR="00E94920">
              <w:rPr>
                <w:noProof/>
                <w:webHidden/>
              </w:rPr>
            </w:r>
            <w:r w:rsidR="00E94920">
              <w:rPr>
                <w:noProof/>
                <w:webHidden/>
              </w:rPr>
              <w:fldChar w:fldCharType="separate"/>
            </w:r>
            <w:r w:rsidR="00E94920">
              <w:rPr>
                <w:noProof/>
                <w:webHidden/>
              </w:rPr>
              <w:t>15</w:t>
            </w:r>
            <w:r w:rsidR="00E94920">
              <w:rPr>
                <w:noProof/>
                <w:webHidden/>
              </w:rPr>
              <w:fldChar w:fldCharType="end"/>
            </w:r>
          </w:hyperlink>
        </w:p>
        <w:p w:rsidR="00E94920" w:rsidRDefault="00E94920" w:rsidP="009239C4">
          <w:pPr>
            <w:pStyle w:val="TOC2"/>
            <w:rPr>
              <w:rStyle w:val="Hyperlink"/>
            </w:rPr>
          </w:pPr>
        </w:p>
        <w:p w:rsidR="00E94920" w:rsidRDefault="00941DDE" w:rsidP="009239C4">
          <w:pPr>
            <w:pStyle w:val="TOC2"/>
            <w:rPr>
              <w:rFonts w:asciiTheme="minorHAnsi" w:hAnsiTheme="minorHAnsi" w:cstheme="minorBidi"/>
              <w:color w:val="auto"/>
              <w:lang w:eastAsia="en-AU"/>
            </w:rPr>
          </w:pPr>
          <w:hyperlink w:anchor="_Toc439858912" w:history="1">
            <w:r w:rsidR="00E94920" w:rsidRPr="00F857DC">
              <w:rPr>
                <w:rStyle w:val="Hyperlink"/>
              </w:rPr>
              <w:t>In-class tests and final examinations</w:t>
            </w:r>
            <w:r w:rsidR="00E94920">
              <w:rPr>
                <w:webHidden/>
              </w:rPr>
              <w:tab/>
            </w:r>
            <w:r w:rsidR="00E94920">
              <w:rPr>
                <w:webHidden/>
              </w:rPr>
              <w:fldChar w:fldCharType="begin"/>
            </w:r>
            <w:r w:rsidR="00E94920">
              <w:rPr>
                <w:webHidden/>
              </w:rPr>
              <w:instrText xml:space="preserve"> PAGEREF _Toc439858912 \h </w:instrText>
            </w:r>
            <w:r w:rsidR="00E94920">
              <w:rPr>
                <w:webHidden/>
              </w:rPr>
            </w:r>
            <w:r w:rsidR="00E94920">
              <w:rPr>
                <w:webHidden/>
              </w:rPr>
              <w:fldChar w:fldCharType="separate"/>
            </w:r>
            <w:r w:rsidR="00E94920">
              <w:rPr>
                <w:webHidden/>
              </w:rPr>
              <w:t>16</w:t>
            </w:r>
            <w:r w:rsidR="00E94920">
              <w:rPr>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3" w:history="1">
            <w:r w:rsidR="00E94920" w:rsidRPr="00F857DC">
              <w:rPr>
                <w:rStyle w:val="Hyperlink"/>
                <w:noProof/>
              </w:rPr>
              <w:t>General</w:t>
            </w:r>
            <w:r w:rsidR="005F19EA">
              <w:rPr>
                <w:noProof/>
                <w:webHidden/>
              </w:rPr>
              <w:tab/>
            </w:r>
            <w:r w:rsidR="009239C4">
              <w:rPr>
                <w:noProof/>
                <w:webHidden/>
              </w:rPr>
              <w:tab/>
            </w:r>
            <w:r w:rsidR="00E94920">
              <w:rPr>
                <w:noProof/>
                <w:webHidden/>
              </w:rPr>
              <w:fldChar w:fldCharType="begin"/>
            </w:r>
            <w:r w:rsidR="00E94920">
              <w:rPr>
                <w:noProof/>
                <w:webHidden/>
              </w:rPr>
              <w:instrText xml:space="preserve"> PAGEREF _Toc439858913 \h </w:instrText>
            </w:r>
            <w:r w:rsidR="00E94920">
              <w:rPr>
                <w:noProof/>
                <w:webHidden/>
              </w:rPr>
            </w:r>
            <w:r w:rsidR="00E94920">
              <w:rPr>
                <w:noProof/>
                <w:webHidden/>
              </w:rPr>
              <w:fldChar w:fldCharType="separate"/>
            </w:r>
            <w:r w:rsidR="00E94920">
              <w:rPr>
                <w:noProof/>
                <w:webHidden/>
              </w:rPr>
              <w:t>16</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4" w:history="1">
            <w:r w:rsidR="00E94920" w:rsidRPr="00F857DC">
              <w:rPr>
                <w:rStyle w:val="Hyperlink"/>
                <w:noProof/>
              </w:rPr>
              <w:t>Computer use</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_Toc439858914 \h </w:instrText>
            </w:r>
            <w:r w:rsidR="00E94920">
              <w:rPr>
                <w:noProof/>
                <w:webHidden/>
              </w:rPr>
            </w:r>
            <w:r w:rsidR="00E94920">
              <w:rPr>
                <w:noProof/>
                <w:webHidden/>
              </w:rPr>
              <w:fldChar w:fldCharType="separate"/>
            </w:r>
            <w:r w:rsidR="00E94920">
              <w:rPr>
                <w:noProof/>
                <w:webHidden/>
              </w:rPr>
              <w:t>18</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5" w:history="1">
            <w:r w:rsidR="00E94920" w:rsidRPr="00F857DC">
              <w:rPr>
                <w:rStyle w:val="Hyperlink"/>
                <w:noProof/>
              </w:rPr>
              <w:t>Alternative formatted material</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_Toc439858915 \h </w:instrText>
            </w:r>
            <w:r w:rsidR="00E94920">
              <w:rPr>
                <w:noProof/>
                <w:webHidden/>
              </w:rPr>
            </w:r>
            <w:r w:rsidR="00E94920">
              <w:rPr>
                <w:noProof/>
                <w:webHidden/>
              </w:rPr>
              <w:fldChar w:fldCharType="separate"/>
            </w:r>
            <w:r w:rsidR="00E94920">
              <w:rPr>
                <w:noProof/>
                <w:webHidden/>
              </w:rPr>
              <w:t>19</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6" w:history="1">
            <w:r w:rsidR="00E94920" w:rsidRPr="00F857DC">
              <w:rPr>
                <w:rStyle w:val="Hyperlink"/>
                <w:noProof/>
              </w:rPr>
              <w:t>Other</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_Toc439858916 \h </w:instrText>
            </w:r>
            <w:r w:rsidR="00E94920">
              <w:rPr>
                <w:noProof/>
                <w:webHidden/>
              </w:rPr>
            </w:r>
            <w:r w:rsidR="00E94920">
              <w:rPr>
                <w:noProof/>
                <w:webHidden/>
              </w:rPr>
              <w:fldChar w:fldCharType="separate"/>
            </w:r>
            <w:r w:rsidR="00E94920">
              <w:rPr>
                <w:noProof/>
                <w:webHidden/>
              </w:rPr>
              <w:t>19</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7" w:history="1">
            <w:r w:rsidR="00E94920" w:rsidRPr="00F857DC">
              <w:rPr>
                <w:rStyle w:val="Hyperlink"/>
                <w:noProof/>
              </w:rPr>
              <w:t>Venues for exams</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_Toc439858917 \h </w:instrText>
            </w:r>
            <w:r w:rsidR="00E94920">
              <w:rPr>
                <w:noProof/>
                <w:webHidden/>
              </w:rPr>
            </w:r>
            <w:r w:rsidR="00E94920">
              <w:rPr>
                <w:noProof/>
                <w:webHidden/>
              </w:rPr>
              <w:fldChar w:fldCharType="separate"/>
            </w:r>
            <w:r w:rsidR="00E94920">
              <w:rPr>
                <w:noProof/>
                <w:webHidden/>
              </w:rPr>
              <w:t>19</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8" w:history="1">
            <w:r w:rsidR="00E94920" w:rsidRPr="00F857DC">
              <w:rPr>
                <w:rStyle w:val="Hyperlink"/>
                <w:noProof/>
              </w:rPr>
              <w:t>Extra time in exams</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_Toc439858918 \h </w:instrText>
            </w:r>
            <w:r w:rsidR="00E94920">
              <w:rPr>
                <w:noProof/>
                <w:webHidden/>
              </w:rPr>
            </w:r>
            <w:r w:rsidR="00E94920">
              <w:rPr>
                <w:noProof/>
                <w:webHidden/>
              </w:rPr>
              <w:fldChar w:fldCharType="separate"/>
            </w:r>
            <w:r w:rsidR="00E94920">
              <w:rPr>
                <w:noProof/>
                <w:webHidden/>
              </w:rPr>
              <w:t>21</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19" w:history="1">
            <w:r w:rsidR="00E94920" w:rsidRPr="00F857DC">
              <w:rPr>
                <w:rStyle w:val="Hyperlink"/>
                <w:noProof/>
              </w:rPr>
              <w:t>Assistance for exams by exam type</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_Toc439858919 \h </w:instrText>
            </w:r>
            <w:r w:rsidR="00E94920">
              <w:rPr>
                <w:noProof/>
                <w:webHidden/>
              </w:rPr>
            </w:r>
            <w:r w:rsidR="00E94920">
              <w:rPr>
                <w:noProof/>
                <w:webHidden/>
              </w:rPr>
              <w:fldChar w:fldCharType="separate"/>
            </w:r>
            <w:r w:rsidR="00E94920">
              <w:rPr>
                <w:noProof/>
                <w:webHidden/>
              </w:rPr>
              <w:t>21</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20" w:history="1">
            <w:r w:rsidR="00E94920" w:rsidRPr="00F857DC">
              <w:rPr>
                <w:rStyle w:val="Hyperlink"/>
                <w:noProof/>
              </w:rPr>
              <w:t>Information Technology (IT)</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_Toc439858920 \h </w:instrText>
            </w:r>
            <w:r w:rsidR="00E94920">
              <w:rPr>
                <w:noProof/>
                <w:webHidden/>
              </w:rPr>
            </w:r>
            <w:r w:rsidR="00E94920">
              <w:rPr>
                <w:noProof/>
                <w:webHidden/>
              </w:rPr>
              <w:fldChar w:fldCharType="separate"/>
            </w:r>
            <w:r w:rsidR="00E94920">
              <w:rPr>
                <w:noProof/>
                <w:webHidden/>
              </w:rPr>
              <w:t>22</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21" w:history="1">
            <w:r w:rsidR="00E94920" w:rsidRPr="00F857DC">
              <w:rPr>
                <w:rStyle w:val="Hyperlink"/>
                <w:noProof/>
              </w:rPr>
              <w:t>Additional requirements</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_Toc439858921 \h </w:instrText>
            </w:r>
            <w:r w:rsidR="00E94920">
              <w:rPr>
                <w:noProof/>
                <w:webHidden/>
              </w:rPr>
            </w:r>
            <w:r w:rsidR="00E94920">
              <w:rPr>
                <w:noProof/>
                <w:webHidden/>
              </w:rPr>
              <w:fldChar w:fldCharType="separate"/>
            </w:r>
            <w:r w:rsidR="00E94920">
              <w:rPr>
                <w:noProof/>
                <w:webHidden/>
              </w:rPr>
              <w:t>22</w:t>
            </w:r>
            <w:r w:rsidR="00E94920">
              <w:rPr>
                <w:noProof/>
                <w:webHidden/>
              </w:rPr>
              <w:fldChar w:fldCharType="end"/>
            </w:r>
          </w:hyperlink>
        </w:p>
        <w:p w:rsidR="009239C4" w:rsidRDefault="009239C4" w:rsidP="009239C4">
          <w:pPr>
            <w:pStyle w:val="TOC2"/>
            <w:rPr>
              <w:rStyle w:val="Hyperlink"/>
            </w:rPr>
          </w:pPr>
        </w:p>
        <w:p w:rsidR="00E94920" w:rsidRDefault="00941DDE" w:rsidP="009239C4">
          <w:pPr>
            <w:pStyle w:val="TOC2"/>
            <w:rPr>
              <w:rFonts w:asciiTheme="minorHAnsi" w:hAnsiTheme="minorHAnsi" w:cstheme="minorBidi"/>
              <w:color w:val="auto"/>
              <w:lang w:eastAsia="en-AU"/>
            </w:rPr>
          </w:pPr>
          <w:hyperlink w:anchor="_Toc439858922" w:history="1">
            <w:r w:rsidR="00E94920" w:rsidRPr="00F857DC">
              <w:rPr>
                <w:rStyle w:val="Hyperlink"/>
              </w:rPr>
              <w:t>Library and Security</w:t>
            </w:r>
            <w:r w:rsidR="00E94920">
              <w:rPr>
                <w:webHidden/>
              </w:rPr>
              <w:tab/>
            </w:r>
            <w:r w:rsidR="00E94920">
              <w:rPr>
                <w:webHidden/>
              </w:rPr>
              <w:fldChar w:fldCharType="begin"/>
            </w:r>
            <w:r w:rsidR="00E94920">
              <w:rPr>
                <w:webHidden/>
              </w:rPr>
              <w:instrText xml:space="preserve"> PAGEREF _Toc439858922 \h </w:instrText>
            </w:r>
            <w:r w:rsidR="00E94920">
              <w:rPr>
                <w:webHidden/>
              </w:rPr>
            </w:r>
            <w:r w:rsidR="00E94920">
              <w:rPr>
                <w:webHidden/>
              </w:rPr>
              <w:fldChar w:fldCharType="separate"/>
            </w:r>
            <w:r w:rsidR="00E94920">
              <w:rPr>
                <w:webHidden/>
              </w:rPr>
              <w:t>24</w:t>
            </w:r>
            <w:r w:rsidR="00E94920">
              <w:rPr>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23" w:history="1">
            <w:r w:rsidR="00E94920" w:rsidRPr="00F857DC">
              <w:rPr>
                <w:rStyle w:val="Hyperlink"/>
                <w:noProof/>
              </w:rPr>
              <w:t>Library</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_Toc439858923 \h </w:instrText>
            </w:r>
            <w:r w:rsidR="00E94920">
              <w:rPr>
                <w:noProof/>
                <w:webHidden/>
              </w:rPr>
            </w:r>
            <w:r w:rsidR="00E94920">
              <w:rPr>
                <w:noProof/>
                <w:webHidden/>
              </w:rPr>
              <w:fldChar w:fldCharType="separate"/>
            </w:r>
            <w:r w:rsidR="00E94920">
              <w:rPr>
                <w:noProof/>
                <w:webHidden/>
              </w:rPr>
              <w:t>24</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24" w:history="1">
            <w:r w:rsidR="00E94920" w:rsidRPr="00F857DC">
              <w:rPr>
                <w:rStyle w:val="Hyperlink"/>
                <w:noProof/>
              </w:rPr>
              <w:t>Campus Safety and Security</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_Toc439858924 \h </w:instrText>
            </w:r>
            <w:r w:rsidR="00E94920">
              <w:rPr>
                <w:noProof/>
                <w:webHidden/>
              </w:rPr>
            </w:r>
            <w:r w:rsidR="00E94920">
              <w:rPr>
                <w:noProof/>
                <w:webHidden/>
              </w:rPr>
              <w:fldChar w:fldCharType="separate"/>
            </w:r>
            <w:r w:rsidR="00E94920">
              <w:rPr>
                <w:noProof/>
                <w:webHidden/>
              </w:rPr>
              <w:t>24</w:t>
            </w:r>
            <w:r w:rsidR="00E94920">
              <w:rPr>
                <w:noProof/>
                <w:webHidden/>
              </w:rPr>
              <w:fldChar w:fldCharType="end"/>
            </w:r>
          </w:hyperlink>
        </w:p>
        <w:p w:rsidR="00E94920" w:rsidRDefault="00941DDE" w:rsidP="009239C4">
          <w:pPr>
            <w:pStyle w:val="TOC1"/>
            <w:rPr>
              <w:rFonts w:asciiTheme="minorHAnsi" w:hAnsiTheme="minorHAnsi" w:cstheme="minorBidi"/>
              <w:b w:val="0"/>
              <w:color w:val="auto"/>
              <w:sz w:val="22"/>
              <w:szCs w:val="22"/>
              <w:lang w:eastAsia="en-AU"/>
            </w:rPr>
          </w:pPr>
          <w:hyperlink w:anchor="_Toc439858925" w:history="1">
            <w:r w:rsidR="00E94920" w:rsidRPr="00F857DC">
              <w:rPr>
                <w:rStyle w:val="Hyperlink"/>
              </w:rPr>
              <w:t>Additional information for academic staff</w:t>
            </w:r>
            <w:r w:rsidR="00E94920">
              <w:rPr>
                <w:webHidden/>
              </w:rPr>
              <w:tab/>
            </w:r>
            <w:r w:rsidR="00E94920">
              <w:rPr>
                <w:webHidden/>
              </w:rPr>
              <w:fldChar w:fldCharType="begin"/>
            </w:r>
            <w:r w:rsidR="00E94920">
              <w:rPr>
                <w:webHidden/>
              </w:rPr>
              <w:instrText xml:space="preserve"> PAGEREF _Toc439858925 \h </w:instrText>
            </w:r>
            <w:r w:rsidR="00E94920">
              <w:rPr>
                <w:webHidden/>
              </w:rPr>
            </w:r>
            <w:r w:rsidR="00E94920">
              <w:rPr>
                <w:webHidden/>
              </w:rPr>
              <w:fldChar w:fldCharType="separate"/>
            </w:r>
            <w:r w:rsidR="00E94920">
              <w:rPr>
                <w:webHidden/>
              </w:rPr>
              <w:t>25</w:t>
            </w:r>
            <w:r w:rsidR="00E94920">
              <w:rPr>
                <w:webHidden/>
              </w:rPr>
              <w:fldChar w:fldCharType="end"/>
            </w:r>
          </w:hyperlink>
        </w:p>
        <w:p w:rsidR="00E94920" w:rsidRDefault="00941DDE" w:rsidP="009239C4">
          <w:pPr>
            <w:pStyle w:val="TOC2"/>
            <w:rPr>
              <w:rFonts w:asciiTheme="minorHAnsi" w:hAnsiTheme="minorHAnsi" w:cstheme="minorBidi"/>
              <w:color w:val="auto"/>
              <w:lang w:eastAsia="en-AU"/>
            </w:rPr>
          </w:pPr>
          <w:hyperlink w:anchor="_Toc439858926" w:history="1">
            <w:r w:rsidR="00E94920" w:rsidRPr="00F857DC">
              <w:rPr>
                <w:rStyle w:val="Hyperlink"/>
              </w:rPr>
              <w:t>Exam procedures</w:t>
            </w:r>
            <w:r w:rsidR="00E94920">
              <w:rPr>
                <w:webHidden/>
              </w:rPr>
              <w:tab/>
            </w:r>
            <w:r w:rsidR="00E94920">
              <w:rPr>
                <w:webHidden/>
              </w:rPr>
              <w:fldChar w:fldCharType="begin"/>
            </w:r>
            <w:r w:rsidR="00E94920">
              <w:rPr>
                <w:webHidden/>
              </w:rPr>
              <w:instrText xml:space="preserve"> PAGEREF _Toc439858926 \h </w:instrText>
            </w:r>
            <w:r w:rsidR="00E94920">
              <w:rPr>
                <w:webHidden/>
              </w:rPr>
            </w:r>
            <w:r w:rsidR="00E94920">
              <w:rPr>
                <w:webHidden/>
              </w:rPr>
              <w:fldChar w:fldCharType="separate"/>
            </w:r>
            <w:r w:rsidR="00E94920">
              <w:rPr>
                <w:webHidden/>
              </w:rPr>
              <w:t>25</w:t>
            </w:r>
            <w:r w:rsidR="00E94920">
              <w:rPr>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27" w:history="1">
            <w:r w:rsidR="00E94920" w:rsidRPr="00F857DC">
              <w:rPr>
                <w:rStyle w:val="Hyperlink"/>
                <w:noProof/>
              </w:rPr>
              <w:t>In-class tests and mid-session exam assistance available to academics.</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_Toc439858927 \h </w:instrText>
            </w:r>
            <w:r w:rsidR="00E94920">
              <w:rPr>
                <w:noProof/>
                <w:webHidden/>
              </w:rPr>
            </w:r>
            <w:r w:rsidR="00E94920">
              <w:rPr>
                <w:noProof/>
                <w:webHidden/>
              </w:rPr>
              <w:fldChar w:fldCharType="separate"/>
            </w:r>
            <w:r w:rsidR="00E94920">
              <w:rPr>
                <w:noProof/>
                <w:webHidden/>
              </w:rPr>
              <w:t>25</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28" w:history="1">
            <w:r w:rsidR="00E94920" w:rsidRPr="00F857DC">
              <w:rPr>
                <w:rStyle w:val="Hyperlink"/>
                <w:noProof/>
              </w:rPr>
              <w:t xml:space="preserve">Procedures for school run </w:t>
            </w:r>
            <w:r w:rsidR="009239C4">
              <w:rPr>
                <w:rStyle w:val="Hyperlink"/>
                <w:noProof/>
              </w:rPr>
              <w:t>in-class tests, mid-session and</w:t>
            </w:r>
            <w:r w:rsidR="009239C4">
              <w:rPr>
                <w:rStyle w:val="Hyperlink"/>
                <w:noProof/>
              </w:rPr>
              <w:br/>
            </w:r>
            <w:r w:rsidR="00E94920" w:rsidRPr="00F857DC">
              <w:rPr>
                <w:rStyle w:val="Hyperlink"/>
                <w:noProof/>
              </w:rPr>
              <w:t>non-coordinated end-of-session exams.</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_Toc439858928 \h </w:instrText>
            </w:r>
            <w:r w:rsidR="00E94920">
              <w:rPr>
                <w:noProof/>
                <w:webHidden/>
              </w:rPr>
            </w:r>
            <w:r w:rsidR="00E94920">
              <w:rPr>
                <w:noProof/>
                <w:webHidden/>
              </w:rPr>
              <w:fldChar w:fldCharType="separate"/>
            </w:r>
            <w:r w:rsidR="00E94920">
              <w:rPr>
                <w:noProof/>
                <w:webHidden/>
              </w:rPr>
              <w:t>25</w:t>
            </w:r>
            <w:r w:rsidR="00E94920">
              <w:rPr>
                <w:noProof/>
                <w:webHidden/>
              </w:rPr>
              <w:fldChar w:fldCharType="end"/>
            </w:r>
          </w:hyperlink>
        </w:p>
        <w:p w:rsidR="00E94920" w:rsidRDefault="00941DDE" w:rsidP="009239C4">
          <w:pPr>
            <w:pStyle w:val="TOC3"/>
            <w:tabs>
              <w:tab w:val="right" w:pos="8919"/>
            </w:tabs>
            <w:rPr>
              <w:rFonts w:cstheme="minorBidi"/>
              <w:noProof/>
              <w:color w:val="auto"/>
              <w:lang w:eastAsia="en-AU"/>
            </w:rPr>
          </w:pPr>
          <w:hyperlink w:anchor="_Toc439858929" w:history="1">
            <w:r w:rsidR="00E94920" w:rsidRPr="00F857DC">
              <w:rPr>
                <w:rStyle w:val="Hyperlink"/>
                <w:noProof/>
              </w:rPr>
              <w:t>Additional resources</w:t>
            </w:r>
            <w:r w:rsidR="00E94920">
              <w:rPr>
                <w:noProof/>
                <w:webHidden/>
              </w:rPr>
              <w:tab/>
            </w:r>
            <w:r w:rsidR="009239C4">
              <w:rPr>
                <w:noProof/>
                <w:webHidden/>
              </w:rPr>
              <w:tab/>
            </w:r>
            <w:r w:rsidR="00E94920">
              <w:rPr>
                <w:noProof/>
                <w:webHidden/>
              </w:rPr>
              <w:fldChar w:fldCharType="begin"/>
            </w:r>
            <w:r w:rsidR="00E94920">
              <w:rPr>
                <w:noProof/>
                <w:webHidden/>
              </w:rPr>
              <w:instrText xml:space="preserve"> PAGEREF _Toc439858929 \h </w:instrText>
            </w:r>
            <w:r w:rsidR="00E94920">
              <w:rPr>
                <w:noProof/>
                <w:webHidden/>
              </w:rPr>
            </w:r>
            <w:r w:rsidR="00E94920">
              <w:rPr>
                <w:noProof/>
                <w:webHidden/>
              </w:rPr>
              <w:fldChar w:fldCharType="separate"/>
            </w:r>
            <w:r w:rsidR="00E94920">
              <w:rPr>
                <w:noProof/>
                <w:webHidden/>
              </w:rPr>
              <w:t>27</w:t>
            </w:r>
            <w:r w:rsidR="00E94920">
              <w:rPr>
                <w:noProof/>
                <w:webHidden/>
              </w:rPr>
              <w:fldChar w:fldCharType="end"/>
            </w:r>
          </w:hyperlink>
        </w:p>
        <w:p w:rsidR="00E94920" w:rsidRDefault="00E94920" w:rsidP="00E94920">
          <w:r>
            <w:rPr>
              <w:b/>
              <w:bCs/>
              <w:noProof/>
            </w:rPr>
            <w:fldChar w:fldCharType="end"/>
          </w:r>
        </w:p>
      </w:sdtContent>
    </w:sdt>
    <w:p w:rsidR="00E94920" w:rsidRDefault="00E94920" w:rsidP="00E94920">
      <w:pPr>
        <w:spacing w:after="200" w:line="276" w:lineRule="auto"/>
        <w:rPr>
          <w:rFonts w:ascii="Gotham Narrow Bold" w:eastAsiaTheme="majorEastAsia" w:hAnsi="Gotham Narrow Bold" w:cstheme="majorBidi"/>
          <w:b/>
          <w:bCs/>
          <w:caps/>
          <w:color w:val="990033"/>
          <w:sz w:val="36"/>
          <w:szCs w:val="40"/>
        </w:rPr>
      </w:pPr>
      <w:r>
        <w:br w:type="page"/>
      </w:r>
    </w:p>
    <w:p w:rsidR="00E94920" w:rsidRPr="00E93A22" w:rsidRDefault="00E94920" w:rsidP="00E94920">
      <w:pPr>
        <w:pStyle w:val="Heading1"/>
      </w:pPr>
      <w:bookmarkStart w:id="7" w:name="_Toc393801441"/>
      <w:bookmarkStart w:id="8" w:name="_Toc393803416"/>
      <w:bookmarkStart w:id="9" w:name="_Toc420335781"/>
      <w:bookmarkStart w:id="10" w:name="_Toc439858892"/>
      <w:r w:rsidRPr="00E93A22">
        <w:lastRenderedPageBreak/>
        <w:t>Introduction</w:t>
      </w:r>
      <w:bookmarkEnd w:id="7"/>
      <w:bookmarkEnd w:id="8"/>
      <w:bookmarkEnd w:id="9"/>
      <w:bookmarkEnd w:id="10"/>
    </w:p>
    <w:p w:rsidR="00E94920" w:rsidRDefault="00E94920" w:rsidP="00E94920">
      <w:bookmarkStart w:id="11" w:name="_Toc393801442"/>
      <w:bookmarkStart w:id="12" w:name="_Toc393803417"/>
      <w:bookmarkStart w:id="13" w:name="_Toc420335782"/>
      <w:bookmarkStart w:id="14" w:name="AcademicIntegrationPlan"/>
    </w:p>
    <w:p w:rsidR="00E94920" w:rsidRPr="00F565EA" w:rsidRDefault="00E94920" w:rsidP="00E94920">
      <w:r w:rsidRPr="0013204B">
        <w:t>The purpose of the Academic Integration Plan Glo</w:t>
      </w:r>
      <w:r>
        <w:t>ssary of Terms is to provide Western Sydney</w:t>
      </w:r>
      <w:r w:rsidRPr="0013204B">
        <w:t xml:space="preserve"> University staff </w:t>
      </w:r>
      <w:r>
        <w:t xml:space="preserve">and students </w:t>
      </w:r>
      <w:r w:rsidRPr="0013204B">
        <w:t>with an explanation of the terminology used in each of the adjustments set out in the Academic Integration Plan. The listing below aligns to the format of an Academic Integration Plan document.</w:t>
      </w:r>
    </w:p>
    <w:p w:rsidR="00E94920" w:rsidRDefault="00E94920" w:rsidP="00E94920">
      <w:pPr>
        <w:pStyle w:val="Heading2"/>
      </w:pPr>
    </w:p>
    <w:p w:rsidR="00E94920" w:rsidRPr="00845F98" w:rsidRDefault="00E94920" w:rsidP="00E94920">
      <w:pPr>
        <w:pStyle w:val="Heading2"/>
      </w:pPr>
      <w:bookmarkStart w:id="15" w:name="_Toc439858893"/>
      <w:r w:rsidRPr="00845F98">
        <w:t>Academic Integration Plan</w:t>
      </w:r>
      <w:bookmarkEnd w:id="11"/>
      <w:bookmarkEnd w:id="12"/>
      <w:r>
        <w:t xml:space="preserve"> (AIP)</w:t>
      </w:r>
      <w:bookmarkEnd w:id="13"/>
      <w:bookmarkEnd w:id="15"/>
    </w:p>
    <w:p w:rsidR="00E94920" w:rsidRPr="00845F98" w:rsidRDefault="00E94920" w:rsidP="00E94920">
      <w:pPr>
        <w:pStyle w:val="Heading3"/>
      </w:pPr>
      <w:bookmarkStart w:id="16" w:name="_Legal_requirements"/>
      <w:bookmarkStart w:id="17" w:name="_Toc261075764"/>
      <w:bookmarkStart w:id="18" w:name="_Toc393801443"/>
      <w:bookmarkStart w:id="19" w:name="_Toc393803418"/>
      <w:bookmarkStart w:id="20" w:name="_Toc420335783"/>
      <w:bookmarkStart w:id="21" w:name="_Toc439858894"/>
      <w:bookmarkEnd w:id="14"/>
      <w:bookmarkEnd w:id="16"/>
      <w:r w:rsidRPr="00845F98">
        <w:t>Legal requirements</w:t>
      </w:r>
      <w:bookmarkEnd w:id="17"/>
      <w:bookmarkEnd w:id="18"/>
      <w:bookmarkEnd w:id="19"/>
      <w:bookmarkEnd w:id="20"/>
      <w:bookmarkEnd w:id="21"/>
    </w:p>
    <w:p w:rsidR="00E94920" w:rsidRPr="001666D0" w:rsidRDefault="00E94920" w:rsidP="00E94920">
      <w:r w:rsidRPr="001666D0">
        <w:t xml:space="preserve">The AIP is underpinned by the Disability Discrimination Act (1992, amended </w:t>
      </w:r>
      <w:r w:rsidRPr="00C55056">
        <w:t>200</w:t>
      </w:r>
      <w:r>
        <w:t>9</w:t>
      </w:r>
      <w:r w:rsidRPr="00C55056">
        <w:t>)</w:t>
      </w:r>
      <w:r w:rsidRPr="001666D0">
        <w:t>, Disability Educati</w:t>
      </w:r>
      <w:r>
        <w:t>on Standards (2005), Western Sydney University</w:t>
      </w:r>
      <w:r w:rsidRPr="001666D0">
        <w:t xml:space="preserve"> Disability Policy (2010), Disability Services Principles and Procedures (2010) and the Privacy Act 2000.</w:t>
      </w:r>
    </w:p>
    <w:p w:rsidR="00E94920" w:rsidRDefault="00E94920" w:rsidP="00E94920"/>
    <w:p w:rsidR="00E94920" w:rsidRPr="00E5070F" w:rsidRDefault="00E94920" w:rsidP="00E94920">
      <w:r w:rsidRPr="00E5070F">
        <w:t>The Disa</w:t>
      </w:r>
      <w:r>
        <w:t xml:space="preserve">bility Discrimination Act (1992, amended </w:t>
      </w:r>
      <w:r w:rsidRPr="00C55056">
        <w:t>200</w:t>
      </w:r>
      <w:r>
        <w:t>9</w:t>
      </w:r>
      <w:r w:rsidRPr="00C55056">
        <w:t>)</w:t>
      </w:r>
      <w:r w:rsidRPr="00E5070F">
        <w:t xml:space="preserve"> and the Disability Education Standards (2005) require universities to provide ‘reasonable adjustments’ for students with a disability or chronic health condition to enable the student to have an equal opportunity to compete academically with their peers, to fulfil their academic potential and to participate fully in the university experience.</w:t>
      </w:r>
    </w:p>
    <w:p w:rsidR="00E94920" w:rsidRDefault="00E94920" w:rsidP="00E94920"/>
    <w:p w:rsidR="00E94920" w:rsidRPr="00E5070F" w:rsidRDefault="00E94920" w:rsidP="00E94920">
      <w:r w:rsidRPr="00E5070F">
        <w:t xml:space="preserve">An AIP is developed for each student registered with the Disability Service. The AIP stipulates the specific reasonable adjustments that the individual student will require to be implemented by relevant academics, </w:t>
      </w:r>
      <w:r>
        <w:t xml:space="preserve">Assessment &amp; Graduation </w:t>
      </w:r>
      <w:r w:rsidRPr="00E5070F">
        <w:t xml:space="preserve">Unit, Library, </w:t>
      </w:r>
      <w:r>
        <w:t xml:space="preserve">Campus Security &amp; Safety, Capital Works &amp; </w:t>
      </w:r>
      <w:r w:rsidRPr="00E5070F">
        <w:t>Facilities and administrative sta</w:t>
      </w:r>
      <w:r w:rsidRPr="00E5070F">
        <w:rPr>
          <w:rFonts w:ascii="Cambria Math" w:hAnsi="Cambria Math" w:cs="Cambria Math"/>
        </w:rPr>
        <w:t>ﬀ</w:t>
      </w:r>
      <w:r w:rsidRPr="00E5070F">
        <w:t xml:space="preserve">.  The AIP </w:t>
      </w:r>
      <w:r>
        <w:t>does</w:t>
      </w:r>
      <w:r w:rsidRPr="00E5070F">
        <w:t xml:space="preserve"> not disclose the nature of the student’s disability or chronic health condition.</w:t>
      </w:r>
    </w:p>
    <w:p w:rsidR="00E94920" w:rsidRDefault="00E94920" w:rsidP="00E94920"/>
    <w:p w:rsidR="00E94920" w:rsidRDefault="00E94920" w:rsidP="00E94920">
      <w:r w:rsidRPr="00E5070F">
        <w:t xml:space="preserve">This AIP is considered to be a legal agreement between the student and the </w:t>
      </w:r>
      <w:r>
        <w:t>U</w:t>
      </w:r>
      <w:r w:rsidRPr="00E5070F">
        <w:t>niversity, stating what adjustments the University will implement for the student during each teaching session.</w:t>
      </w:r>
    </w:p>
    <w:p w:rsidR="00E94920" w:rsidRDefault="00E94920" w:rsidP="00E94920">
      <w:pPr>
        <w:pStyle w:val="Heading3"/>
      </w:pPr>
      <w:bookmarkStart w:id="22" w:name="_Bio-psychosocial_assessment"/>
      <w:bookmarkStart w:id="23" w:name="_Toc261075765"/>
      <w:bookmarkStart w:id="24" w:name="_Toc393801444"/>
      <w:bookmarkStart w:id="25" w:name="_Toc393803419"/>
      <w:bookmarkStart w:id="26" w:name="_Toc420335784"/>
      <w:bookmarkStart w:id="27" w:name="Bio"/>
      <w:bookmarkEnd w:id="22"/>
    </w:p>
    <w:p w:rsidR="00E94920" w:rsidRDefault="00E94920" w:rsidP="00E94920">
      <w:pPr>
        <w:pStyle w:val="Heading3"/>
      </w:pPr>
      <w:bookmarkStart w:id="28" w:name="_Toc439858895"/>
      <w:r>
        <w:t>Bio-psychosocial assessment</w:t>
      </w:r>
      <w:bookmarkEnd w:id="23"/>
      <w:bookmarkEnd w:id="24"/>
      <w:bookmarkEnd w:id="25"/>
      <w:bookmarkEnd w:id="26"/>
      <w:bookmarkEnd w:id="28"/>
    </w:p>
    <w:bookmarkEnd w:id="27"/>
    <w:p w:rsidR="00E94920" w:rsidRDefault="00E94920" w:rsidP="00E94920">
      <w:r>
        <w:t>The</w:t>
      </w:r>
      <w:r>
        <w:rPr>
          <w:spacing w:val="-19"/>
        </w:rPr>
        <w:t xml:space="preserve"> </w:t>
      </w:r>
      <w:r>
        <w:t>Disability Advisor</w:t>
      </w:r>
      <w:r>
        <w:rPr>
          <w:spacing w:val="9"/>
        </w:rPr>
        <w:t xml:space="preserve"> develops the AIP </w:t>
      </w:r>
      <w:r>
        <w:t>after a</w:t>
      </w:r>
      <w:r>
        <w:rPr>
          <w:spacing w:val="-6"/>
        </w:rPr>
        <w:t xml:space="preserve"> </w:t>
      </w:r>
      <w:r>
        <w:t>comp</w:t>
      </w:r>
      <w:r>
        <w:rPr>
          <w:spacing w:val="-5"/>
        </w:rPr>
        <w:t>r</w:t>
      </w:r>
      <w:r>
        <w:t>ehensive</w:t>
      </w:r>
      <w:r>
        <w:rPr>
          <w:spacing w:val="9"/>
        </w:rPr>
        <w:t xml:space="preserve"> </w:t>
      </w:r>
      <w:r>
        <w:t>bio-</w:t>
      </w:r>
      <w:r>
        <w:rPr>
          <w:w w:val="102"/>
        </w:rPr>
        <w:t xml:space="preserve">psychosocial </w:t>
      </w:r>
      <w:r>
        <w:t>assessment has</w:t>
      </w:r>
      <w:r>
        <w:rPr>
          <w:spacing w:val="-9"/>
        </w:rPr>
        <w:t xml:space="preserve"> </w:t>
      </w:r>
      <w:r>
        <w:t>been</w:t>
      </w:r>
      <w:r>
        <w:rPr>
          <w:spacing w:val="-6"/>
        </w:rPr>
        <w:t xml:space="preserve"> </w:t>
      </w:r>
      <w:r>
        <w:t>undertaken. The</w:t>
      </w:r>
      <w:r>
        <w:rPr>
          <w:spacing w:val="-19"/>
        </w:rPr>
        <w:t xml:space="preserve"> </w:t>
      </w:r>
      <w:r>
        <w:t>assessment includes</w:t>
      </w:r>
      <w:r>
        <w:rPr>
          <w:spacing w:val="10"/>
        </w:rPr>
        <w:t xml:space="preserve"> </w:t>
      </w:r>
      <w:r>
        <w:t>consideration</w:t>
      </w:r>
      <w:r>
        <w:rPr>
          <w:spacing w:val="17"/>
        </w:rPr>
        <w:t xml:space="preserve"> </w:t>
      </w:r>
      <w:r>
        <w:t>of</w:t>
      </w:r>
      <w:r>
        <w:rPr>
          <w:spacing w:val="9"/>
        </w:rPr>
        <w:t xml:space="preserve"> </w:t>
      </w:r>
      <w:r>
        <w:t>the</w:t>
      </w:r>
      <w:r>
        <w:rPr>
          <w:spacing w:val="4"/>
        </w:rPr>
        <w:t xml:space="preserve"> </w:t>
      </w:r>
      <w:r>
        <w:rPr>
          <w:w w:val="102"/>
        </w:rPr>
        <w:t>student</w:t>
      </w:r>
      <w:r>
        <w:rPr>
          <w:spacing w:val="-21"/>
          <w:w w:val="125"/>
        </w:rPr>
        <w:t>’</w:t>
      </w:r>
      <w:r>
        <w:t>s educational</w:t>
      </w:r>
      <w:r>
        <w:rPr>
          <w:spacing w:val="14"/>
        </w:rPr>
        <w:t xml:space="preserve"> </w:t>
      </w:r>
      <w:r>
        <w:t>histor</w:t>
      </w:r>
      <w:r>
        <w:rPr>
          <w:spacing w:val="-21"/>
        </w:rPr>
        <w:t>y</w:t>
      </w:r>
      <w:r>
        <w:t>,</w:t>
      </w:r>
      <w:r>
        <w:rPr>
          <w:spacing w:val="14"/>
        </w:rPr>
        <w:t xml:space="preserve"> </w:t>
      </w:r>
      <w:r>
        <w:t>knowledge,</w:t>
      </w:r>
      <w:r>
        <w:rPr>
          <w:spacing w:val="14"/>
        </w:rPr>
        <w:t xml:space="preserve"> </w:t>
      </w:r>
      <w:r>
        <w:t>skills, cur</w:t>
      </w:r>
      <w:r>
        <w:rPr>
          <w:spacing w:val="-5"/>
        </w:rPr>
        <w:t>r</w:t>
      </w:r>
      <w:r>
        <w:t>ent</w:t>
      </w:r>
      <w:r>
        <w:rPr>
          <w:spacing w:val="14"/>
        </w:rPr>
        <w:t xml:space="preserve"> </w:t>
      </w:r>
      <w:r>
        <w:t>health status</w:t>
      </w:r>
      <w:r>
        <w:rPr>
          <w:spacing w:val="15"/>
        </w:rPr>
        <w:t xml:space="preserve"> </w:t>
      </w:r>
      <w:r>
        <w:t>and</w:t>
      </w:r>
      <w:r>
        <w:rPr>
          <w:spacing w:val="5"/>
        </w:rPr>
        <w:t xml:space="preserve"> </w:t>
      </w:r>
      <w:r>
        <w:t>medical</w:t>
      </w:r>
      <w:r>
        <w:rPr>
          <w:spacing w:val="10"/>
        </w:rPr>
        <w:t xml:space="preserve"> </w:t>
      </w:r>
      <w:r>
        <w:t>and/or</w:t>
      </w:r>
      <w:r>
        <w:rPr>
          <w:spacing w:val="24"/>
        </w:rPr>
        <w:t xml:space="preserve"> </w:t>
      </w:r>
      <w:r>
        <w:rPr>
          <w:w w:val="101"/>
        </w:rPr>
        <w:t xml:space="preserve">educational </w:t>
      </w:r>
      <w:r>
        <w:rPr>
          <w:spacing w:val="-5"/>
        </w:rPr>
        <w:t>r</w:t>
      </w:r>
      <w:r>
        <w:t>eports.</w:t>
      </w:r>
      <w:r>
        <w:rPr>
          <w:spacing w:val="17"/>
        </w:rPr>
        <w:t xml:space="preserve"> </w:t>
      </w:r>
      <w:r>
        <w:t>Recommendations</w:t>
      </w:r>
      <w:r>
        <w:rPr>
          <w:spacing w:val="23"/>
        </w:rPr>
        <w:t xml:space="preserve"> </w:t>
      </w:r>
      <w:r>
        <w:t>by</w:t>
      </w:r>
      <w:r>
        <w:rPr>
          <w:spacing w:val="9"/>
        </w:rPr>
        <w:t xml:space="preserve"> </w:t>
      </w:r>
      <w:r>
        <w:rPr>
          <w:spacing w:val="-5"/>
        </w:rPr>
        <w:t>r</w:t>
      </w:r>
      <w:r>
        <w:t>elevant</w:t>
      </w:r>
      <w:r>
        <w:rPr>
          <w:spacing w:val="-9"/>
        </w:rPr>
        <w:t xml:space="preserve"> </w:t>
      </w:r>
      <w:r>
        <w:t>health/educational</w:t>
      </w:r>
      <w:r>
        <w:rPr>
          <w:spacing w:val="23"/>
        </w:rPr>
        <w:t xml:space="preserve"> </w:t>
      </w:r>
      <w:r>
        <w:t>p</w:t>
      </w:r>
      <w:r>
        <w:rPr>
          <w:spacing w:val="-5"/>
        </w:rPr>
        <w:t>r</w:t>
      </w:r>
      <w:r>
        <w:t>ofessionals</w:t>
      </w:r>
      <w:r>
        <w:rPr>
          <w:spacing w:val="10"/>
        </w:rPr>
        <w:t xml:space="preserve"> </w:t>
      </w:r>
      <w:r>
        <w:t>a</w:t>
      </w:r>
      <w:r>
        <w:rPr>
          <w:spacing w:val="-5"/>
        </w:rPr>
        <w:t>r</w:t>
      </w:r>
      <w:r>
        <w:t>e</w:t>
      </w:r>
      <w:r>
        <w:rPr>
          <w:spacing w:val="-14"/>
        </w:rPr>
        <w:t xml:space="preserve"> </w:t>
      </w:r>
      <w:r>
        <w:t xml:space="preserve">taken </w:t>
      </w:r>
      <w:r>
        <w:rPr>
          <w:w w:val="103"/>
        </w:rPr>
        <w:t xml:space="preserve">into </w:t>
      </w:r>
      <w:r>
        <w:t>consideration.</w:t>
      </w:r>
      <w:r>
        <w:rPr>
          <w:spacing w:val="17"/>
        </w:rPr>
        <w:t xml:space="preserve"> </w:t>
      </w:r>
      <w:r>
        <w:t>Whe</w:t>
      </w:r>
      <w:r>
        <w:rPr>
          <w:spacing w:val="-5"/>
        </w:rPr>
        <w:t>r</w:t>
      </w:r>
      <w:r>
        <w:t>e</w:t>
      </w:r>
      <w:r>
        <w:rPr>
          <w:spacing w:val="-20"/>
        </w:rPr>
        <w:t xml:space="preserve"> </w:t>
      </w:r>
      <w:r>
        <w:t>app</w:t>
      </w:r>
      <w:r>
        <w:rPr>
          <w:spacing w:val="-5"/>
        </w:rPr>
        <w:t>r</w:t>
      </w:r>
      <w:r>
        <w:t>opriate,</w:t>
      </w:r>
      <w:r>
        <w:rPr>
          <w:spacing w:val="21"/>
        </w:rPr>
        <w:t xml:space="preserve"> </w:t>
      </w:r>
      <w:r>
        <w:t>a</w:t>
      </w:r>
      <w:r>
        <w:rPr>
          <w:spacing w:val="-6"/>
        </w:rPr>
        <w:t xml:space="preserve"> </w:t>
      </w:r>
      <w:r>
        <w:t>student</w:t>
      </w:r>
      <w:r>
        <w:rPr>
          <w:spacing w:val="-21"/>
        </w:rPr>
        <w:t>’</w:t>
      </w:r>
      <w:r>
        <w:t>s</w:t>
      </w:r>
      <w:r>
        <w:rPr>
          <w:spacing w:val="34"/>
        </w:rPr>
        <w:t xml:space="preserve"> </w:t>
      </w:r>
      <w:r>
        <w:t>AIP</w:t>
      </w:r>
      <w:r>
        <w:rPr>
          <w:spacing w:val="-18"/>
        </w:rPr>
        <w:t xml:space="preserve"> </w:t>
      </w:r>
      <w:r>
        <w:t xml:space="preserve">is </w:t>
      </w:r>
      <w:r>
        <w:rPr>
          <w:spacing w:val="-5"/>
        </w:rPr>
        <w:t>r</w:t>
      </w:r>
      <w:r>
        <w:t>eviewed to</w:t>
      </w:r>
      <w:r>
        <w:rPr>
          <w:spacing w:val="14"/>
        </w:rPr>
        <w:t xml:space="preserve"> </w:t>
      </w:r>
      <w:r>
        <w:t>ensu</w:t>
      </w:r>
      <w:r>
        <w:rPr>
          <w:spacing w:val="-5"/>
        </w:rPr>
        <w:t>r</w:t>
      </w:r>
      <w:r>
        <w:t>e</w:t>
      </w:r>
      <w:r>
        <w:rPr>
          <w:spacing w:val="-13"/>
        </w:rPr>
        <w:t xml:space="preserve"> </w:t>
      </w:r>
      <w:r>
        <w:t>the</w:t>
      </w:r>
      <w:r>
        <w:rPr>
          <w:spacing w:val="4"/>
        </w:rPr>
        <w:t xml:space="preserve"> </w:t>
      </w:r>
      <w:r>
        <w:t>adjustments</w:t>
      </w:r>
      <w:r>
        <w:rPr>
          <w:spacing w:val="15"/>
        </w:rPr>
        <w:t xml:space="preserve"> </w:t>
      </w:r>
      <w:r>
        <w:t>a</w:t>
      </w:r>
      <w:r>
        <w:rPr>
          <w:spacing w:val="-5"/>
        </w:rPr>
        <w:t>r</w:t>
      </w:r>
      <w:r>
        <w:t>e app</w:t>
      </w:r>
      <w:r>
        <w:rPr>
          <w:spacing w:val="-5"/>
        </w:rPr>
        <w:t>r</w:t>
      </w:r>
      <w:r>
        <w:t>opriate</w:t>
      </w:r>
      <w:r>
        <w:rPr>
          <w:spacing w:val="20"/>
        </w:rPr>
        <w:t xml:space="preserve"> </w:t>
      </w:r>
      <w:r>
        <w:t>to</w:t>
      </w:r>
      <w:r>
        <w:rPr>
          <w:spacing w:val="14"/>
        </w:rPr>
        <w:t xml:space="preserve"> </w:t>
      </w:r>
      <w:r>
        <w:t>meet the</w:t>
      </w:r>
      <w:r>
        <w:rPr>
          <w:spacing w:val="4"/>
        </w:rPr>
        <w:t xml:space="preserve"> </w:t>
      </w:r>
      <w:r>
        <w:t>changing</w:t>
      </w:r>
      <w:r>
        <w:rPr>
          <w:spacing w:val="11"/>
        </w:rPr>
        <w:t xml:space="preserve"> </w:t>
      </w:r>
      <w:r>
        <w:t>needs</w:t>
      </w:r>
      <w:r>
        <w:rPr>
          <w:spacing w:val="-8"/>
        </w:rPr>
        <w:t xml:space="preserve"> </w:t>
      </w:r>
      <w:r>
        <w:t>of</w:t>
      </w:r>
      <w:r>
        <w:rPr>
          <w:spacing w:val="9"/>
        </w:rPr>
        <w:t xml:space="preserve"> </w:t>
      </w:r>
      <w:r>
        <w:t>the</w:t>
      </w:r>
      <w:r>
        <w:rPr>
          <w:spacing w:val="4"/>
        </w:rPr>
        <w:t xml:space="preserve"> </w:t>
      </w:r>
      <w:r>
        <w:t>student.</w:t>
      </w:r>
      <w:r>
        <w:rPr>
          <w:spacing w:val="20"/>
        </w:rPr>
        <w:t xml:space="preserve"> </w:t>
      </w:r>
      <w:r>
        <w:t>During the</w:t>
      </w:r>
      <w:r>
        <w:rPr>
          <w:spacing w:val="4"/>
        </w:rPr>
        <w:t xml:space="preserve"> </w:t>
      </w:r>
      <w:r>
        <w:t>session, if</w:t>
      </w:r>
      <w:r>
        <w:rPr>
          <w:spacing w:val="4"/>
        </w:rPr>
        <w:t xml:space="preserve"> </w:t>
      </w:r>
      <w:r>
        <w:t>a</w:t>
      </w:r>
      <w:r>
        <w:rPr>
          <w:spacing w:val="-6"/>
        </w:rPr>
        <w:t xml:space="preserve"> student’s disability or health condition changes, a new AIP may be issued</w:t>
      </w:r>
      <w:r>
        <w:t>.</w:t>
      </w:r>
    </w:p>
    <w:p w:rsidR="00E94920" w:rsidRDefault="00E94920" w:rsidP="00E94920">
      <w:pPr>
        <w:pStyle w:val="Heading3"/>
      </w:pPr>
      <w:bookmarkStart w:id="29" w:name="_Distribution_and_implementation"/>
      <w:bookmarkStart w:id="30" w:name="_Toc261075766"/>
      <w:bookmarkStart w:id="31" w:name="_Toc393801445"/>
      <w:bookmarkStart w:id="32" w:name="_Toc393803420"/>
      <w:bookmarkStart w:id="33" w:name="_Toc420335785"/>
      <w:bookmarkStart w:id="34" w:name="Distribution"/>
      <w:bookmarkEnd w:id="29"/>
    </w:p>
    <w:p w:rsidR="00E94920" w:rsidRDefault="00E94920" w:rsidP="00E94920">
      <w:pPr>
        <w:pStyle w:val="Heading3"/>
      </w:pPr>
      <w:bookmarkStart w:id="35" w:name="_Toc439858896"/>
      <w:r>
        <w:t>Distribution and implementation timeframe</w:t>
      </w:r>
      <w:bookmarkEnd w:id="30"/>
      <w:bookmarkEnd w:id="31"/>
      <w:bookmarkEnd w:id="32"/>
      <w:bookmarkEnd w:id="33"/>
      <w:bookmarkEnd w:id="35"/>
    </w:p>
    <w:bookmarkEnd w:id="34"/>
    <w:p w:rsidR="00E94920" w:rsidRDefault="00E94920" w:rsidP="00E94920">
      <w:r>
        <w:t>AIPs</w:t>
      </w:r>
      <w:r>
        <w:rPr>
          <w:spacing w:val="-18"/>
        </w:rPr>
        <w:t xml:space="preserve"> </w:t>
      </w:r>
      <w:r>
        <w:t>for</w:t>
      </w:r>
      <w:r>
        <w:rPr>
          <w:spacing w:val="10"/>
        </w:rPr>
        <w:t xml:space="preserve"> </w:t>
      </w:r>
      <w:r>
        <w:t>students</w:t>
      </w:r>
      <w:r>
        <w:rPr>
          <w:spacing w:val="21"/>
        </w:rPr>
        <w:t xml:space="preserve"> </w:t>
      </w:r>
      <w:r>
        <w:t>who</w:t>
      </w:r>
      <w:r>
        <w:rPr>
          <w:spacing w:val="10"/>
        </w:rPr>
        <w:t xml:space="preserve"> </w:t>
      </w:r>
      <w:r>
        <w:t>a</w:t>
      </w:r>
      <w:r>
        <w:rPr>
          <w:spacing w:val="-5"/>
        </w:rPr>
        <w:t>r</w:t>
      </w:r>
      <w:r>
        <w:t>e</w:t>
      </w:r>
      <w:r>
        <w:rPr>
          <w:spacing w:val="-14"/>
        </w:rPr>
        <w:t xml:space="preserve"> </w:t>
      </w:r>
      <w:r>
        <w:t>al</w:t>
      </w:r>
      <w:r>
        <w:rPr>
          <w:spacing w:val="-5"/>
        </w:rPr>
        <w:t>r</w:t>
      </w:r>
      <w:r>
        <w:t>eady</w:t>
      </w:r>
      <w:r>
        <w:rPr>
          <w:spacing w:val="-12"/>
        </w:rPr>
        <w:t xml:space="preserve"> </w:t>
      </w:r>
      <w:r>
        <w:rPr>
          <w:spacing w:val="-5"/>
        </w:rPr>
        <w:t>r</w:t>
      </w:r>
      <w:r>
        <w:t>egiste</w:t>
      </w:r>
      <w:r>
        <w:rPr>
          <w:spacing w:val="-5"/>
        </w:rPr>
        <w:t>r</w:t>
      </w:r>
      <w:r>
        <w:t>ed</w:t>
      </w:r>
      <w:r>
        <w:rPr>
          <w:spacing w:val="3"/>
        </w:rPr>
        <w:t xml:space="preserve"> </w:t>
      </w:r>
      <w:r>
        <w:t>with</w:t>
      </w:r>
      <w:r>
        <w:rPr>
          <w:spacing w:val="20"/>
        </w:rPr>
        <w:t xml:space="preserve"> </w:t>
      </w:r>
      <w:r>
        <w:t>the</w:t>
      </w:r>
      <w:r>
        <w:rPr>
          <w:spacing w:val="4"/>
        </w:rPr>
        <w:t xml:space="preserve"> </w:t>
      </w:r>
      <w:r>
        <w:t>Disability Service</w:t>
      </w:r>
      <w:r>
        <w:rPr>
          <w:spacing w:val="-9"/>
        </w:rPr>
        <w:t xml:space="preserve"> </w:t>
      </w:r>
      <w:r>
        <w:t>a</w:t>
      </w:r>
      <w:r>
        <w:rPr>
          <w:spacing w:val="-5"/>
        </w:rPr>
        <w:t>r</w:t>
      </w:r>
      <w:r>
        <w:t>e</w:t>
      </w:r>
      <w:r>
        <w:rPr>
          <w:spacing w:val="-14"/>
        </w:rPr>
        <w:t xml:space="preserve"> </w:t>
      </w:r>
      <w:r>
        <w:t>sent</w:t>
      </w:r>
      <w:r>
        <w:rPr>
          <w:spacing w:val="5"/>
        </w:rPr>
        <w:t xml:space="preserve"> </w:t>
      </w:r>
      <w:r>
        <w:t>to</w:t>
      </w:r>
      <w:r>
        <w:rPr>
          <w:spacing w:val="14"/>
        </w:rPr>
        <w:t xml:space="preserve"> </w:t>
      </w:r>
      <w:r>
        <w:t>the</w:t>
      </w:r>
      <w:r>
        <w:rPr>
          <w:spacing w:val="4"/>
        </w:rPr>
        <w:t xml:space="preserve"> </w:t>
      </w:r>
      <w:r>
        <w:rPr>
          <w:w w:val="102"/>
        </w:rPr>
        <w:t>Unit Coordinator</w:t>
      </w:r>
      <w:r>
        <w:rPr>
          <w:spacing w:val="33"/>
        </w:rPr>
        <w:t xml:space="preserve"> </w:t>
      </w:r>
      <w:r>
        <w:t>at</w:t>
      </w:r>
      <w:r>
        <w:rPr>
          <w:spacing w:val="5"/>
        </w:rPr>
        <w:t xml:space="preserve"> </w:t>
      </w:r>
      <w:r>
        <w:t>least ten</w:t>
      </w:r>
      <w:r>
        <w:rPr>
          <w:spacing w:val="4"/>
        </w:rPr>
        <w:t xml:space="preserve"> </w:t>
      </w:r>
      <w:r>
        <w:t>working</w:t>
      </w:r>
      <w:r>
        <w:rPr>
          <w:spacing w:val="19"/>
        </w:rPr>
        <w:t xml:space="preserve"> </w:t>
      </w:r>
      <w:r>
        <w:t>days prior</w:t>
      </w:r>
      <w:r>
        <w:rPr>
          <w:spacing w:val="11"/>
        </w:rPr>
        <w:t xml:space="preserve"> </w:t>
      </w:r>
      <w:r>
        <w:t>to</w:t>
      </w:r>
      <w:r>
        <w:rPr>
          <w:spacing w:val="14"/>
        </w:rPr>
        <w:t xml:space="preserve"> </w:t>
      </w:r>
      <w:r>
        <w:t>the</w:t>
      </w:r>
      <w:r>
        <w:rPr>
          <w:spacing w:val="4"/>
        </w:rPr>
        <w:t xml:space="preserve"> </w:t>
      </w:r>
      <w:r>
        <w:t>commencement</w:t>
      </w:r>
      <w:r>
        <w:rPr>
          <w:spacing w:val="20"/>
        </w:rPr>
        <w:t xml:space="preserve"> </w:t>
      </w:r>
      <w:r>
        <w:t>of</w:t>
      </w:r>
      <w:r>
        <w:rPr>
          <w:spacing w:val="9"/>
        </w:rPr>
        <w:t xml:space="preserve"> </w:t>
      </w:r>
      <w:r>
        <w:t>each</w:t>
      </w:r>
      <w:r>
        <w:rPr>
          <w:spacing w:val="-6"/>
        </w:rPr>
        <w:t xml:space="preserve"> </w:t>
      </w:r>
      <w:r>
        <w:t>session</w:t>
      </w:r>
      <w:r>
        <w:rPr>
          <w:spacing w:val="-9"/>
        </w:rPr>
        <w:t xml:space="preserve"> </w:t>
      </w:r>
      <w:r>
        <w:rPr>
          <w:w w:val="103"/>
        </w:rPr>
        <w:t xml:space="preserve">for </w:t>
      </w:r>
      <w:r>
        <w:t>implementation.</w:t>
      </w:r>
      <w:r>
        <w:rPr>
          <w:spacing w:val="20"/>
        </w:rPr>
        <w:t xml:space="preserve"> </w:t>
      </w:r>
      <w:r>
        <w:t>The</w:t>
      </w:r>
      <w:r>
        <w:rPr>
          <w:spacing w:val="-19"/>
        </w:rPr>
        <w:t xml:space="preserve"> </w:t>
      </w:r>
      <w:r>
        <w:t>exception</w:t>
      </w:r>
      <w:r>
        <w:rPr>
          <w:spacing w:val="24"/>
        </w:rPr>
        <w:t xml:space="preserve"> </w:t>
      </w:r>
      <w:r>
        <w:t>to</w:t>
      </w:r>
      <w:r>
        <w:rPr>
          <w:spacing w:val="14"/>
        </w:rPr>
        <w:t xml:space="preserve"> </w:t>
      </w:r>
      <w:r>
        <w:t>this</w:t>
      </w:r>
      <w:r>
        <w:rPr>
          <w:spacing w:val="9"/>
        </w:rPr>
        <w:t xml:space="preserve"> </w:t>
      </w:r>
      <w:r>
        <w:t>timeframe is English</w:t>
      </w:r>
      <w:r>
        <w:rPr>
          <w:spacing w:val="-18"/>
        </w:rPr>
        <w:t xml:space="preserve"> </w:t>
      </w:r>
      <w:r>
        <w:t>Language</w:t>
      </w:r>
      <w:r>
        <w:rPr>
          <w:spacing w:val="-12"/>
        </w:rPr>
        <w:t xml:space="preserve"> </w:t>
      </w:r>
      <w:r>
        <w:t>students and Pathway students</w:t>
      </w:r>
      <w:r>
        <w:rPr>
          <w:spacing w:val="21"/>
        </w:rPr>
        <w:t xml:space="preserve"> </w:t>
      </w:r>
      <w:r>
        <w:t>f</w:t>
      </w:r>
      <w:r>
        <w:rPr>
          <w:spacing w:val="-5"/>
        </w:rPr>
        <w:t>r</w:t>
      </w:r>
      <w:r>
        <w:t>om</w:t>
      </w:r>
      <w:r>
        <w:rPr>
          <w:spacing w:val="13"/>
        </w:rPr>
        <w:t xml:space="preserve"> </w:t>
      </w:r>
      <w:r>
        <w:t>Western Sydney University, The College. Their</w:t>
      </w:r>
      <w:r>
        <w:rPr>
          <w:spacing w:val="-19"/>
        </w:rPr>
        <w:t xml:space="preserve"> </w:t>
      </w:r>
      <w:r>
        <w:t>AIPs</w:t>
      </w:r>
      <w:r>
        <w:rPr>
          <w:spacing w:val="-18"/>
        </w:rPr>
        <w:t xml:space="preserve"> </w:t>
      </w:r>
      <w:r>
        <w:t>a</w:t>
      </w:r>
      <w:r>
        <w:rPr>
          <w:spacing w:val="-5"/>
        </w:rPr>
        <w:t>r</w:t>
      </w:r>
      <w:r>
        <w:t>e</w:t>
      </w:r>
      <w:r>
        <w:rPr>
          <w:spacing w:val="-14"/>
        </w:rPr>
        <w:t xml:space="preserve"> </w:t>
      </w:r>
      <w:r>
        <w:t>distributed</w:t>
      </w:r>
      <w:r>
        <w:rPr>
          <w:spacing w:val="39"/>
        </w:rPr>
        <w:t xml:space="preserve"> </w:t>
      </w:r>
      <w:r>
        <w:t>within</w:t>
      </w:r>
      <w:r>
        <w:rPr>
          <w:spacing w:val="14"/>
        </w:rPr>
        <w:t xml:space="preserve"> </w:t>
      </w:r>
      <w:r>
        <w:t>eight</w:t>
      </w:r>
      <w:r>
        <w:rPr>
          <w:spacing w:val="6"/>
        </w:rPr>
        <w:t xml:space="preserve"> </w:t>
      </w:r>
      <w:r>
        <w:t>days after the</w:t>
      </w:r>
      <w:r>
        <w:rPr>
          <w:spacing w:val="4"/>
        </w:rPr>
        <w:t xml:space="preserve"> </w:t>
      </w:r>
      <w:r>
        <w:t>commencement</w:t>
      </w:r>
      <w:r>
        <w:rPr>
          <w:spacing w:val="20"/>
        </w:rPr>
        <w:t xml:space="preserve"> </w:t>
      </w:r>
      <w:r>
        <w:t>of</w:t>
      </w:r>
      <w:r>
        <w:rPr>
          <w:spacing w:val="9"/>
        </w:rPr>
        <w:t xml:space="preserve"> </w:t>
      </w:r>
      <w:r>
        <w:t>the</w:t>
      </w:r>
      <w:r>
        <w:rPr>
          <w:spacing w:val="4"/>
        </w:rPr>
        <w:t xml:space="preserve"> </w:t>
      </w:r>
      <w:r>
        <w:t>session.</w:t>
      </w:r>
    </w:p>
    <w:p w:rsidR="00E94920" w:rsidRDefault="00E94920" w:rsidP="00E94920">
      <w:r>
        <w:lastRenderedPageBreak/>
        <w:t>New student</w:t>
      </w:r>
      <w:r>
        <w:rPr>
          <w:spacing w:val="18"/>
        </w:rPr>
        <w:t xml:space="preserve"> </w:t>
      </w:r>
      <w:r>
        <w:rPr>
          <w:spacing w:val="-5"/>
        </w:rPr>
        <w:t>r</w:t>
      </w:r>
      <w:r>
        <w:t>egistration,</w:t>
      </w:r>
      <w:r>
        <w:rPr>
          <w:spacing w:val="14"/>
        </w:rPr>
        <w:t xml:space="preserve"> </w:t>
      </w:r>
      <w:r>
        <w:t>or</w:t>
      </w:r>
      <w:r>
        <w:rPr>
          <w:spacing w:val="5"/>
        </w:rPr>
        <w:t xml:space="preserve"> </w:t>
      </w:r>
      <w:r>
        <w:t>amendments</w:t>
      </w:r>
      <w:r>
        <w:rPr>
          <w:spacing w:val="16"/>
        </w:rPr>
        <w:t xml:space="preserve"> </w:t>
      </w:r>
      <w:r>
        <w:t>to</w:t>
      </w:r>
      <w:r>
        <w:rPr>
          <w:spacing w:val="14"/>
        </w:rPr>
        <w:t xml:space="preserve"> </w:t>
      </w:r>
      <w:r>
        <w:t>existing</w:t>
      </w:r>
      <w:r>
        <w:rPr>
          <w:spacing w:val="9"/>
        </w:rPr>
        <w:t xml:space="preserve"> </w:t>
      </w:r>
      <w:r>
        <w:t>AIPs,</w:t>
      </w:r>
      <w:r>
        <w:rPr>
          <w:spacing w:val="-20"/>
        </w:rPr>
        <w:t xml:space="preserve"> </w:t>
      </w:r>
      <w:r>
        <w:t>can</w:t>
      </w:r>
      <w:r>
        <w:rPr>
          <w:spacing w:val="5"/>
        </w:rPr>
        <w:t xml:space="preserve"> </w:t>
      </w:r>
      <w:r>
        <w:t>occur</w:t>
      </w:r>
      <w:r>
        <w:rPr>
          <w:spacing w:val="21"/>
        </w:rPr>
        <w:t xml:space="preserve"> </w:t>
      </w:r>
      <w:r>
        <w:t>at</w:t>
      </w:r>
      <w:r>
        <w:rPr>
          <w:spacing w:val="5"/>
        </w:rPr>
        <w:t xml:space="preserve"> </w:t>
      </w:r>
      <w:r>
        <w:t>any</w:t>
      </w:r>
      <w:r>
        <w:rPr>
          <w:spacing w:val="-9"/>
        </w:rPr>
        <w:t xml:space="preserve"> </w:t>
      </w:r>
      <w:r>
        <w:t>time</w:t>
      </w:r>
      <w:r>
        <w:rPr>
          <w:spacing w:val="11"/>
        </w:rPr>
        <w:t xml:space="preserve"> </w:t>
      </w:r>
      <w:r>
        <w:t>during</w:t>
      </w:r>
      <w:r>
        <w:rPr>
          <w:spacing w:val="8"/>
        </w:rPr>
        <w:t xml:space="preserve"> </w:t>
      </w:r>
      <w:r>
        <w:t>the</w:t>
      </w:r>
      <w:r>
        <w:rPr>
          <w:spacing w:val="4"/>
        </w:rPr>
        <w:t xml:space="preserve"> </w:t>
      </w:r>
      <w:r>
        <w:t>yea</w:t>
      </w:r>
      <w:r>
        <w:rPr>
          <w:spacing w:val="-26"/>
        </w:rPr>
        <w:t>r</w:t>
      </w:r>
      <w:r>
        <w:t>. Once the</w:t>
      </w:r>
      <w:r>
        <w:rPr>
          <w:spacing w:val="4"/>
        </w:rPr>
        <w:t xml:space="preserve"> </w:t>
      </w:r>
      <w:r>
        <w:t>AIP</w:t>
      </w:r>
      <w:r>
        <w:rPr>
          <w:spacing w:val="-18"/>
        </w:rPr>
        <w:t xml:space="preserve"> </w:t>
      </w:r>
      <w:r>
        <w:t>has</w:t>
      </w:r>
      <w:r>
        <w:rPr>
          <w:spacing w:val="-9"/>
        </w:rPr>
        <w:t xml:space="preserve"> </w:t>
      </w:r>
      <w:r>
        <w:t>been</w:t>
      </w:r>
      <w:r>
        <w:rPr>
          <w:spacing w:val="-6"/>
        </w:rPr>
        <w:t xml:space="preserve"> </w:t>
      </w:r>
      <w:r>
        <w:t>finalised, the</w:t>
      </w:r>
      <w:r>
        <w:rPr>
          <w:spacing w:val="4"/>
        </w:rPr>
        <w:t xml:space="preserve"> </w:t>
      </w:r>
      <w:r>
        <w:t>Disability Service</w:t>
      </w:r>
      <w:r>
        <w:rPr>
          <w:spacing w:val="-9"/>
        </w:rPr>
        <w:t xml:space="preserve"> </w:t>
      </w:r>
      <w:r>
        <w:t>must</w:t>
      </w:r>
      <w:r>
        <w:rPr>
          <w:spacing w:val="12"/>
        </w:rPr>
        <w:t xml:space="preserve"> </w:t>
      </w:r>
      <w:r>
        <w:t>send the</w:t>
      </w:r>
      <w:r>
        <w:rPr>
          <w:spacing w:val="4"/>
        </w:rPr>
        <w:t xml:space="preserve"> </w:t>
      </w:r>
      <w:r>
        <w:t>AIP</w:t>
      </w:r>
      <w:r>
        <w:rPr>
          <w:spacing w:val="-18"/>
        </w:rPr>
        <w:t xml:space="preserve"> </w:t>
      </w:r>
      <w:r>
        <w:t>elect</w:t>
      </w:r>
      <w:r>
        <w:rPr>
          <w:spacing w:val="-5"/>
        </w:rPr>
        <w:t>r</w:t>
      </w:r>
      <w:r>
        <w:t>onically</w:t>
      </w:r>
      <w:r>
        <w:rPr>
          <w:spacing w:val="16"/>
        </w:rPr>
        <w:t xml:space="preserve"> </w:t>
      </w:r>
      <w:r>
        <w:t>to</w:t>
      </w:r>
      <w:r>
        <w:rPr>
          <w:spacing w:val="14"/>
        </w:rPr>
        <w:t xml:space="preserve"> </w:t>
      </w:r>
      <w:r>
        <w:t>the</w:t>
      </w:r>
      <w:r>
        <w:rPr>
          <w:spacing w:val="4"/>
        </w:rPr>
        <w:t xml:space="preserve"> </w:t>
      </w:r>
      <w:r>
        <w:rPr>
          <w:w w:val="102"/>
        </w:rPr>
        <w:t>Unit Coordinator/</w:t>
      </w:r>
      <w:r>
        <w:t>s</w:t>
      </w:r>
      <w:r>
        <w:rPr>
          <w:spacing w:val="36"/>
        </w:rPr>
        <w:t xml:space="preserve"> </w:t>
      </w:r>
      <w:r>
        <w:t>and/or</w:t>
      </w:r>
      <w:r>
        <w:rPr>
          <w:spacing w:val="24"/>
        </w:rPr>
        <w:t xml:space="preserve"> </w:t>
      </w:r>
      <w:r>
        <w:t>other</w:t>
      </w:r>
      <w:r>
        <w:rPr>
          <w:spacing w:val="6"/>
        </w:rPr>
        <w:t xml:space="preserve"> </w:t>
      </w:r>
      <w:r>
        <w:t>nominated staff</w:t>
      </w:r>
      <w:r>
        <w:rPr>
          <w:spacing w:val="13"/>
        </w:rPr>
        <w:t xml:space="preserve"> </w:t>
      </w:r>
      <w:r>
        <w:t>within</w:t>
      </w:r>
      <w:r>
        <w:rPr>
          <w:spacing w:val="14"/>
        </w:rPr>
        <w:t xml:space="preserve"> </w:t>
      </w:r>
      <w:r>
        <w:t xml:space="preserve">48 hours. </w:t>
      </w:r>
    </w:p>
    <w:p w:rsidR="00E94920" w:rsidRDefault="00E94920" w:rsidP="00E94920"/>
    <w:p w:rsidR="00E94920" w:rsidRDefault="00E94920" w:rsidP="00E94920">
      <w:r>
        <w:t>The</w:t>
      </w:r>
      <w:r>
        <w:rPr>
          <w:spacing w:val="-19"/>
        </w:rPr>
        <w:t xml:space="preserve"> </w:t>
      </w:r>
      <w:r>
        <w:t>Unit Coordinator</w:t>
      </w:r>
      <w:r>
        <w:rPr>
          <w:spacing w:val="33"/>
        </w:rPr>
        <w:t xml:space="preserve"> </w:t>
      </w:r>
      <w:r>
        <w:t xml:space="preserve">is </w:t>
      </w:r>
      <w:r>
        <w:rPr>
          <w:spacing w:val="-5"/>
        </w:rPr>
        <w:t>r</w:t>
      </w:r>
      <w:r>
        <w:t>esponsible</w:t>
      </w:r>
      <w:r>
        <w:rPr>
          <w:spacing w:val="13"/>
        </w:rPr>
        <w:t xml:space="preserve"> </w:t>
      </w:r>
      <w:r>
        <w:t>for</w:t>
      </w:r>
      <w:r>
        <w:rPr>
          <w:spacing w:val="10"/>
        </w:rPr>
        <w:t xml:space="preserve"> </w:t>
      </w:r>
      <w:r>
        <w:t>ensuring</w:t>
      </w:r>
      <w:r>
        <w:rPr>
          <w:spacing w:val="-11"/>
        </w:rPr>
        <w:t xml:space="preserve"> </w:t>
      </w:r>
      <w:r>
        <w:t>all</w:t>
      </w:r>
      <w:r>
        <w:rPr>
          <w:spacing w:val="-6"/>
        </w:rPr>
        <w:t xml:space="preserve"> </w:t>
      </w:r>
      <w:r>
        <w:t>the</w:t>
      </w:r>
      <w:r>
        <w:rPr>
          <w:spacing w:val="4"/>
        </w:rPr>
        <w:t xml:space="preserve"> </w:t>
      </w:r>
      <w:r>
        <w:t>adjustments</w:t>
      </w:r>
      <w:r>
        <w:rPr>
          <w:spacing w:val="15"/>
        </w:rPr>
        <w:t xml:space="preserve"> </w:t>
      </w:r>
      <w:r>
        <w:t>stipulated</w:t>
      </w:r>
      <w:r>
        <w:rPr>
          <w:spacing w:val="24"/>
        </w:rPr>
        <w:t xml:space="preserve"> </w:t>
      </w:r>
      <w:r>
        <w:t>in the</w:t>
      </w:r>
      <w:r>
        <w:rPr>
          <w:spacing w:val="4"/>
        </w:rPr>
        <w:t xml:space="preserve"> </w:t>
      </w:r>
      <w:r>
        <w:t>AIP</w:t>
      </w:r>
      <w:r>
        <w:rPr>
          <w:spacing w:val="-18"/>
        </w:rPr>
        <w:t xml:space="preserve"> </w:t>
      </w:r>
      <w:r>
        <w:t>a</w:t>
      </w:r>
      <w:r>
        <w:rPr>
          <w:spacing w:val="-5"/>
        </w:rPr>
        <w:t>r</w:t>
      </w:r>
      <w:r>
        <w:t>e implemented</w:t>
      </w:r>
      <w:r>
        <w:rPr>
          <w:spacing w:val="16"/>
        </w:rPr>
        <w:t xml:space="preserve"> </w:t>
      </w:r>
      <w:r>
        <w:t>by</w:t>
      </w:r>
      <w:r>
        <w:rPr>
          <w:spacing w:val="9"/>
        </w:rPr>
        <w:t xml:space="preserve"> </w:t>
      </w:r>
      <w:r>
        <w:t>the</w:t>
      </w:r>
      <w:r>
        <w:rPr>
          <w:spacing w:val="4"/>
        </w:rPr>
        <w:t xml:space="preserve"> </w:t>
      </w:r>
      <w:r>
        <w:t>teaching</w:t>
      </w:r>
      <w:r>
        <w:rPr>
          <w:spacing w:val="11"/>
        </w:rPr>
        <w:t xml:space="preserve"> </w:t>
      </w:r>
      <w:r>
        <w:t>sta</w:t>
      </w:r>
      <w:r>
        <w:rPr>
          <w:rFonts w:ascii="Adobe Caslon Pro" w:eastAsia="Adobe Caslon Pro" w:hAnsi="Adobe Caslon Pro" w:cs="Adobe Caslon Pro"/>
        </w:rPr>
        <w:t>ff</w:t>
      </w:r>
      <w:r>
        <w:rPr>
          <w:rFonts w:ascii="Adobe Caslon Pro" w:eastAsia="Adobe Caslon Pro" w:hAnsi="Adobe Caslon Pro" w:cs="Adobe Caslon Pro"/>
          <w:spacing w:val="7"/>
        </w:rPr>
        <w:t xml:space="preserve"> </w:t>
      </w:r>
      <w:r>
        <w:t>in the</w:t>
      </w:r>
      <w:r>
        <w:rPr>
          <w:spacing w:val="4"/>
        </w:rPr>
        <w:t xml:space="preserve"> </w:t>
      </w:r>
      <w:r>
        <w:t>nominated</w:t>
      </w:r>
      <w:r>
        <w:rPr>
          <w:spacing w:val="13"/>
        </w:rPr>
        <w:t xml:space="preserve"> </w:t>
      </w:r>
      <w:r>
        <w:t>unit,</w:t>
      </w:r>
      <w:r>
        <w:rPr>
          <w:spacing w:val="11"/>
        </w:rPr>
        <w:t xml:space="preserve"> </w:t>
      </w:r>
      <w:r>
        <w:t>no</w:t>
      </w:r>
      <w:r>
        <w:rPr>
          <w:spacing w:val="3"/>
        </w:rPr>
        <w:t xml:space="preserve"> </w:t>
      </w:r>
      <w:r>
        <w:t>later than five working</w:t>
      </w:r>
      <w:r>
        <w:rPr>
          <w:spacing w:val="19"/>
        </w:rPr>
        <w:t xml:space="preserve"> </w:t>
      </w:r>
      <w:r>
        <w:t>days after elect</w:t>
      </w:r>
      <w:r>
        <w:rPr>
          <w:spacing w:val="-5"/>
        </w:rPr>
        <w:t>r</w:t>
      </w:r>
      <w:r>
        <w:t>onic</w:t>
      </w:r>
      <w:r>
        <w:rPr>
          <w:spacing w:val="17"/>
        </w:rPr>
        <w:t xml:space="preserve"> </w:t>
      </w:r>
      <w:r>
        <w:rPr>
          <w:spacing w:val="-5"/>
        </w:rPr>
        <w:t>r</w:t>
      </w:r>
      <w:r>
        <w:t>eceipt</w:t>
      </w:r>
      <w:r>
        <w:rPr>
          <w:spacing w:val="15"/>
        </w:rPr>
        <w:t xml:space="preserve"> </w:t>
      </w:r>
      <w:r>
        <w:t>of</w:t>
      </w:r>
      <w:r>
        <w:rPr>
          <w:spacing w:val="9"/>
        </w:rPr>
        <w:t xml:space="preserve"> </w:t>
      </w:r>
      <w:r>
        <w:t>the</w:t>
      </w:r>
      <w:r>
        <w:rPr>
          <w:spacing w:val="4"/>
        </w:rPr>
        <w:t xml:space="preserve"> </w:t>
      </w:r>
      <w:r>
        <w:t>AI</w:t>
      </w:r>
      <w:r>
        <w:rPr>
          <w:spacing w:val="-50"/>
        </w:rPr>
        <w:t>P</w:t>
      </w:r>
      <w:r>
        <w:t>.</w:t>
      </w:r>
      <w:r>
        <w:rPr>
          <w:spacing w:val="-16"/>
        </w:rPr>
        <w:t xml:space="preserve">  This means that the </w:t>
      </w:r>
      <w:r>
        <w:t>Unit Coordinator</w:t>
      </w:r>
      <w:r>
        <w:rPr>
          <w:spacing w:val="33"/>
        </w:rPr>
        <w:t xml:space="preserve"> must</w:t>
      </w:r>
      <w:r>
        <w:rPr>
          <w:spacing w:val="14"/>
        </w:rPr>
        <w:t xml:space="preserve"> </w:t>
      </w:r>
      <w:r>
        <w:t>ensu</w:t>
      </w:r>
      <w:r>
        <w:rPr>
          <w:spacing w:val="-5"/>
        </w:rPr>
        <w:t>r</w:t>
      </w:r>
      <w:r>
        <w:t>e</w:t>
      </w:r>
      <w:r>
        <w:rPr>
          <w:spacing w:val="-13"/>
        </w:rPr>
        <w:t xml:space="preserve"> </w:t>
      </w:r>
      <w:r>
        <w:t>a</w:t>
      </w:r>
      <w:r>
        <w:rPr>
          <w:spacing w:val="-6"/>
        </w:rPr>
        <w:t xml:space="preserve"> </w:t>
      </w:r>
      <w:r>
        <w:t>copy</w:t>
      </w:r>
      <w:r>
        <w:rPr>
          <w:spacing w:val="24"/>
        </w:rPr>
        <w:t xml:space="preserve"> </w:t>
      </w:r>
      <w:r>
        <w:t>of</w:t>
      </w:r>
      <w:r>
        <w:rPr>
          <w:spacing w:val="9"/>
        </w:rPr>
        <w:t xml:space="preserve"> </w:t>
      </w:r>
      <w:r>
        <w:t>the</w:t>
      </w:r>
      <w:r>
        <w:rPr>
          <w:spacing w:val="4"/>
        </w:rPr>
        <w:t xml:space="preserve"> </w:t>
      </w:r>
      <w:r>
        <w:t>AIP</w:t>
      </w:r>
      <w:r>
        <w:rPr>
          <w:spacing w:val="-18"/>
        </w:rPr>
        <w:t xml:space="preserve"> </w:t>
      </w:r>
      <w:r>
        <w:t>is p</w:t>
      </w:r>
      <w:r>
        <w:rPr>
          <w:spacing w:val="-5"/>
        </w:rPr>
        <w:t>r</w:t>
      </w:r>
      <w:r>
        <w:t>ovided</w:t>
      </w:r>
      <w:r>
        <w:rPr>
          <w:spacing w:val="26"/>
        </w:rPr>
        <w:t xml:space="preserve"> </w:t>
      </w:r>
      <w:r>
        <w:t>to</w:t>
      </w:r>
      <w:r>
        <w:rPr>
          <w:spacing w:val="14"/>
        </w:rPr>
        <w:t xml:space="preserve"> </w:t>
      </w:r>
      <w:r>
        <w:rPr>
          <w:spacing w:val="-5"/>
        </w:rPr>
        <w:t>r</w:t>
      </w:r>
      <w:r>
        <w:t>elevant lectu</w:t>
      </w:r>
      <w:r>
        <w:rPr>
          <w:spacing w:val="-5"/>
        </w:rPr>
        <w:t>r</w:t>
      </w:r>
      <w:r>
        <w:t>ers,</w:t>
      </w:r>
      <w:r>
        <w:rPr>
          <w:spacing w:val="4"/>
        </w:rPr>
        <w:t xml:space="preserve"> </w:t>
      </w:r>
      <w:r>
        <w:t>tutors</w:t>
      </w:r>
      <w:r>
        <w:rPr>
          <w:spacing w:val="21"/>
        </w:rPr>
        <w:t xml:space="preserve"> </w:t>
      </w:r>
      <w:r>
        <w:t>and/or</w:t>
      </w:r>
      <w:r>
        <w:rPr>
          <w:spacing w:val="24"/>
        </w:rPr>
        <w:t xml:space="preserve"> </w:t>
      </w:r>
      <w:r>
        <w:t>supervisors for implementation within this period.</w:t>
      </w:r>
      <w:r>
        <w:rPr>
          <w:spacing w:val="16"/>
        </w:rPr>
        <w:t xml:space="preserve"> </w:t>
      </w:r>
      <w:r>
        <w:t>Should</w:t>
      </w:r>
      <w:r>
        <w:rPr>
          <w:spacing w:val="9"/>
        </w:rPr>
        <w:t xml:space="preserve"> </w:t>
      </w:r>
      <w:r>
        <w:t>the</w:t>
      </w:r>
      <w:r>
        <w:rPr>
          <w:spacing w:val="4"/>
        </w:rPr>
        <w:t xml:space="preserve"> </w:t>
      </w:r>
      <w:r>
        <w:t>Unit Coordinator</w:t>
      </w:r>
      <w:r>
        <w:rPr>
          <w:spacing w:val="33"/>
        </w:rPr>
        <w:t xml:space="preserve"> </w:t>
      </w:r>
      <w:r>
        <w:t>disag</w:t>
      </w:r>
      <w:r>
        <w:rPr>
          <w:spacing w:val="-5"/>
        </w:rPr>
        <w:t>r</w:t>
      </w:r>
      <w:r>
        <w:t>ee</w:t>
      </w:r>
      <w:r>
        <w:rPr>
          <w:spacing w:val="-5"/>
        </w:rPr>
        <w:t xml:space="preserve"> </w:t>
      </w:r>
      <w:r>
        <w:t>with</w:t>
      </w:r>
      <w:r>
        <w:rPr>
          <w:spacing w:val="20"/>
        </w:rPr>
        <w:t xml:space="preserve"> </w:t>
      </w:r>
      <w:r>
        <w:t>any</w:t>
      </w:r>
      <w:r>
        <w:rPr>
          <w:spacing w:val="-9"/>
        </w:rPr>
        <w:t xml:space="preserve"> </w:t>
      </w:r>
      <w:r>
        <w:t>adjustment</w:t>
      </w:r>
      <w:r>
        <w:rPr>
          <w:spacing w:val="14"/>
        </w:rPr>
        <w:t xml:space="preserve"> </w:t>
      </w:r>
      <w:r>
        <w:t>in the</w:t>
      </w:r>
      <w:r>
        <w:rPr>
          <w:spacing w:val="4"/>
        </w:rPr>
        <w:t xml:space="preserve"> </w:t>
      </w:r>
      <w:r>
        <w:t>AIP, the</w:t>
      </w:r>
      <w:r>
        <w:rPr>
          <w:spacing w:val="4"/>
        </w:rPr>
        <w:t xml:space="preserve"> </w:t>
      </w:r>
      <w:r>
        <w:t>Disability Advisor</w:t>
      </w:r>
      <w:r>
        <w:rPr>
          <w:spacing w:val="9"/>
        </w:rPr>
        <w:t xml:space="preserve"> </w:t>
      </w:r>
      <w:r>
        <w:t>must</w:t>
      </w:r>
      <w:r>
        <w:rPr>
          <w:spacing w:val="12"/>
        </w:rPr>
        <w:t xml:space="preserve"> </w:t>
      </w:r>
      <w:r>
        <w:t>be</w:t>
      </w:r>
      <w:r>
        <w:rPr>
          <w:spacing w:val="3"/>
        </w:rPr>
        <w:t xml:space="preserve"> </w:t>
      </w:r>
      <w:r>
        <w:t>informed</w:t>
      </w:r>
      <w:r>
        <w:rPr>
          <w:spacing w:val="11"/>
        </w:rPr>
        <w:t xml:space="preserve"> </w:t>
      </w:r>
      <w:r>
        <w:t>and</w:t>
      </w:r>
      <w:r>
        <w:rPr>
          <w:spacing w:val="5"/>
        </w:rPr>
        <w:t xml:space="preserve"> </w:t>
      </w:r>
      <w:r>
        <w:t>a</w:t>
      </w:r>
      <w:r>
        <w:rPr>
          <w:spacing w:val="-6"/>
        </w:rPr>
        <w:t xml:space="preserve"> </w:t>
      </w:r>
      <w:r>
        <w:t>meeting</w:t>
      </w:r>
      <w:r>
        <w:rPr>
          <w:spacing w:val="10"/>
        </w:rPr>
        <w:t xml:space="preserve"> </w:t>
      </w:r>
      <w:r>
        <w:t>o</w:t>
      </w:r>
      <w:r>
        <w:rPr>
          <w:spacing w:val="-8"/>
        </w:rPr>
        <w:t>r</w:t>
      </w:r>
      <w:r>
        <w:t>ganised</w:t>
      </w:r>
      <w:r>
        <w:rPr>
          <w:spacing w:val="5"/>
        </w:rPr>
        <w:t xml:space="preserve"> </w:t>
      </w:r>
      <w:r>
        <w:t>to</w:t>
      </w:r>
      <w:r>
        <w:rPr>
          <w:spacing w:val="14"/>
        </w:rPr>
        <w:t xml:space="preserve"> </w:t>
      </w:r>
      <w:r>
        <w:rPr>
          <w:spacing w:val="-5"/>
        </w:rPr>
        <w:t>r</w:t>
      </w:r>
      <w:r>
        <w:t>esolve</w:t>
      </w:r>
      <w:r>
        <w:rPr>
          <w:spacing w:val="-8"/>
        </w:rPr>
        <w:t xml:space="preserve"> </w:t>
      </w:r>
      <w:r>
        <w:t>the</w:t>
      </w:r>
      <w:r>
        <w:rPr>
          <w:spacing w:val="4"/>
        </w:rPr>
        <w:t xml:space="preserve"> </w:t>
      </w:r>
      <w:r>
        <w:t>p</w:t>
      </w:r>
      <w:r>
        <w:rPr>
          <w:spacing w:val="-5"/>
        </w:rPr>
        <w:t>r</w:t>
      </w:r>
      <w:r>
        <w:t>oblem</w:t>
      </w:r>
      <w:r>
        <w:rPr>
          <w:spacing w:val="25"/>
        </w:rPr>
        <w:t xml:space="preserve"> </w:t>
      </w:r>
      <w:r>
        <w:rPr>
          <w:w w:val="102"/>
        </w:rPr>
        <w:t xml:space="preserve">within </w:t>
      </w:r>
      <w:r>
        <w:t>five working</w:t>
      </w:r>
      <w:r>
        <w:rPr>
          <w:spacing w:val="19"/>
        </w:rPr>
        <w:t xml:space="preserve"> </w:t>
      </w:r>
      <w:r>
        <w:t>days of receipt of the AIP.</w:t>
      </w:r>
    </w:p>
    <w:p w:rsidR="00E94920" w:rsidRDefault="00E94920" w:rsidP="00E94920"/>
    <w:p w:rsidR="00E94920" w:rsidRDefault="00E94920" w:rsidP="00E94920">
      <w:r>
        <w:t>Unit Coordinator/s</w:t>
      </w:r>
      <w:r>
        <w:rPr>
          <w:spacing w:val="36"/>
        </w:rPr>
        <w:t xml:space="preserve"> may</w:t>
      </w:r>
      <w:r>
        <w:rPr>
          <w:w w:val="101"/>
        </w:rPr>
        <w:t xml:space="preserve"> </w:t>
      </w:r>
      <w:r>
        <w:rPr>
          <w:spacing w:val="-5"/>
        </w:rPr>
        <w:t>r</w:t>
      </w:r>
      <w:r>
        <w:t>eceive</w:t>
      </w:r>
      <w:r>
        <w:rPr>
          <w:spacing w:val="-8"/>
        </w:rPr>
        <w:t xml:space="preserve"> </w:t>
      </w:r>
      <w:r>
        <w:t>an</w:t>
      </w:r>
      <w:r>
        <w:rPr>
          <w:spacing w:val="-6"/>
        </w:rPr>
        <w:t xml:space="preserve"> </w:t>
      </w:r>
      <w:r>
        <w:t>AIP</w:t>
      </w:r>
      <w:r>
        <w:rPr>
          <w:spacing w:val="-18"/>
        </w:rPr>
        <w:t xml:space="preserve"> </w:t>
      </w:r>
      <w:r>
        <w:t>up</w:t>
      </w:r>
      <w:r>
        <w:rPr>
          <w:spacing w:val="9"/>
        </w:rPr>
        <w:t xml:space="preserve"> </w:t>
      </w:r>
      <w:r>
        <w:t>to</w:t>
      </w:r>
      <w:r>
        <w:rPr>
          <w:spacing w:val="14"/>
        </w:rPr>
        <w:t xml:space="preserve"> </w:t>
      </w:r>
      <w:r>
        <w:t>and</w:t>
      </w:r>
      <w:r>
        <w:rPr>
          <w:spacing w:val="5"/>
        </w:rPr>
        <w:t xml:space="preserve"> </w:t>
      </w:r>
      <w:r>
        <w:t>including</w:t>
      </w:r>
      <w:r>
        <w:rPr>
          <w:spacing w:val="22"/>
        </w:rPr>
        <w:t xml:space="preserve"> </w:t>
      </w:r>
      <w:r>
        <w:t>the</w:t>
      </w:r>
      <w:r>
        <w:rPr>
          <w:spacing w:val="4"/>
        </w:rPr>
        <w:t xml:space="preserve"> </w:t>
      </w:r>
      <w:r>
        <w:t>last</w:t>
      </w:r>
      <w:r>
        <w:rPr>
          <w:spacing w:val="4"/>
        </w:rPr>
        <w:t xml:space="preserve"> </w:t>
      </w:r>
      <w:r>
        <w:t>day</w:t>
      </w:r>
      <w:r>
        <w:rPr>
          <w:spacing w:val="5"/>
        </w:rPr>
        <w:t xml:space="preserve"> </w:t>
      </w:r>
      <w:r>
        <w:t>of</w:t>
      </w:r>
      <w:r>
        <w:rPr>
          <w:spacing w:val="9"/>
        </w:rPr>
        <w:t xml:space="preserve"> </w:t>
      </w:r>
      <w:r>
        <w:t>the</w:t>
      </w:r>
      <w:r>
        <w:rPr>
          <w:spacing w:val="4"/>
        </w:rPr>
        <w:t xml:space="preserve"> </w:t>
      </w:r>
      <w:r>
        <w:t>teaching</w:t>
      </w:r>
      <w:r>
        <w:rPr>
          <w:spacing w:val="11"/>
        </w:rPr>
        <w:t xml:space="preserve"> </w:t>
      </w:r>
      <w:r>
        <w:t>session</w:t>
      </w:r>
      <w:r w:rsidRPr="00F565EA">
        <w:t>. In circumstances where classes</w:t>
      </w:r>
      <w:r w:rsidRPr="00F565EA">
        <w:rPr>
          <w:spacing w:val="-9"/>
        </w:rPr>
        <w:t xml:space="preserve"> </w:t>
      </w:r>
      <w:r w:rsidRPr="00F565EA">
        <w:t>have</w:t>
      </w:r>
      <w:r w:rsidRPr="00F565EA">
        <w:rPr>
          <w:spacing w:val="-12"/>
        </w:rPr>
        <w:t xml:space="preserve"> </w:t>
      </w:r>
      <w:r w:rsidRPr="00F565EA">
        <w:t>al</w:t>
      </w:r>
      <w:r w:rsidRPr="00F565EA">
        <w:rPr>
          <w:spacing w:val="-5"/>
        </w:rPr>
        <w:t>r</w:t>
      </w:r>
      <w:r w:rsidRPr="00F565EA">
        <w:t>eady</w:t>
      </w:r>
      <w:r w:rsidRPr="00F565EA">
        <w:rPr>
          <w:spacing w:val="-12"/>
        </w:rPr>
        <w:t xml:space="preserve"> </w:t>
      </w:r>
      <w:r w:rsidRPr="00F565EA">
        <w:t>finished, implementation</w:t>
      </w:r>
      <w:r w:rsidRPr="00F565EA">
        <w:rPr>
          <w:spacing w:val="19"/>
        </w:rPr>
        <w:t xml:space="preserve"> </w:t>
      </w:r>
      <w:r w:rsidRPr="00F565EA">
        <w:t>of</w:t>
      </w:r>
      <w:r w:rsidRPr="00F565EA">
        <w:rPr>
          <w:spacing w:val="9"/>
        </w:rPr>
        <w:t xml:space="preserve"> </w:t>
      </w:r>
      <w:r w:rsidRPr="00F565EA">
        <w:rPr>
          <w:w w:val="101"/>
        </w:rPr>
        <w:t xml:space="preserve">any class </w:t>
      </w:r>
      <w:r w:rsidRPr="00F565EA">
        <w:t>adjustments</w:t>
      </w:r>
      <w:r w:rsidRPr="00F565EA">
        <w:rPr>
          <w:spacing w:val="15"/>
        </w:rPr>
        <w:t xml:space="preserve"> </w:t>
      </w:r>
      <w:r w:rsidRPr="00F565EA">
        <w:t>would</w:t>
      </w:r>
      <w:r w:rsidRPr="00F565EA">
        <w:rPr>
          <w:spacing w:val="22"/>
        </w:rPr>
        <w:t xml:space="preserve"> </w:t>
      </w:r>
      <w:r w:rsidRPr="00F565EA">
        <w:t>not</w:t>
      </w:r>
      <w:r w:rsidRPr="00F565EA">
        <w:rPr>
          <w:spacing w:val="16"/>
        </w:rPr>
        <w:t xml:space="preserve"> </w:t>
      </w:r>
      <w:r w:rsidRPr="00F565EA">
        <w:t>be</w:t>
      </w:r>
      <w:r w:rsidRPr="00F565EA">
        <w:rPr>
          <w:spacing w:val="3"/>
        </w:rPr>
        <w:t xml:space="preserve"> </w:t>
      </w:r>
      <w:r w:rsidRPr="00F565EA">
        <w:t>necessar</w:t>
      </w:r>
      <w:r w:rsidRPr="00F565EA">
        <w:rPr>
          <w:spacing w:val="-21"/>
        </w:rPr>
        <w:t>y.</w:t>
      </w:r>
      <w:r w:rsidRPr="00F565EA">
        <w:t xml:space="preserve"> However, if the</w:t>
      </w:r>
      <w:r w:rsidRPr="00F565EA">
        <w:rPr>
          <w:spacing w:val="4"/>
        </w:rPr>
        <w:t xml:space="preserve"> </w:t>
      </w:r>
      <w:r w:rsidRPr="00F565EA">
        <w:t>student</w:t>
      </w:r>
      <w:r w:rsidRPr="00F565EA">
        <w:rPr>
          <w:spacing w:val="18"/>
        </w:rPr>
        <w:t xml:space="preserve"> </w:t>
      </w:r>
      <w:r w:rsidRPr="00F565EA">
        <w:t>still</w:t>
      </w:r>
      <w:r w:rsidRPr="00F565EA">
        <w:rPr>
          <w:spacing w:val="8"/>
        </w:rPr>
        <w:t xml:space="preserve"> </w:t>
      </w:r>
      <w:r w:rsidRPr="00F565EA">
        <w:t>has</w:t>
      </w:r>
      <w:r w:rsidRPr="00F565EA">
        <w:rPr>
          <w:spacing w:val="-9"/>
        </w:rPr>
        <w:t xml:space="preserve"> </w:t>
      </w:r>
      <w:r w:rsidRPr="00F565EA">
        <w:t>outstanding</w:t>
      </w:r>
      <w:r w:rsidRPr="00F565EA">
        <w:rPr>
          <w:spacing w:val="29"/>
        </w:rPr>
        <w:t xml:space="preserve"> </w:t>
      </w:r>
      <w:r w:rsidRPr="00F565EA">
        <w:t>assessment</w:t>
      </w:r>
      <w:r>
        <w:t xml:space="preserve"> tasks</w:t>
      </w:r>
      <w:r>
        <w:rPr>
          <w:spacing w:val="7"/>
        </w:rPr>
        <w:t xml:space="preserve"> </w:t>
      </w:r>
      <w:r>
        <w:t>or</w:t>
      </w:r>
      <w:r>
        <w:rPr>
          <w:spacing w:val="5"/>
        </w:rPr>
        <w:t xml:space="preserve"> is scheduled to</w:t>
      </w:r>
      <w:r>
        <w:t xml:space="preserve"> sit</w:t>
      </w:r>
      <w:r>
        <w:rPr>
          <w:spacing w:val="22"/>
        </w:rPr>
        <w:t xml:space="preserve"> </w:t>
      </w:r>
      <w:r>
        <w:t>a</w:t>
      </w:r>
      <w:r>
        <w:rPr>
          <w:spacing w:val="-6"/>
        </w:rPr>
        <w:t xml:space="preserve"> </w:t>
      </w:r>
      <w:r>
        <w:t>defer</w:t>
      </w:r>
      <w:r>
        <w:rPr>
          <w:spacing w:val="-5"/>
        </w:rPr>
        <w:t>r</w:t>
      </w:r>
      <w:r>
        <w:t>ed</w:t>
      </w:r>
      <w:r>
        <w:rPr>
          <w:spacing w:val="3"/>
        </w:rPr>
        <w:t xml:space="preserve"> </w:t>
      </w:r>
      <w:r>
        <w:t>or</w:t>
      </w:r>
      <w:r>
        <w:rPr>
          <w:spacing w:val="5"/>
        </w:rPr>
        <w:t xml:space="preserve"> </w:t>
      </w:r>
      <w:r>
        <w:rPr>
          <w:w w:val="101"/>
        </w:rPr>
        <w:t xml:space="preserve">supplementary </w:t>
      </w:r>
      <w:r>
        <w:t>exam, the</w:t>
      </w:r>
      <w:r>
        <w:rPr>
          <w:spacing w:val="4"/>
        </w:rPr>
        <w:t xml:space="preserve"> </w:t>
      </w:r>
      <w:r>
        <w:t>AIP</w:t>
      </w:r>
      <w:r>
        <w:rPr>
          <w:spacing w:val="-18"/>
        </w:rPr>
        <w:t xml:space="preserve"> </w:t>
      </w:r>
      <w:r>
        <w:t>would</w:t>
      </w:r>
      <w:r>
        <w:rPr>
          <w:spacing w:val="22"/>
        </w:rPr>
        <w:t xml:space="preserve"> </w:t>
      </w:r>
      <w:r>
        <w:t>be</w:t>
      </w:r>
      <w:r>
        <w:rPr>
          <w:spacing w:val="3"/>
        </w:rPr>
        <w:t xml:space="preserve"> </w:t>
      </w:r>
      <w:r>
        <w:t>applied.</w:t>
      </w:r>
      <w:r>
        <w:rPr>
          <w:spacing w:val="20"/>
        </w:rPr>
        <w:t xml:space="preserve"> </w:t>
      </w:r>
      <w:r>
        <w:t>If the</w:t>
      </w:r>
      <w:r>
        <w:rPr>
          <w:spacing w:val="-5"/>
        </w:rPr>
        <w:t>r</w:t>
      </w:r>
      <w:r>
        <w:t>e</w:t>
      </w:r>
      <w:r>
        <w:rPr>
          <w:spacing w:val="-1"/>
        </w:rPr>
        <w:t xml:space="preserve"> </w:t>
      </w:r>
      <w:r>
        <w:t>a</w:t>
      </w:r>
      <w:r>
        <w:rPr>
          <w:spacing w:val="-5"/>
        </w:rPr>
        <w:t>r</w:t>
      </w:r>
      <w:r>
        <w:t>e</w:t>
      </w:r>
      <w:r>
        <w:rPr>
          <w:spacing w:val="-14"/>
        </w:rPr>
        <w:t xml:space="preserve"> </w:t>
      </w:r>
      <w:r>
        <w:t>no</w:t>
      </w:r>
      <w:r>
        <w:rPr>
          <w:spacing w:val="3"/>
        </w:rPr>
        <w:t xml:space="preserve"> </w:t>
      </w:r>
      <w:r>
        <w:t>outstanding</w:t>
      </w:r>
      <w:r>
        <w:rPr>
          <w:spacing w:val="29"/>
        </w:rPr>
        <w:t xml:space="preserve"> </w:t>
      </w:r>
      <w:r>
        <w:t>assessment tasks,</w:t>
      </w:r>
      <w:r>
        <w:rPr>
          <w:spacing w:val="7"/>
        </w:rPr>
        <w:t xml:space="preserve"> </w:t>
      </w:r>
      <w:r>
        <w:t>the</w:t>
      </w:r>
      <w:r>
        <w:rPr>
          <w:spacing w:val="4"/>
        </w:rPr>
        <w:t xml:space="preserve"> </w:t>
      </w:r>
      <w:r>
        <w:t>AIP</w:t>
      </w:r>
      <w:r>
        <w:rPr>
          <w:spacing w:val="-18"/>
        </w:rPr>
        <w:t xml:space="preserve"> </w:t>
      </w:r>
      <w:r>
        <w:t>is for</w:t>
      </w:r>
      <w:r>
        <w:rPr>
          <w:spacing w:val="10"/>
        </w:rPr>
        <w:t xml:space="preserve"> </w:t>
      </w:r>
      <w:r>
        <w:t>information</w:t>
      </w:r>
      <w:r>
        <w:rPr>
          <w:spacing w:val="14"/>
        </w:rPr>
        <w:t xml:space="preserve"> </w:t>
      </w:r>
      <w:r>
        <w:t>only and</w:t>
      </w:r>
      <w:r>
        <w:rPr>
          <w:spacing w:val="5"/>
        </w:rPr>
        <w:t xml:space="preserve"> </w:t>
      </w:r>
      <w:r>
        <w:t>no</w:t>
      </w:r>
      <w:r>
        <w:rPr>
          <w:spacing w:val="3"/>
        </w:rPr>
        <w:t xml:space="preserve"> </w:t>
      </w:r>
      <w:r>
        <w:t>action</w:t>
      </w:r>
      <w:r>
        <w:rPr>
          <w:spacing w:val="15"/>
        </w:rPr>
        <w:t xml:space="preserve"> </w:t>
      </w:r>
      <w:r>
        <w:t>needs</w:t>
      </w:r>
      <w:r>
        <w:rPr>
          <w:spacing w:val="-8"/>
        </w:rPr>
        <w:t xml:space="preserve"> </w:t>
      </w:r>
      <w:r>
        <w:t>to</w:t>
      </w:r>
      <w:r>
        <w:rPr>
          <w:spacing w:val="14"/>
        </w:rPr>
        <w:t xml:space="preserve"> </w:t>
      </w:r>
      <w:r>
        <w:t>be</w:t>
      </w:r>
      <w:r>
        <w:rPr>
          <w:spacing w:val="3"/>
        </w:rPr>
        <w:t xml:space="preserve"> </w:t>
      </w:r>
      <w:r>
        <w:t>taken.</w:t>
      </w:r>
    </w:p>
    <w:p w:rsidR="00E94920" w:rsidRDefault="00E94920" w:rsidP="00E94920"/>
    <w:p w:rsidR="00E94920" w:rsidRDefault="00E94920" w:rsidP="00E94920">
      <w:r>
        <w:t>Failu</w:t>
      </w:r>
      <w:r>
        <w:rPr>
          <w:spacing w:val="-5"/>
        </w:rPr>
        <w:t>r</w:t>
      </w:r>
      <w:r>
        <w:t>e</w:t>
      </w:r>
      <w:r>
        <w:rPr>
          <w:spacing w:val="-27"/>
        </w:rPr>
        <w:t xml:space="preserve"> </w:t>
      </w:r>
      <w:r>
        <w:t>to</w:t>
      </w:r>
      <w:r>
        <w:rPr>
          <w:spacing w:val="14"/>
        </w:rPr>
        <w:t xml:space="preserve"> </w:t>
      </w:r>
      <w:r>
        <w:t>comply</w:t>
      </w:r>
      <w:r>
        <w:rPr>
          <w:spacing w:val="27"/>
        </w:rPr>
        <w:t xml:space="preserve"> </w:t>
      </w:r>
      <w:r>
        <w:t>with</w:t>
      </w:r>
      <w:r>
        <w:rPr>
          <w:spacing w:val="20"/>
        </w:rPr>
        <w:t xml:space="preserve"> </w:t>
      </w:r>
      <w:r>
        <w:t>the</w:t>
      </w:r>
      <w:r>
        <w:rPr>
          <w:spacing w:val="4"/>
        </w:rPr>
        <w:t xml:space="preserve"> </w:t>
      </w:r>
      <w:r>
        <w:t>AIP</w:t>
      </w:r>
      <w:r>
        <w:rPr>
          <w:spacing w:val="-18"/>
        </w:rPr>
        <w:t xml:space="preserve"> </w:t>
      </w:r>
      <w:r>
        <w:t>could</w:t>
      </w:r>
      <w:r>
        <w:rPr>
          <w:spacing w:val="20"/>
        </w:rPr>
        <w:t xml:space="preserve"> </w:t>
      </w:r>
      <w:r>
        <w:t>potentially</w:t>
      </w:r>
      <w:r>
        <w:rPr>
          <w:spacing w:val="25"/>
        </w:rPr>
        <w:t xml:space="preserve"> </w:t>
      </w:r>
      <w:r>
        <w:rPr>
          <w:spacing w:val="-5"/>
        </w:rPr>
        <w:t>r</w:t>
      </w:r>
      <w:r>
        <w:t>esult in a</w:t>
      </w:r>
      <w:r>
        <w:rPr>
          <w:spacing w:val="-6"/>
        </w:rPr>
        <w:t xml:space="preserve"> </w:t>
      </w:r>
      <w:r>
        <w:rPr>
          <w:w w:val="103"/>
        </w:rPr>
        <w:t xml:space="preserve">complaint </w:t>
      </w:r>
      <w:r>
        <w:t>being</w:t>
      </w:r>
      <w:r>
        <w:rPr>
          <w:spacing w:val="7"/>
        </w:rPr>
        <w:t xml:space="preserve"> </w:t>
      </w:r>
      <w:r>
        <w:t>made to</w:t>
      </w:r>
      <w:r>
        <w:rPr>
          <w:spacing w:val="14"/>
        </w:rPr>
        <w:t xml:space="preserve"> the Western Sydney University</w:t>
      </w:r>
      <w:r>
        <w:rPr>
          <w:spacing w:val="-13"/>
        </w:rPr>
        <w:t xml:space="preserve"> </w:t>
      </w:r>
      <w:r>
        <w:t>Complaints</w:t>
      </w:r>
      <w:r>
        <w:rPr>
          <w:spacing w:val="14"/>
        </w:rPr>
        <w:t xml:space="preserve"> </w:t>
      </w:r>
      <w:r>
        <w:t>&amp;</w:t>
      </w:r>
      <w:r>
        <w:rPr>
          <w:spacing w:val="-11"/>
        </w:rPr>
        <w:t xml:space="preserve"> </w:t>
      </w:r>
      <w:r>
        <w:t>Resolution Unit or</w:t>
      </w:r>
      <w:r>
        <w:rPr>
          <w:spacing w:val="5"/>
        </w:rPr>
        <w:t xml:space="preserve"> </w:t>
      </w:r>
      <w:r>
        <w:t>the</w:t>
      </w:r>
      <w:r>
        <w:rPr>
          <w:spacing w:val="4"/>
        </w:rPr>
        <w:t xml:space="preserve"> </w:t>
      </w:r>
      <w:r>
        <w:t>Australian</w:t>
      </w:r>
      <w:r>
        <w:rPr>
          <w:spacing w:val="-12"/>
        </w:rPr>
        <w:t xml:space="preserve"> </w:t>
      </w:r>
      <w:r>
        <w:t>Human Rights Commission</w:t>
      </w:r>
      <w:r>
        <w:rPr>
          <w:spacing w:val="15"/>
        </w:rPr>
        <w:t xml:space="preserve"> </w:t>
      </w:r>
      <w:r>
        <w:rPr>
          <w:w w:val="101"/>
        </w:rPr>
        <w:t xml:space="preserve">and </w:t>
      </w:r>
      <w:r>
        <w:t>litigation</w:t>
      </w:r>
      <w:r>
        <w:rPr>
          <w:spacing w:val="21"/>
        </w:rPr>
        <w:t xml:space="preserve"> </w:t>
      </w:r>
      <w:r>
        <w:t>against the</w:t>
      </w:r>
      <w:r>
        <w:rPr>
          <w:spacing w:val="4"/>
        </w:rPr>
        <w:t xml:space="preserve"> </w:t>
      </w:r>
      <w:r>
        <w:t>University and</w:t>
      </w:r>
      <w:r>
        <w:rPr>
          <w:spacing w:val="5"/>
        </w:rPr>
        <w:t xml:space="preserve"> </w:t>
      </w:r>
      <w:r>
        <w:t>individuals</w:t>
      </w:r>
      <w:r>
        <w:rPr>
          <w:spacing w:val="13"/>
        </w:rPr>
        <w:t xml:space="preserve"> </w:t>
      </w:r>
      <w:r>
        <w:rPr>
          <w:w w:val="102"/>
        </w:rPr>
        <w:t>conce</w:t>
      </w:r>
      <w:r>
        <w:rPr>
          <w:spacing w:val="5"/>
          <w:w w:val="102"/>
        </w:rPr>
        <w:t>r</w:t>
      </w:r>
      <w:r>
        <w:t>ned.</w:t>
      </w:r>
    </w:p>
    <w:p w:rsidR="00E94920" w:rsidRDefault="00E94920" w:rsidP="00E94920">
      <w:pPr>
        <w:pStyle w:val="Heading2"/>
      </w:pPr>
      <w:bookmarkStart w:id="36" w:name="_School_Disability_Coordinators"/>
      <w:bookmarkStart w:id="37" w:name="_Toc261075767"/>
      <w:bookmarkStart w:id="38" w:name="_Toc393801446"/>
      <w:bookmarkStart w:id="39" w:name="_Toc393803421"/>
      <w:bookmarkStart w:id="40" w:name="_Toc420335786"/>
      <w:bookmarkStart w:id="41" w:name="SDCrole"/>
      <w:bookmarkEnd w:id="36"/>
    </w:p>
    <w:p w:rsidR="00E94920" w:rsidRPr="001666D0" w:rsidRDefault="00E94920" w:rsidP="00E94920">
      <w:pPr>
        <w:pStyle w:val="Heading2"/>
      </w:pPr>
      <w:bookmarkStart w:id="42" w:name="_Toc439858897"/>
      <w:r w:rsidRPr="001666D0">
        <w:t>School Disability Coordinator</w:t>
      </w:r>
      <w:r>
        <w:t>’</w:t>
      </w:r>
      <w:r w:rsidRPr="001666D0">
        <w:t>s (SDC) role</w:t>
      </w:r>
      <w:bookmarkEnd w:id="37"/>
      <w:bookmarkEnd w:id="38"/>
      <w:bookmarkEnd w:id="39"/>
      <w:bookmarkEnd w:id="40"/>
      <w:bookmarkEnd w:id="42"/>
    </w:p>
    <w:bookmarkEnd w:id="41"/>
    <w:p w:rsidR="00E94920" w:rsidRPr="001666D0" w:rsidRDefault="00E94920" w:rsidP="00E94920">
      <w:pPr>
        <w:rPr>
          <w:w w:val="102"/>
        </w:rPr>
      </w:pPr>
      <w:r w:rsidRPr="001666D0">
        <w:t>Each</w:t>
      </w:r>
      <w:r w:rsidRPr="001666D0">
        <w:rPr>
          <w:spacing w:val="-13"/>
        </w:rPr>
        <w:t xml:space="preserve"> </w:t>
      </w:r>
      <w:r>
        <w:t>S</w:t>
      </w:r>
      <w:r w:rsidRPr="001666D0">
        <w:t>chool</w:t>
      </w:r>
      <w:r w:rsidRPr="001666D0">
        <w:rPr>
          <w:spacing w:val="16"/>
        </w:rPr>
        <w:t xml:space="preserve"> </w:t>
      </w:r>
      <w:r w:rsidRPr="001666D0">
        <w:t>has</w:t>
      </w:r>
      <w:r w:rsidRPr="001666D0">
        <w:rPr>
          <w:spacing w:val="-9"/>
        </w:rPr>
        <w:t xml:space="preserve"> </w:t>
      </w:r>
      <w:r w:rsidRPr="001666D0">
        <w:t>appointed</w:t>
      </w:r>
      <w:r w:rsidRPr="001666D0">
        <w:rPr>
          <w:spacing w:val="25"/>
        </w:rPr>
        <w:t xml:space="preserve"> </w:t>
      </w:r>
      <w:r w:rsidRPr="001666D0">
        <w:t>a</w:t>
      </w:r>
      <w:r w:rsidRPr="001666D0">
        <w:rPr>
          <w:spacing w:val="-6"/>
        </w:rPr>
        <w:t xml:space="preserve"> </w:t>
      </w:r>
      <w:r w:rsidRPr="001666D0">
        <w:t>School</w:t>
      </w:r>
      <w:r w:rsidRPr="001666D0">
        <w:rPr>
          <w:spacing w:val="9"/>
        </w:rPr>
        <w:t xml:space="preserve"> </w:t>
      </w:r>
      <w:r w:rsidRPr="001666D0">
        <w:t>Disability Coo</w:t>
      </w:r>
      <w:r w:rsidRPr="001666D0">
        <w:rPr>
          <w:spacing w:val="-5"/>
        </w:rPr>
        <w:t>r</w:t>
      </w:r>
      <w:r w:rsidRPr="001666D0">
        <w:t>dinator</w:t>
      </w:r>
      <w:r w:rsidRPr="001666D0">
        <w:rPr>
          <w:spacing w:val="23"/>
        </w:rPr>
        <w:t xml:space="preserve"> </w:t>
      </w:r>
      <w:r w:rsidRPr="001666D0">
        <w:rPr>
          <w:w w:val="93"/>
        </w:rPr>
        <w:t>(SDC)</w:t>
      </w:r>
      <w:r w:rsidRPr="001666D0">
        <w:rPr>
          <w:spacing w:val="5"/>
          <w:w w:val="93"/>
        </w:rPr>
        <w:t xml:space="preserve"> </w:t>
      </w:r>
      <w:r w:rsidRPr="001666D0">
        <w:t>whose</w:t>
      </w:r>
      <w:r w:rsidRPr="001666D0">
        <w:rPr>
          <w:spacing w:val="8"/>
        </w:rPr>
        <w:t xml:space="preserve"> </w:t>
      </w:r>
      <w:r w:rsidRPr="001666D0">
        <w:rPr>
          <w:spacing w:val="-5"/>
        </w:rPr>
        <w:t>r</w:t>
      </w:r>
      <w:r w:rsidRPr="001666D0">
        <w:t>ole</w:t>
      </w:r>
      <w:r w:rsidRPr="001666D0">
        <w:rPr>
          <w:spacing w:val="-4"/>
        </w:rPr>
        <w:t xml:space="preserve"> </w:t>
      </w:r>
      <w:r w:rsidRPr="001666D0">
        <w:t>it</w:t>
      </w:r>
      <w:r w:rsidRPr="001666D0">
        <w:rPr>
          <w:spacing w:val="10"/>
        </w:rPr>
        <w:t xml:space="preserve"> </w:t>
      </w:r>
      <w:r w:rsidRPr="001666D0">
        <w:t>is to</w:t>
      </w:r>
      <w:r w:rsidRPr="001666D0">
        <w:rPr>
          <w:spacing w:val="14"/>
        </w:rPr>
        <w:t xml:space="preserve"> </w:t>
      </w:r>
      <w:r w:rsidRPr="001666D0">
        <w:rPr>
          <w:w w:val="104"/>
        </w:rPr>
        <w:t>p</w:t>
      </w:r>
      <w:r w:rsidRPr="001666D0">
        <w:rPr>
          <w:spacing w:val="-5"/>
          <w:w w:val="104"/>
        </w:rPr>
        <w:t>r</w:t>
      </w:r>
      <w:r w:rsidRPr="001666D0">
        <w:rPr>
          <w:w w:val="101"/>
        </w:rPr>
        <w:t xml:space="preserve">ovide </w:t>
      </w:r>
      <w:r w:rsidRPr="001666D0">
        <w:t>support,</w:t>
      </w:r>
      <w:r w:rsidRPr="001666D0">
        <w:rPr>
          <w:spacing w:val="30"/>
        </w:rPr>
        <w:t xml:space="preserve"> </w:t>
      </w:r>
      <w:r w:rsidRPr="001666D0">
        <w:t>consultation</w:t>
      </w:r>
      <w:r w:rsidRPr="001666D0">
        <w:rPr>
          <w:spacing w:val="30"/>
        </w:rPr>
        <w:t xml:space="preserve"> </w:t>
      </w:r>
      <w:r w:rsidRPr="001666D0">
        <w:t>and</w:t>
      </w:r>
      <w:r w:rsidRPr="001666D0">
        <w:rPr>
          <w:spacing w:val="5"/>
        </w:rPr>
        <w:t xml:space="preserve"> </w:t>
      </w:r>
      <w:r w:rsidRPr="001666D0">
        <w:t>liaison</w:t>
      </w:r>
      <w:r w:rsidRPr="001666D0">
        <w:rPr>
          <w:spacing w:val="-8"/>
        </w:rPr>
        <w:t xml:space="preserve"> </w:t>
      </w:r>
      <w:r w:rsidRPr="001666D0">
        <w:t>between</w:t>
      </w:r>
      <w:r w:rsidRPr="001666D0">
        <w:rPr>
          <w:spacing w:val="11"/>
        </w:rPr>
        <w:t xml:space="preserve"> </w:t>
      </w:r>
      <w:r w:rsidRPr="001666D0">
        <w:t>academics,</w:t>
      </w:r>
      <w:r w:rsidRPr="001666D0">
        <w:rPr>
          <w:spacing w:val="14"/>
        </w:rPr>
        <w:t xml:space="preserve"> the </w:t>
      </w:r>
      <w:r w:rsidRPr="001666D0">
        <w:t>Disability Service</w:t>
      </w:r>
      <w:r w:rsidRPr="001666D0">
        <w:rPr>
          <w:spacing w:val="-9"/>
        </w:rPr>
        <w:t xml:space="preserve"> </w:t>
      </w:r>
      <w:r w:rsidRPr="001666D0">
        <w:t>and</w:t>
      </w:r>
      <w:r w:rsidRPr="001666D0">
        <w:rPr>
          <w:spacing w:val="5"/>
        </w:rPr>
        <w:t xml:space="preserve"> </w:t>
      </w:r>
      <w:r w:rsidRPr="001666D0">
        <w:t>students</w:t>
      </w:r>
      <w:r w:rsidRPr="001666D0">
        <w:rPr>
          <w:spacing w:val="21"/>
        </w:rPr>
        <w:t xml:space="preserve"> </w:t>
      </w:r>
      <w:r w:rsidRPr="001666D0">
        <w:rPr>
          <w:w w:val="104"/>
        </w:rPr>
        <w:t xml:space="preserve">with </w:t>
      </w:r>
      <w:r w:rsidRPr="001666D0">
        <w:t>disabilities</w:t>
      </w:r>
      <w:r w:rsidRPr="001666D0">
        <w:rPr>
          <w:spacing w:val="13"/>
        </w:rPr>
        <w:t xml:space="preserve"> </w:t>
      </w:r>
      <w:r w:rsidRPr="001666D0">
        <w:t>to</w:t>
      </w:r>
      <w:r w:rsidRPr="001666D0">
        <w:rPr>
          <w:spacing w:val="14"/>
        </w:rPr>
        <w:t xml:space="preserve"> </w:t>
      </w:r>
      <w:r w:rsidRPr="001666D0">
        <w:t>ensu</w:t>
      </w:r>
      <w:r w:rsidRPr="001666D0">
        <w:rPr>
          <w:spacing w:val="-5"/>
        </w:rPr>
        <w:t>r</w:t>
      </w:r>
      <w:r w:rsidRPr="001666D0">
        <w:t>e</w:t>
      </w:r>
      <w:r w:rsidRPr="001666D0">
        <w:rPr>
          <w:spacing w:val="-13"/>
        </w:rPr>
        <w:t xml:space="preserve"> </w:t>
      </w:r>
      <w:r w:rsidRPr="001666D0">
        <w:t>app</w:t>
      </w:r>
      <w:r w:rsidRPr="001666D0">
        <w:rPr>
          <w:spacing w:val="-5"/>
        </w:rPr>
        <w:t>r</w:t>
      </w:r>
      <w:r w:rsidRPr="001666D0">
        <w:t>opriate,</w:t>
      </w:r>
      <w:r w:rsidRPr="001666D0">
        <w:rPr>
          <w:spacing w:val="21"/>
        </w:rPr>
        <w:t xml:space="preserve"> </w:t>
      </w:r>
      <w:r w:rsidRPr="001666D0">
        <w:t>e</w:t>
      </w:r>
      <w:r w:rsidRPr="001666D0">
        <w:rPr>
          <w:rFonts w:ascii="Cambria Math" w:eastAsia="Adobe Caslon Pro" w:hAnsi="Cambria Math" w:cs="Cambria Math"/>
        </w:rPr>
        <w:t>ﬀ</w:t>
      </w:r>
      <w:r w:rsidRPr="001666D0">
        <w:t>ective</w:t>
      </w:r>
      <w:r w:rsidRPr="001666D0">
        <w:rPr>
          <w:spacing w:val="-2"/>
        </w:rPr>
        <w:t xml:space="preserve"> </w:t>
      </w:r>
      <w:r w:rsidRPr="001666D0">
        <w:t>and</w:t>
      </w:r>
      <w:r w:rsidRPr="001666D0">
        <w:rPr>
          <w:spacing w:val="5"/>
        </w:rPr>
        <w:t xml:space="preserve"> </w:t>
      </w:r>
      <w:r w:rsidRPr="001666D0">
        <w:t>e</w:t>
      </w:r>
      <w:r w:rsidRPr="001666D0">
        <w:rPr>
          <w:rFonts w:ascii="Cambria Math" w:eastAsia="Adobe Caslon Pro" w:hAnsi="Cambria Math" w:cs="Cambria Math"/>
        </w:rPr>
        <w:t>ﬃ</w:t>
      </w:r>
      <w:r w:rsidRPr="001666D0">
        <w:t>cient</w:t>
      </w:r>
      <w:r w:rsidRPr="001666D0">
        <w:rPr>
          <w:spacing w:val="-4"/>
        </w:rPr>
        <w:t xml:space="preserve"> </w:t>
      </w:r>
      <w:r w:rsidRPr="001666D0">
        <w:t>p</w:t>
      </w:r>
      <w:r w:rsidRPr="001666D0">
        <w:rPr>
          <w:spacing w:val="-5"/>
        </w:rPr>
        <w:t>r</w:t>
      </w:r>
      <w:r w:rsidRPr="001666D0">
        <w:t>ovision</w:t>
      </w:r>
      <w:r w:rsidRPr="001666D0">
        <w:rPr>
          <w:spacing w:val="19"/>
        </w:rPr>
        <w:t xml:space="preserve"> </w:t>
      </w:r>
      <w:r w:rsidRPr="001666D0">
        <w:t>of</w:t>
      </w:r>
      <w:r w:rsidRPr="001666D0">
        <w:rPr>
          <w:spacing w:val="9"/>
        </w:rPr>
        <w:t xml:space="preserve"> </w:t>
      </w:r>
      <w:r w:rsidRPr="001666D0">
        <w:t>access,</w:t>
      </w:r>
      <w:r w:rsidRPr="001666D0">
        <w:rPr>
          <w:spacing w:val="9"/>
        </w:rPr>
        <w:t xml:space="preserve"> </w:t>
      </w:r>
      <w:r w:rsidRPr="001666D0">
        <w:t>adjustments</w:t>
      </w:r>
      <w:r w:rsidRPr="001666D0">
        <w:rPr>
          <w:spacing w:val="15"/>
        </w:rPr>
        <w:t xml:space="preserve"> </w:t>
      </w:r>
      <w:r w:rsidRPr="001666D0">
        <w:rPr>
          <w:w w:val="101"/>
        </w:rPr>
        <w:t xml:space="preserve">and </w:t>
      </w:r>
      <w:r w:rsidRPr="001666D0">
        <w:t>support</w:t>
      </w:r>
      <w:r w:rsidRPr="001666D0">
        <w:rPr>
          <w:spacing w:val="28"/>
        </w:rPr>
        <w:t xml:space="preserve"> </w:t>
      </w:r>
      <w:r w:rsidRPr="001666D0">
        <w:t>for</w:t>
      </w:r>
      <w:r w:rsidRPr="001666D0">
        <w:rPr>
          <w:spacing w:val="10"/>
        </w:rPr>
        <w:t xml:space="preserve"> </w:t>
      </w:r>
      <w:r w:rsidRPr="001666D0">
        <w:t>students</w:t>
      </w:r>
      <w:r w:rsidRPr="001666D0">
        <w:rPr>
          <w:spacing w:val="21"/>
        </w:rPr>
        <w:t xml:space="preserve"> </w:t>
      </w:r>
      <w:r w:rsidRPr="001666D0">
        <w:t>with</w:t>
      </w:r>
      <w:r w:rsidRPr="001666D0">
        <w:rPr>
          <w:spacing w:val="20"/>
        </w:rPr>
        <w:t xml:space="preserve"> </w:t>
      </w:r>
      <w:r w:rsidRPr="001666D0">
        <w:t>disabilities</w:t>
      </w:r>
      <w:r w:rsidRPr="001666D0">
        <w:rPr>
          <w:spacing w:val="13"/>
        </w:rPr>
        <w:t xml:space="preserve"> </w:t>
      </w:r>
      <w:r w:rsidRPr="001666D0">
        <w:t>within</w:t>
      </w:r>
      <w:r w:rsidRPr="001666D0">
        <w:rPr>
          <w:spacing w:val="14"/>
        </w:rPr>
        <w:t xml:space="preserve"> </w:t>
      </w:r>
      <w:r w:rsidRPr="001666D0">
        <w:t xml:space="preserve">their </w:t>
      </w:r>
      <w:r>
        <w:t>S</w:t>
      </w:r>
      <w:r w:rsidRPr="001666D0">
        <w:rPr>
          <w:w w:val="102"/>
        </w:rPr>
        <w:t>chool.</w:t>
      </w:r>
    </w:p>
    <w:p w:rsidR="00E94920" w:rsidRDefault="00E94920" w:rsidP="00E94920"/>
    <w:p w:rsidR="00E94920" w:rsidRDefault="00E94920" w:rsidP="00E94920">
      <w:r>
        <w:t>SDCs</w:t>
      </w:r>
      <w:r>
        <w:rPr>
          <w:spacing w:val="-15"/>
        </w:rPr>
        <w:t xml:space="preserve"> </w:t>
      </w:r>
      <w:r>
        <w:t>will</w:t>
      </w:r>
      <w:r>
        <w:rPr>
          <w:spacing w:val="8"/>
        </w:rPr>
        <w:t xml:space="preserve"> </w:t>
      </w:r>
      <w:r>
        <w:t>p</w:t>
      </w:r>
      <w:r>
        <w:rPr>
          <w:spacing w:val="-5"/>
        </w:rPr>
        <w:t>r</w:t>
      </w:r>
      <w:r>
        <w:t>ovide</w:t>
      </w:r>
      <w:r>
        <w:rPr>
          <w:spacing w:val="17"/>
        </w:rPr>
        <w:t xml:space="preserve"> </w:t>
      </w:r>
      <w:r>
        <w:t>assistance to</w:t>
      </w:r>
      <w:r>
        <w:rPr>
          <w:spacing w:val="14"/>
        </w:rPr>
        <w:t xml:space="preserve"> </w:t>
      </w:r>
      <w:r>
        <w:t>academics</w:t>
      </w:r>
      <w:r>
        <w:rPr>
          <w:spacing w:val="13"/>
        </w:rPr>
        <w:t xml:space="preserve"> </w:t>
      </w:r>
      <w:r>
        <w:t>within</w:t>
      </w:r>
      <w:r>
        <w:rPr>
          <w:spacing w:val="14"/>
        </w:rPr>
        <w:t xml:space="preserve"> </w:t>
      </w:r>
      <w:r>
        <w:t>their school</w:t>
      </w:r>
      <w:r>
        <w:rPr>
          <w:spacing w:val="16"/>
        </w:rPr>
        <w:t xml:space="preserve"> </w:t>
      </w:r>
      <w:r>
        <w:t>to</w:t>
      </w:r>
      <w:r>
        <w:rPr>
          <w:spacing w:val="14"/>
        </w:rPr>
        <w:t xml:space="preserve"> </w:t>
      </w:r>
      <w:r>
        <w:t>implement</w:t>
      </w:r>
      <w:r>
        <w:rPr>
          <w:spacing w:val="13"/>
        </w:rPr>
        <w:t xml:space="preserve"> </w:t>
      </w:r>
      <w:r>
        <w:t>AIPs</w:t>
      </w:r>
      <w:r>
        <w:rPr>
          <w:spacing w:val="-18"/>
        </w:rPr>
        <w:t xml:space="preserve"> </w:t>
      </w:r>
      <w:r>
        <w:t>and</w:t>
      </w:r>
      <w:r>
        <w:rPr>
          <w:spacing w:val="5"/>
        </w:rPr>
        <w:t xml:space="preserve"> </w:t>
      </w:r>
      <w:r>
        <w:t>will</w:t>
      </w:r>
      <w:r>
        <w:rPr>
          <w:spacing w:val="8"/>
        </w:rPr>
        <w:t xml:space="preserve"> </w:t>
      </w:r>
      <w:r>
        <w:t>liaise and</w:t>
      </w:r>
      <w:r>
        <w:rPr>
          <w:spacing w:val="5"/>
        </w:rPr>
        <w:t xml:space="preserve"> </w:t>
      </w:r>
      <w:r>
        <w:t>advise</w:t>
      </w:r>
      <w:r>
        <w:rPr>
          <w:spacing w:val="-8"/>
        </w:rPr>
        <w:t xml:space="preserve"> </w:t>
      </w:r>
      <w:r>
        <w:t>academics</w:t>
      </w:r>
      <w:r>
        <w:rPr>
          <w:spacing w:val="13"/>
        </w:rPr>
        <w:t xml:space="preserve"> </w:t>
      </w:r>
      <w:r>
        <w:t>on</w:t>
      </w:r>
      <w:r>
        <w:rPr>
          <w:spacing w:val="3"/>
        </w:rPr>
        <w:t xml:space="preserve"> </w:t>
      </w:r>
      <w:r>
        <w:t>the</w:t>
      </w:r>
      <w:r>
        <w:rPr>
          <w:spacing w:val="4"/>
        </w:rPr>
        <w:t xml:space="preserve"> </w:t>
      </w:r>
      <w:r>
        <w:t>implementation</w:t>
      </w:r>
      <w:r>
        <w:rPr>
          <w:spacing w:val="19"/>
        </w:rPr>
        <w:t xml:space="preserve"> </w:t>
      </w:r>
      <w:r>
        <w:t>of</w:t>
      </w:r>
      <w:r>
        <w:rPr>
          <w:spacing w:val="9"/>
        </w:rPr>
        <w:t xml:space="preserve"> </w:t>
      </w:r>
      <w:r>
        <w:t>exam adjustments</w:t>
      </w:r>
      <w:r>
        <w:rPr>
          <w:spacing w:val="15"/>
        </w:rPr>
        <w:t xml:space="preserve"> </w:t>
      </w:r>
      <w:r>
        <w:t>for</w:t>
      </w:r>
      <w:r>
        <w:rPr>
          <w:spacing w:val="10"/>
        </w:rPr>
        <w:t xml:space="preserve"> </w:t>
      </w:r>
      <w:r>
        <w:t>all</w:t>
      </w:r>
      <w:r>
        <w:rPr>
          <w:spacing w:val="-6"/>
        </w:rPr>
        <w:t xml:space="preserve"> </w:t>
      </w:r>
      <w:r>
        <w:t>school</w:t>
      </w:r>
      <w:r>
        <w:rPr>
          <w:spacing w:val="16"/>
        </w:rPr>
        <w:t xml:space="preserve"> </w:t>
      </w:r>
      <w:r>
        <w:t xml:space="preserve">run exams </w:t>
      </w:r>
      <w:r>
        <w:rPr>
          <w:w w:val="101"/>
        </w:rPr>
        <w:t xml:space="preserve">and </w:t>
      </w:r>
      <w:r>
        <w:t>class tests.</w:t>
      </w:r>
      <w:r>
        <w:rPr>
          <w:spacing w:val="13"/>
        </w:rPr>
        <w:t xml:space="preserve"> </w:t>
      </w:r>
      <w:r>
        <w:t>Students</w:t>
      </w:r>
      <w:r>
        <w:rPr>
          <w:spacing w:val="11"/>
        </w:rPr>
        <w:t xml:space="preserve"> </w:t>
      </w:r>
      <w:r>
        <w:t>a</w:t>
      </w:r>
      <w:r>
        <w:rPr>
          <w:spacing w:val="-5"/>
        </w:rPr>
        <w:t>r</w:t>
      </w:r>
      <w:r>
        <w:t>e</w:t>
      </w:r>
      <w:r>
        <w:rPr>
          <w:spacing w:val="-14"/>
        </w:rPr>
        <w:t xml:space="preserve"> </w:t>
      </w:r>
      <w:r>
        <w:t>encouraged</w:t>
      </w:r>
      <w:r>
        <w:rPr>
          <w:spacing w:val="15"/>
        </w:rPr>
        <w:t xml:space="preserve"> </w:t>
      </w:r>
      <w:r>
        <w:t>to</w:t>
      </w:r>
      <w:r>
        <w:rPr>
          <w:spacing w:val="14"/>
        </w:rPr>
        <w:t xml:space="preserve"> </w:t>
      </w:r>
      <w:r>
        <w:t>int</w:t>
      </w:r>
      <w:r>
        <w:rPr>
          <w:spacing w:val="-5"/>
        </w:rPr>
        <w:t>r</w:t>
      </w:r>
      <w:r>
        <w:t>oduce</w:t>
      </w:r>
      <w:r>
        <w:rPr>
          <w:spacing w:val="23"/>
        </w:rPr>
        <w:t xml:space="preserve"> </w:t>
      </w:r>
      <w:r>
        <w:t>themselves to</w:t>
      </w:r>
      <w:r>
        <w:rPr>
          <w:spacing w:val="14"/>
        </w:rPr>
        <w:t xml:space="preserve"> </w:t>
      </w:r>
      <w:r>
        <w:t>their SDC</w:t>
      </w:r>
      <w:r>
        <w:rPr>
          <w:spacing w:val="-12"/>
        </w:rPr>
        <w:t xml:space="preserve"> </w:t>
      </w:r>
      <w:r>
        <w:t>early</w:t>
      </w:r>
      <w:r>
        <w:rPr>
          <w:spacing w:val="-12"/>
        </w:rPr>
        <w:t xml:space="preserve"> </w:t>
      </w:r>
      <w:r>
        <w:t>in the</w:t>
      </w:r>
      <w:r>
        <w:rPr>
          <w:spacing w:val="4"/>
        </w:rPr>
        <w:t xml:space="preserve"> </w:t>
      </w:r>
      <w:r>
        <w:t>session and</w:t>
      </w:r>
      <w:r>
        <w:rPr>
          <w:spacing w:val="5"/>
        </w:rPr>
        <w:t xml:space="preserve"> </w:t>
      </w:r>
      <w:r>
        <w:t>to</w:t>
      </w:r>
      <w:r>
        <w:rPr>
          <w:spacing w:val="14"/>
        </w:rPr>
        <w:t xml:space="preserve"> </w:t>
      </w:r>
      <w:r>
        <w:t>advise</w:t>
      </w:r>
      <w:r>
        <w:rPr>
          <w:spacing w:val="-8"/>
        </w:rPr>
        <w:t xml:space="preserve"> </w:t>
      </w:r>
      <w:r>
        <w:t>the</w:t>
      </w:r>
      <w:r>
        <w:rPr>
          <w:spacing w:val="4"/>
        </w:rPr>
        <w:t xml:space="preserve"> </w:t>
      </w:r>
      <w:r>
        <w:t>SDC</w:t>
      </w:r>
      <w:r>
        <w:rPr>
          <w:spacing w:val="-12"/>
        </w:rPr>
        <w:t xml:space="preserve"> </w:t>
      </w:r>
      <w:r>
        <w:t>if</w:t>
      </w:r>
      <w:r>
        <w:rPr>
          <w:spacing w:val="4"/>
        </w:rPr>
        <w:t xml:space="preserve"> </w:t>
      </w:r>
      <w:r>
        <w:t>they</w:t>
      </w:r>
      <w:r>
        <w:rPr>
          <w:spacing w:val="5"/>
        </w:rPr>
        <w:t xml:space="preserve"> </w:t>
      </w:r>
      <w:r>
        <w:t>experience any</w:t>
      </w:r>
      <w:r>
        <w:rPr>
          <w:spacing w:val="-9"/>
        </w:rPr>
        <w:t xml:space="preserve"> </w:t>
      </w:r>
      <w:r>
        <w:t>difficulties</w:t>
      </w:r>
      <w:r>
        <w:rPr>
          <w:spacing w:val="7"/>
        </w:rPr>
        <w:t xml:space="preserve"> </w:t>
      </w:r>
      <w:r>
        <w:t>with</w:t>
      </w:r>
      <w:r>
        <w:rPr>
          <w:spacing w:val="20"/>
        </w:rPr>
        <w:t xml:space="preserve"> </w:t>
      </w:r>
      <w:r>
        <w:t>the</w:t>
      </w:r>
      <w:r>
        <w:rPr>
          <w:spacing w:val="4"/>
        </w:rPr>
        <w:t xml:space="preserve"> </w:t>
      </w:r>
      <w:r>
        <w:t>implementation</w:t>
      </w:r>
      <w:r>
        <w:rPr>
          <w:spacing w:val="19"/>
        </w:rPr>
        <w:t xml:space="preserve"> </w:t>
      </w:r>
      <w:r>
        <w:t>of</w:t>
      </w:r>
      <w:r>
        <w:rPr>
          <w:spacing w:val="9"/>
        </w:rPr>
        <w:t xml:space="preserve"> </w:t>
      </w:r>
      <w:r>
        <w:t>their AI</w:t>
      </w:r>
      <w:r>
        <w:rPr>
          <w:spacing w:val="-50"/>
        </w:rPr>
        <w:t>P</w:t>
      </w:r>
      <w:r>
        <w:t>.</w:t>
      </w:r>
    </w:p>
    <w:p w:rsidR="00E94920" w:rsidRDefault="00E94920" w:rsidP="00E94920">
      <w:pPr>
        <w:sectPr w:rsidR="00E94920" w:rsidSect="00E94920">
          <w:footerReference w:type="even" r:id="rId12"/>
          <w:footerReference w:type="default" r:id="rId13"/>
          <w:pgSz w:w="11900" w:h="16840"/>
          <w:pgMar w:top="851" w:right="1418" w:bottom="1134" w:left="1843" w:header="0" w:footer="590" w:gutter="0"/>
          <w:cols w:space="720"/>
          <w:titlePg/>
        </w:sectPr>
      </w:pPr>
    </w:p>
    <w:p w:rsidR="00E94920" w:rsidRDefault="00E94920" w:rsidP="00E94920">
      <w:pPr>
        <w:pStyle w:val="Heading1"/>
      </w:pPr>
      <w:bookmarkStart w:id="43" w:name="_ACADEMIC_INTEGRATION_PLAN"/>
      <w:bookmarkStart w:id="44" w:name="AIP"/>
      <w:bookmarkStart w:id="45" w:name="_Toc261075768"/>
      <w:bookmarkStart w:id="46" w:name="PurposeandStructure"/>
      <w:bookmarkStart w:id="47" w:name="_Toc393801447"/>
      <w:bookmarkStart w:id="48" w:name="_Toc393803422"/>
      <w:bookmarkStart w:id="49" w:name="_Toc420335787"/>
      <w:bookmarkStart w:id="50" w:name="_Toc439858898"/>
      <w:bookmarkEnd w:id="43"/>
      <w:r w:rsidRPr="00E93A22">
        <w:lastRenderedPageBreak/>
        <w:t>Academic Integration Plan</w:t>
      </w:r>
      <w:r>
        <w:t xml:space="preserve"> (AIP)</w:t>
      </w:r>
      <w:bookmarkEnd w:id="44"/>
      <w:bookmarkEnd w:id="45"/>
      <w:bookmarkEnd w:id="46"/>
      <w:bookmarkEnd w:id="47"/>
      <w:bookmarkEnd w:id="48"/>
      <w:bookmarkEnd w:id="49"/>
      <w:bookmarkEnd w:id="50"/>
    </w:p>
    <w:p w:rsidR="00E94920" w:rsidRDefault="00E94920" w:rsidP="00E94920">
      <w:pPr>
        <w:rPr>
          <w:spacing w:val="8"/>
        </w:rPr>
      </w:pPr>
      <w:r>
        <w:t>An Academic Integration Plan (AIP)</w:t>
      </w:r>
      <w:r>
        <w:rPr>
          <w:spacing w:val="-18"/>
        </w:rPr>
        <w:t xml:space="preserve"> </w:t>
      </w:r>
      <w:r>
        <w:t>includes</w:t>
      </w:r>
      <w:r>
        <w:rPr>
          <w:spacing w:val="9"/>
        </w:rPr>
        <w:t xml:space="preserve"> student details, current session course details and </w:t>
      </w:r>
      <w:r>
        <w:t>all</w:t>
      </w:r>
      <w:r>
        <w:rPr>
          <w:spacing w:val="-6"/>
        </w:rPr>
        <w:t xml:space="preserve"> </w:t>
      </w:r>
      <w:r>
        <w:t>adjustments</w:t>
      </w:r>
      <w:r>
        <w:rPr>
          <w:spacing w:val="15"/>
        </w:rPr>
        <w:t xml:space="preserve"> </w:t>
      </w:r>
      <w:r>
        <w:rPr>
          <w:spacing w:val="-5"/>
        </w:rPr>
        <w:t>requiring</w:t>
      </w:r>
      <w:r>
        <w:rPr>
          <w:spacing w:val="3"/>
        </w:rPr>
        <w:t xml:space="preserve"> </w:t>
      </w:r>
      <w:r>
        <w:t>implementation</w:t>
      </w:r>
      <w:r>
        <w:rPr>
          <w:spacing w:val="16"/>
        </w:rPr>
        <w:t xml:space="preserve"> </w:t>
      </w:r>
      <w:r>
        <w:t>by</w:t>
      </w:r>
      <w:r>
        <w:rPr>
          <w:spacing w:val="9"/>
        </w:rPr>
        <w:t xml:space="preserve"> </w:t>
      </w:r>
      <w:r>
        <w:t>teaching staff, Academic Registrar’s Office (ARO)</w:t>
      </w:r>
      <w:r>
        <w:rPr>
          <w:w w:val="92"/>
        </w:rPr>
        <w:t>,</w:t>
      </w:r>
      <w:r>
        <w:rPr>
          <w:spacing w:val="6"/>
          <w:w w:val="92"/>
        </w:rPr>
        <w:t xml:space="preserve"> Assessments &amp; Graduation </w:t>
      </w:r>
      <w:r>
        <w:rPr>
          <w:spacing w:val="-14"/>
        </w:rPr>
        <w:t xml:space="preserve"> </w:t>
      </w:r>
      <w:r>
        <w:t>Unit,</w:t>
      </w:r>
      <w:r>
        <w:rPr>
          <w:spacing w:val="6"/>
        </w:rPr>
        <w:t xml:space="preserve"> </w:t>
      </w:r>
      <w:r>
        <w:t>Information Technology Services (ITS),</w:t>
      </w:r>
      <w:r>
        <w:rPr>
          <w:spacing w:val="-20"/>
        </w:rPr>
        <w:t xml:space="preserve"> </w:t>
      </w:r>
      <w:r>
        <w:t>and</w:t>
      </w:r>
      <w:r>
        <w:rPr>
          <w:spacing w:val="5"/>
        </w:rPr>
        <w:t xml:space="preserve"> </w:t>
      </w:r>
      <w:r>
        <w:t>each</w:t>
      </w:r>
      <w:r>
        <w:rPr>
          <w:spacing w:val="-6"/>
        </w:rPr>
        <w:t xml:space="preserve"> </w:t>
      </w:r>
      <w:r>
        <w:t>campus</w:t>
      </w:r>
      <w:r>
        <w:rPr>
          <w:spacing w:val="20"/>
        </w:rPr>
        <w:t xml:space="preserve"> </w:t>
      </w:r>
      <w:r>
        <w:t>Library and</w:t>
      </w:r>
      <w:r>
        <w:rPr>
          <w:spacing w:val="5"/>
        </w:rPr>
        <w:t xml:space="preserve"> Campus Safety &amp; </w:t>
      </w:r>
      <w:r>
        <w:t>Security office.</w:t>
      </w:r>
      <w:r>
        <w:rPr>
          <w:spacing w:val="8"/>
        </w:rPr>
        <w:t xml:space="preserve"> </w:t>
      </w:r>
    </w:p>
    <w:p w:rsidR="00E94920" w:rsidRDefault="00E94920" w:rsidP="00E94920">
      <w:pPr>
        <w:rPr>
          <w:spacing w:val="8"/>
        </w:rPr>
      </w:pPr>
    </w:p>
    <w:p w:rsidR="00E94920" w:rsidRDefault="00E94920" w:rsidP="00E94920">
      <w:r>
        <w:rPr>
          <w:spacing w:val="8"/>
        </w:rPr>
        <w:t xml:space="preserve">Academic staff will </w:t>
      </w:r>
      <w:r>
        <w:t>be</w:t>
      </w:r>
      <w:r>
        <w:rPr>
          <w:spacing w:val="3"/>
        </w:rPr>
        <w:t xml:space="preserve"> </w:t>
      </w:r>
      <w:r>
        <w:rPr>
          <w:w w:val="104"/>
        </w:rPr>
        <w:t>p</w:t>
      </w:r>
      <w:r>
        <w:rPr>
          <w:spacing w:val="-5"/>
          <w:w w:val="104"/>
        </w:rPr>
        <w:t>r</w:t>
      </w:r>
      <w:r>
        <w:rPr>
          <w:w w:val="102"/>
        </w:rPr>
        <w:t xml:space="preserve">ovided </w:t>
      </w:r>
      <w:r>
        <w:t>with</w:t>
      </w:r>
      <w:r>
        <w:rPr>
          <w:spacing w:val="20"/>
        </w:rPr>
        <w:t xml:space="preserve"> </w:t>
      </w:r>
      <w:r>
        <w:t>the</w:t>
      </w:r>
      <w:r>
        <w:rPr>
          <w:spacing w:val="4"/>
        </w:rPr>
        <w:t xml:space="preserve"> </w:t>
      </w:r>
      <w:r>
        <w:t>complete</w:t>
      </w:r>
      <w:r>
        <w:rPr>
          <w:spacing w:val="23"/>
        </w:rPr>
        <w:t xml:space="preserve"> </w:t>
      </w:r>
      <w:r>
        <w:t>AIP,</w:t>
      </w:r>
      <w:r>
        <w:rPr>
          <w:spacing w:val="-18"/>
        </w:rPr>
        <w:t xml:space="preserve"> </w:t>
      </w:r>
      <w:r>
        <w:t>which</w:t>
      </w:r>
      <w:r>
        <w:rPr>
          <w:spacing w:val="14"/>
        </w:rPr>
        <w:t xml:space="preserve"> </w:t>
      </w:r>
      <w:r>
        <w:t>will</w:t>
      </w:r>
      <w:r>
        <w:rPr>
          <w:spacing w:val="8"/>
        </w:rPr>
        <w:t xml:space="preserve"> </w:t>
      </w:r>
      <w:r>
        <w:t>show</w:t>
      </w:r>
      <w:r>
        <w:rPr>
          <w:spacing w:val="13"/>
        </w:rPr>
        <w:t xml:space="preserve"> </w:t>
      </w:r>
      <w:r>
        <w:t>all</w:t>
      </w:r>
      <w:r>
        <w:rPr>
          <w:spacing w:val="-6"/>
        </w:rPr>
        <w:t xml:space="preserve"> </w:t>
      </w:r>
      <w:r>
        <w:t>adjustments</w:t>
      </w:r>
      <w:r>
        <w:rPr>
          <w:spacing w:val="15"/>
        </w:rPr>
        <w:t xml:space="preserve"> </w:t>
      </w:r>
      <w:r>
        <w:t>p</w:t>
      </w:r>
      <w:r>
        <w:rPr>
          <w:spacing w:val="-5"/>
        </w:rPr>
        <w:t>r</w:t>
      </w:r>
      <w:r>
        <w:t>ovided</w:t>
      </w:r>
      <w:r>
        <w:rPr>
          <w:spacing w:val="26"/>
        </w:rPr>
        <w:t xml:space="preserve"> </w:t>
      </w:r>
      <w:r>
        <w:t>for</w:t>
      </w:r>
      <w:r>
        <w:rPr>
          <w:spacing w:val="10"/>
        </w:rPr>
        <w:t xml:space="preserve"> </w:t>
      </w:r>
      <w:r>
        <w:t>the</w:t>
      </w:r>
      <w:r>
        <w:rPr>
          <w:spacing w:val="4"/>
        </w:rPr>
        <w:t xml:space="preserve"> </w:t>
      </w:r>
      <w:r>
        <w:t>student.</w:t>
      </w:r>
      <w:r>
        <w:rPr>
          <w:spacing w:val="20"/>
        </w:rPr>
        <w:t xml:space="preserve"> </w:t>
      </w:r>
      <w:r>
        <w:t>Other departments</w:t>
      </w:r>
      <w:r>
        <w:rPr>
          <w:spacing w:val="31"/>
        </w:rPr>
        <w:t xml:space="preserve"> </w:t>
      </w:r>
      <w:r>
        <w:t>will</w:t>
      </w:r>
      <w:r>
        <w:rPr>
          <w:spacing w:val="8"/>
        </w:rPr>
        <w:t xml:space="preserve"> </w:t>
      </w:r>
      <w:r>
        <w:t xml:space="preserve">only </w:t>
      </w:r>
      <w:r>
        <w:rPr>
          <w:spacing w:val="-5"/>
        </w:rPr>
        <w:t>r</w:t>
      </w:r>
      <w:r>
        <w:t>eceive</w:t>
      </w:r>
      <w:r>
        <w:rPr>
          <w:spacing w:val="-8"/>
        </w:rPr>
        <w:t xml:space="preserve"> </w:t>
      </w:r>
      <w:r>
        <w:t>the</w:t>
      </w:r>
      <w:r>
        <w:rPr>
          <w:spacing w:val="4"/>
        </w:rPr>
        <w:t xml:space="preserve"> </w:t>
      </w:r>
      <w:r>
        <w:t>components</w:t>
      </w:r>
      <w:r>
        <w:rPr>
          <w:spacing w:val="30"/>
        </w:rPr>
        <w:t xml:space="preserve"> </w:t>
      </w:r>
      <w:r>
        <w:t>of</w:t>
      </w:r>
      <w:r>
        <w:rPr>
          <w:spacing w:val="9"/>
        </w:rPr>
        <w:t xml:space="preserve"> </w:t>
      </w:r>
      <w:r>
        <w:t>the</w:t>
      </w:r>
      <w:r>
        <w:rPr>
          <w:spacing w:val="4"/>
        </w:rPr>
        <w:t xml:space="preserve"> </w:t>
      </w:r>
      <w:r>
        <w:t>AIP</w:t>
      </w:r>
      <w:r>
        <w:rPr>
          <w:spacing w:val="-18"/>
        </w:rPr>
        <w:t xml:space="preserve"> </w:t>
      </w:r>
      <w:r>
        <w:rPr>
          <w:spacing w:val="-5"/>
        </w:rPr>
        <w:t>r</w:t>
      </w:r>
      <w:r>
        <w:t>elevant</w:t>
      </w:r>
      <w:r>
        <w:rPr>
          <w:spacing w:val="-9"/>
        </w:rPr>
        <w:t xml:space="preserve"> </w:t>
      </w:r>
      <w:r>
        <w:t>to</w:t>
      </w:r>
      <w:r>
        <w:rPr>
          <w:spacing w:val="14"/>
        </w:rPr>
        <w:t xml:space="preserve"> </w:t>
      </w:r>
      <w:r>
        <w:t xml:space="preserve">their </w:t>
      </w:r>
      <w:r>
        <w:rPr>
          <w:w w:val="103"/>
        </w:rPr>
        <w:t>work.</w:t>
      </w:r>
      <w:r>
        <w:t xml:space="preserve"> </w:t>
      </w:r>
    </w:p>
    <w:p w:rsidR="00E94920" w:rsidRDefault="00E94920" w:rsidP="00E94920"/>
    <w:p w:rsidR="00E94920" w:rsidRDefault="00E94920" w:rsidP="00E94920">
      <w:r>
        <w:t>The</w:t>
      </w:r>
      <w:r>
        <w:rPr>
          <w:spacing w:val="-19"/>
        </w:rPr>
        <w:t xml:space="preserve"> </w:t>
      </w:r>
      <w:r>
        <w:t>AIP</w:t>
      </w:r>
      <w:r>
        <w:rPr>
          <w:spacing w:val="-18"/>
        </w:rPr>
        <w:t xml:space="preserve"> </w:t>
      </w:r>
      <w:r>
        <w:t>document</w:t>
      </w:r>
      <w:r>
        <w:rPr>
          <w:spacing w:val="25"/>
        </w:rPr>
        <w:t xml:space="preserve"> </w:t>
      </w:r>
      <w:r>
        <w:t>is divided</w:t>
      </w:r>
      <w:r>
        <w:rPr>
          <w:spacing w:val="18"/>
        </w:rPr>
        <w:t xml:space="preserve"> </w:t>
      </w:r>
      <w:r>
        <w:t>into</w:t>
      </w:r>
      <w:r>
        <w:rPr>
          <w:spacing w:val="14"/>
        </w:rPr>
        <w:t xml:space="preserve"> </w:t>
      </w:r>
      <w:r>
        <w:t xml:space="preserve">four </w:t>
      </w:r>
      <w:r>
        <w:rPr>
          <w:w w:val="102"/>
        </w:rPr>
        <w:t>components:</w:t>
      </w:r>
    </w:p>
    <w:p w:rsidR="00E94920" w:rsidRDefault="00E94920" w:rsidP="00E94920">
      <w:pPr>
        <w:pStyle w:val="ListParagraph"/>
        <w:numPr>
          <w:ilvl w:val="0"/>
          <w:numId w:val="8"/>
        </w:numPr>
      </w:pPr>
      <w:r>
        <w:t>Student Information</w:t>
      </w:r>
    </w:p>
    <w:p w:rsidR="00E94920" w:rsidRDefault="00E94920" w:rsidP="00E94920">
      <w:pPr>
        <w:pStyle w:val="ListParagraph"/>
        <w:numPr>
          <w:ilvl w:val="0"/>
          <w:numId w:val="8"/>
        </w:numPr>
      </w:pPr>
      <w:r>
        <w:t>Cur</w:t>
      </w:r>
      <w:r w:rsidRPr="00F565EA">
        <w:rPr>
          <w:spacing w:val="-5"/>
        </w:rPr>
        <w:t>r</w:t>
      </w:r>
      <w:r>
        <w:t>ent</w:t>
      </w:r>
      <w:r w:rsidRPr="00F565EA">
        <w:rPr>
          <w:spacing w:val="4"/>
        </w:rPr>
        <w:t xml:space="preserve"> </w:t>
      </w:r>
      <w:r>
        <w:t>and incomplete units</w:t>
      </w:r>
    </w:p>
    <w:p w:rsidR="00E94920" w:rsidRDefault="00E94920" w:rsidP="00E94920">
      <w:pPr>
        <w:pStyle w:val="ListParagraph"/>
        <w:numPr>
          <w:ilvl w:val="0"/>
          <w:numId w:val="8"/>
        </w:numPr>
      </w:pPr>
      <w:r>
        <w:t>Adjustments</w:t>
      </w:r>
    </w:p>
    <w:p w:rsidR="00E94920" w:rsidRPr="001806D0" w:rsidRDefault="00E94920" w:rsidP="00E94920">
      <w:pPr>
        <w:pStyle w:val="ListParagraph"/>
        <w:numPr>
          <w:ilvl w:val="1"/>
          <w:numId w:val="9"/>
        </w:numPr>
        <w:spacing w:before="240" w:after="200" w:line="276" w:lineRule="auto"/>
        <w:ind w:left="1701"/>
      </w:pPr>
      <w:r w:rsidRPr="001806D0">
        <w:t xml:space="preserve">Impact </w:t>
      </w:r>
      <w:r>
        <w:t>s</w:t>
      </w:r>
      <w:r w:rsidRPr="001806D0">
        <w:t>tatement</w:t>
      </w:r>
    </w:p>
    <w:p w:rsidR="00E94920" w:rsidRPr="001806D0" w:rsidRDefault="00E94920" w:rsidP="00E94920">
      <w:pPr>
        <w:pStyle w:val="ListParagraph"/>
        <w:numPr>
          <w:ilvl w:val="1"/>
          <w:numId w:val="9"/>
        </w:numPr>
        <w:spacing w:before="240" w:after="200" w:line="276" w:lineRule="auto"/>
        <w:ind w:left="1701"/>
        <w:rPr>
          <w:color w:val="000000"/>
        </w:rPr>
      </w:pPr>
      <w:r w:rsidRPr="001806D0">
        <w:rPr>
          <w:u w:color="021EAA"/>
        </w:rPr>
        <w:t>Service</w:t>
      </w:r>
      <w:r w:rsidRPr="001806D0">
        <w:rPr>
          <w:spacing w:val="-10"/>
          <w:u w:color="021EAA"/>
        </w:rPr>
        <w:t xml:space="preserve"> </w:t>
      </w:r>
      <w:r>
        <w:rPr>
          <w:u w:color="021EAA"/>
        </w:rPr>
        <w:t>p</w:t>
      </w:r>
      <w:r w:rsidRPr="001806D0">
        <w:rPr>
          <w:spacing w:val="-5"/>
          <w:u w:color="021EAA"/>
        </w:rPr>
        <w:t>r</w:t>
      </w:r>
      <w:r w:rsidRPr="001806D0">
        <w:rPr>
          <w:u w:color="021EAA"/>
        </w:rPr>
        <w:t>ovision</w:t>
      </w:r>
    </w:p>
    <w:p w:rsidR="00E94920" w:rsidRPr="001806D0" w:rsidRDefault="00E94920" w:rsidP="00E94920">
      <w:pPr>
        <w:pStyle w:val="ListParagraph"/>
        <w:numPr>
          <w:ilvl w:val="1"/>
          <w:numId w:val="9"/>
        </w:numPr>
        <w:spacing w:before="240" w:after="200" w:line="276" w:lineRule="auto"/>
        <w:ind w:left="1701"/>
      </w:pPr>
      <w:r w:rsidRPr="001806D0">
        <w:t>Adjustments</w:t>
      </w:r>
      <w:r w:rsidRPr="001806D0">
        <w:rPr>
          <w:spacing w:val="-17"/>
        </w:rPr>
        <w:t xml:space="preserve"> </w:t>
      </w:r>
      <w:r w:rsidRPr="001806D0">
        <w:t>within</w:t>
      </w:r>
      <w:r w:rsidRPr="001806D0">
        <w:rPr>
          <w:spacing w:val="-8"/>
        </w:rPr>
        <w:t xml:space="preserve"> </w:t>
      </w:r>
      <w:r w:rsidRPr="001806D0">
        <w:t>class</w:t>
      </w:r>
    </w:p>
    <w:p w:rsidR="00E94920" w:rsidRPr="001806D0" w:rsidRDefault="00E94920" w:rsidP="00E94920">
      <w:pPr>
        <w:pStyle w:val="ListParagraph"/>
        <w:numPr>
          <w:ilvl w:val="1"/>
          <w:numId w:val="9"/>
        </w:numPr>
        <w:spacing w:before="240" w:after="200" w:line="276" w:lineRule="auto"/>
        <w:ind w:left="1701"/>
        <w:rPr>
          <w:rFonts w:ascii="Helvetica Neu" w:hAnsi="Helvetica Neu"/>
        </w:rPr>
      </w:pPr>
      <w:r w:rsidRPr="001806D0">
        <w:t>In-class</w:t>
      </w:r>
      <w:r w:rsidRPr="001806D0">
        <w:rPr>
          <w:spacing w:val="10"/>
        </w:rPr>
        <w:t xml:space="preserve"> </w:t>
      </w:r>
      <w:r w:rsidRPr="001806D0">
        <w:t>and end-of-session</w:t>
      </w:r>
      <w:r w:rsidRPr="001806D0">
        <w:rPr>
          <w:spacing w:val="-21"/>
        </w:rPr>
        <w:t xml:space="preserve"> </w:t>
      </w:r>
      <w:r w:rsidRPr="001806D0">
        <w:t>examinations</w:t>
      </w:r>
    </w:p>
    <w:p w:rsidR="00E94920" w:rsidRDefault="00E94920" w:rsidP="00E94920">
      <w:pPr>
        <w:pStyle w:val="ListParagraph"/>
        <w:numPr>
          <w:ilvl w:val="0"/>
          <w:numId w:val="8"/>
        </w:numPr>
      </w:pPr>
      <w:r>
        <w:t>Library and Security</w:t>
      </w:r>
    </w:p>
    <w:p w:rsidR="00E94920" w:rsidRDefault="00E94920" w:rsidP="00E94920">
      <w:pPr>
        <w:rPr>
          <w:b/>
          <w:bCs/>
        </w:rPr>
      </w:pPr>
    </w:p>
    <w:p w:rsidR="00E94920" w:rsidRDefault="00E94920" w:rsidP="00E94920">
      <w:r>
        <w:rPr>
          <w:b/>
          <w:bCs/>
        </w:rPr>
        <w:t xml:space="preserve">Note:  </w:t>
      </w:r>
      <w:r>
        <w:t>When</w:t>
      </w:r>
      <w:r>
        <w:rPr>
          <w:spacing w:val="-15"/>
        </w:rPr>
        <w:t xml:space="preserve"> </w:t>
      </w:r>
      <w:r>
        <w:t>new versions</w:t>
      </w:r>
      <w:r>
        <w:rPr>
          <w:spacing w:val="-10"/>
        </w:rPr>
        <w:t xml:space="preserve"> </w:t>
      </w:r>
      <w:r>
        <w:t>of</w:t>
      </w:r>
      <w:r>
        <w:rPr>
          <w:spacing w:val="9"/>
        </w:rPr>
        <w:t xml:space="preserve"> </w:t>
      </w:r>
      <w:r>
        <w:t>the</w:t>
      </w:r>
      <w:r>
        <w:rPr>
          <w:spacing w:val="4"/>
        </w:rPr>
        <w:t xml:space="preserve"> </w:t>
      </w:r>
      <w:r>
        <w:t>AIP</w:t>
      </w:r>
      <w:r>
        <w:rPr>
          <w:spacing w:val="-18"/>
        </w:rPr>
        <w:t xml:space="preserve"> </w:t>
      </w:r>
      <w:r>
        <w:t>a</w:t>
      </w:r>
      <w:r>
        <w:rPr>
          <w:spacing w:val="-5"/>
        </w:rPr>
        <w:t>r</w:t>
      </w:r>
      <w:r>
        <w:t>e</w:t>
      </w:r>
      <w:r>
        <w:rPr>
          <w:spacing w:val="-14"/>
        </w:rPr>
        <w:t xml:space="preserve"> </w:t>
      </w:r>
      <w:r>
        <w:t>c</w:t>
      </w:r>
      <w:r>
        <w:rPr>
          <w:spacing w:val="-5"/>
        </w:rPr>
        <w:t>r</w:t>
      </w:r>
      <w:r>
        <w:t>eated,</w:t>
      </w:r>
      <w:r>
        <w:rPr>
          <w:spacing w:val="9"/>
        </w:rPr>
        <w:t xml:space="preserve"> </w:t>
      </w:r>
      <w:r>
        <w:t>details</w:t>
      </w:r>
      <w:r>
        <w:rPr>
          <w:spacing w:val="8"/>
        </w:rPr>
        <w:t xml:space="preserve"> </w:t>
      </w:r>
      <w:r>
        <w:t>of</w:t>
      </w:r>
      <w:r>
        <w:rPr>
          <w:spacing w:val="9"/>
        </w:rPr>
        <w:t xml:space="preserve"> </w:t>
      </w:r>
      <w:r>
        <w:t>the</w:t>
      </w:r>
      <w:r>
        <w:rPr>
          <w:spacing w:val="4"/>
        </w:rPr>
        <w:t xml:space="preserve"> </w:t>
      </w:r>
      <w:r>
        <w:t>most</w:t>
      </w:r>
      <w:r>
        <w:rPr>
          <w:spacing w:val="18"/>
        </w:rPr>
        <w:t xml:space="preserve"> </w:t>
      </w:r>
      <w:r>
        <w:rPr>
          <w:spacing w:val="-5"/>
        </w:rPr>
        <w:t>r</w:t>
      </w:r>
      <w:r>
        <w:t>ecent</w:t>
      </w:r>
      <w:r>
        <w:rPr>
          <w:spacing w:val="7"/>
        </w:rPr>
        <w:t xml:space="preserve"> </w:t>
      </w:r>
      <w:r>
        <w:t>changes a</w:t>
      </w:r>
      <w:r>
        <w:rPr>
          <w:spacing w:val="-5"/>
        </w:rPr>
        <w:t>r</w:t>
      </w:r>
      <w:r>
        <w:t>e</w:t>
      </w:r>
      <w:r>
        <w:rPr>
          <w:spacing w:val="-14"/>
        </w:rPr>
        <w:t xml:space="preserve"> </w:t>
      </w:r>
      <w:r>
        <w:t>shown</w:t>
      </w:r>
      <w:r>
        <w:rPr>
          <w:spacing w:val="8"/>
        </w:rPr>
        <w:t xml:space="preserve"> </w:t>
      </w:r>
      <w:r>
        <w:rPr>
          <w:w w:val="102"/>
        </w:rPr>
        <w:t xml:space="preserve">at </w:t>
      </w:r>
      <w:r>
        <w:t>the</w:t>
      </w:r>
      <w:r>
        <w:rPr>
          <w:spacing w:val="4"/>
        </w:rPr>
        <w:t xml:space="preserve"> </w:t>
      </w:r>
      <w:r>
        <w:t>end</w:t>
      </w:r>
      <w:r>
        <w:rPr>
          <w:spacing w:val="5"/>
        </w:rPr>
        <w:t xml:space="preserve"> </w:t>
      </w:r>
      <w:r>
        <w:t>of</w:t>
      </w:r>
      <w:r>
        <w:rPr>
          <w:spacing w:val="9"/>
        </w:rPr>
        <w:t xml:space="preserve"> </w:t>
      </w:r>
      <w:r>
        <w:t>the</w:t>
      </w:r>
      <w:r>
        <w:rPr>
          <w:spacing w:val="4"/>
        </w:rPr>
        <w:t xml:space="preserve"> </w:t>
      </w:r>
      <w:r>
        <w:t>Academic</w:t>
      </w:r>
      <w:r>
        <w:rPr>
          <w:spacing w:val="12"/>
        </w:rPr>
        <w:t xml:space="preserve"> </w:t>
      </w:r>
      <w:r>
        <w:t>Integration</w:t>
      </w:r>
      <w:r>
        <w:rPr>
          <w:spacing w:val="36"/>
        </w:rPr>
        <w:t xml:space="preserve"> </w:t>
      </w:r>
      <w:r>
        <w:t>Plan.</w:t>
      </w:r>
      <w:bookmarkStart w:id="51" w:name="_Student_information"/>
      <w:bookmarkStart w:id="52" w:name="_Toc261075769"/>
      <w:bookmarkStart w:id="53" w:name="_Toc393801448"/>
      <w:bookmarkStart w:id="54" w:name="_Toc393803423"/>
      <w:bookmarkStart w:id="55" w:name="_Toc420335788"/>
      <w:bookmarkStart w:id="56" w:name="StudentInfo"/>
      <w:bookmarkEnd w:id="51"/>
    </w:p>
    <w:p w:rsidR="00E94920" w:rsidRDefault="00E94920" w:rsidP="00E94920">
      <w:pPr>
        <w:ind w:left="-142"/>
      </w:pPr>
    </w:p>
    <w:p w:rsidR="00E94920" w:rsidRPr="00BE784D" w:rsidRDefault="00E94920" w:rsidP="00E94920">
      <w:pPr>
        <w:pStyle w:val="Heading2"/>
      </w:pPr>
      <w:bookmarkStart w:id="57" w:name="_Toc439858899"/>
      <w:r w:rsidRPr="00BE784D">
        <w:t>Student information</w:t>
      </w:r>
      <w:bookmarkEnd w:id="52"/>
      <w:bookmarkEnd w:id="53"/>
      <w:bookmarkEnd w:id="54"/>
      <w:bookmarkEnd w:id="55"/>
      <w:bookmarkEnd w:id="57"/>
    </w:p>
    <w:bookmarkEnd w:id="56"/>
    <w:p w:rsidR="00E94920" w:rsidRPr="00D93F12" w:rsidRDefault="00E94920" w:rsidP="00E94920">
      <w:r w:rsidRPr="00D93F12">
        <w:t xml:space="preserve">The student details at the top of an AIP reflect the student’s information in the </w:t>
      </w:r>
      <w:r>
        <w:t>University</w:t>
      </w:r>
      <w:r w:rsidRPr="00D93F12">
        <w:t xml:space="preserve"> student record system (</w:t>
      </w:r>
      <w:proofErr w:type="spellStart"/>
      <w:r w:rsidR="008C6786">
        <w:t>MyStudentRecords</w:t>
      </w:r>
      <w:proofErr w:type="spellEnd"/>
      <w:r w:rsidRPr="00D93F12">
        <w:t>), and include course/s in which the student is enrolled.</w:t>
      </w:r>
    </w:p>
    <w:p w:rsidR="00E94920" w:rsidRPr="00D93F12" w:rsidRDefault="00E94920" w:rsidP="00E94920">
      <w:r w:rsidRPr="00D93F12">
        <w:t>Whenever an AIP i</w:t>
      </w:r>
      <w:r>
        <w:t>s changed or corrected, a new ‘v</w:t>
      </w:r>
      <w:r w:rsidRPr="00D93F12">
        <w:t xml:space="preserve">ersion’ </w:t>
      </w:r>
      <w:r>
        <w:t>will be created, and this ‘AIP v</w:t>
      </w:r>
      <w:r w:rsidRPr="00D93F12">
        <w:t>ersion’ number appears under the student’s details.</w:t>
      </w:r>
    </w:p>
    <w:p w:rsidR="00E94920" w:rsidRDefault="00E94920" w:rsidP="00E94920">
      <w:pPr>
        <w:pStyle w:val="Heading2"/>
      </w:pPr>
      <w:bookmarkStart w:id="58" w:name="_Current_and_incomplete"/>
      <w:bookmarkStart w:id="59" w:name="CurrentIncompleteUnits"/>
      <w:bookmarkStart w:id="60" w:name="_Toc261075770"/>
      <w:bookmarkStart w:id="61" w:name="_Toc393801449"/>
      <w:bookmarkStart w:id="62" w:name="_Toc393803424"/>
      <w:bookmarkStart w:id="63" w:name="_Toc420335789"/>
      <w:bookmarkStart w:id="64" w:name="Currentincomplete"/>
      <w:bookmarkEnd w:id="58"/>
    </w:p>
    <w:p w:rsidR="00E94920" w:rsidRDefault="00E94920" w:rsidP="00E94920">
      <w:pPr>
        <w:pStyle w:val="Heading2"/>
      </w:pPr>
      <w:bookmarkStart w:id="65" w:name="_Toc439858900"/>
      <w:r w:rsidRPr="00161042">
        <w:t>Current and incomplete units</w:t>
      </w:r>
      <w:bookmarkEnd w:id="59"/>
      <w:bookmarkEnd w:id="60"/>
      <w:bookmarkEnd w:id="61"/>
      <w:bookmarkEnd w:id="62"/>
      <w:bookmarkEnd w:id="63"/>
      <w:bookmarkEnd w:id="65"/>
    </w:p>
    <w:bookmarkEnd w:id="64"/>
    <w:p w:rsidR="00E94920" w:rsidRDefault="00E94920" w:rsidP="00E94920">
      <w:r>
        <w:t>This</w:t>
      </w:r>
      <w:r>
        <w:rPr>
          <w:spacing w:val="-11"/>
        </w:rPr>
        <w:t xml:space="preserve"> </w:t>
      </w:r>
      <w:r>
        <w:t>information</w:t>
      </w:r>
      <w:r>
        <w:rPr>
          <w:spacing w:val="14"/>
        </w:rPr>
        <w:t xml:space="preserve"> </w:t>
      </w:r>
      <w:r>
        <w:t>is imported</w:t>
      </w:r>
      <w:r>
        <w:rPr>
          <w:spacing w:val="33"/>
        </w:rPr>
        <w:t xml:space="preserve"> </w:t>
      </w:r>
      <w:r>
        <w:t>f</w:t>
      </w:r>
      <w:r>
        <w:rPr>
          <w:spacing w:val="-5"/>
        </w:rPr>
        <w:t>r</w:t>
      </w:r>
      <w:r>
        <w:t>om</w:t>
      </w:r>
      <w:r>
        <w:rPr>
          <w:spacing w:val="13"/>
        </w:rPr>
        <w:t xml:space="preserve"> </w:t>
      </w:r>
      <w:r w:rsidR="008C6786" w:rsidRPr="00167965">
        <w:rPr>
          <w:color w:val="auto"/>
        </w:rPr>
        <w:t>MySR</w:t>
      </w:r>
      <w:r w:rsidR="008C6786" w:rsidRPr="00167965" w:rsidDel="008C6786">
        <w:rPr>
          <w:color w:val="auto"/>
        </w:rPr>
        <w:t xml:space="preserve"> </w:t>
      </w:r>
      <w:r>
        <w:t>when a</w:t>
      </w:r>
      <w:r>
        <w:rPr>
          <w:spacing w:val="-6"/>
        </w:rPr>
        <w:t xml:space="preserve"> </w:t>
      </w:r>
      <w:r>
        <w:t xml:space="preserve">new </w:t>
      </w:r>
      <w:r>
        <w:rPr>
          <w:spacing w:val="-15"/>
        </w:rPr>
        <w:t>v</w:t>
      </w:r>
      <w:r>
        <w:t>ersion</w:t>
      </w:r>
      <w:r>
        <w:rPr>
          <w:spacing w:val="-24"/>
        </w:rPr>
        <w:t xml:space="preserve"> </w:t>
      </w:r>
      <w:r>
        <w:t>of</w:t>
      </w:r>
      <w:r>
        <w:rPr>
          <w:spacing w:val="9"/>
        </w:rPr>
        <w:t xml:space="preserve"> </w:t>
      </w:r>
      <w:r>
        <w:t>the</w:t>
      </w:r>
      <w:r>
        <w:rPr>
          <w:spacing w:val="4"/>
        </w:rPr>
        <w:t xml:space="preserve"> </w:t>
      </w:r>
      <w:r>
        <w:t>AIP</w:t>
      </w:r>
      <w:r>
        <w:rPr>
          <w:spacing w:val="-18"/>
        </w:rPr>
        <w:t xml:space="preserve"> </w:t>
      </w:r>
      <w:r>
        <w:t>is c</w:t>
      </w:r>
      <w:r>
        <w:rPr>
          <w:spacing w:val="-5"/>
        </w:rPr>
        <w:t>r</w:t>
      </w:r>
      <w:r>
        <w:t>eated.</w:t>
      </w:r>
      <w:r>
        <w:rPr>
          <w:spacing w:val="9"/>
        </w:rPr>
        <w:t xml:space="preserve"> </w:t>
      </w:r>
      <w:r>
        <w:rPr>
          <w:w w:val="102"/>
        </w:rPr>
        <w:t>‘Cur</w:t>
      </w:r>
      <w:r>
        <w:rPr>
          <w:spacing w:val="-5"/>
          <w:w w:val="102"/>
        </w:rPr>
        <w:t>r</w:t>
      </w:r>
      <w:r>
        <w:rPr>
          <w:w w:val="101"/>
        </w:rPr>
        <w:t>ent</w:t>
      </w:r>
      <w:r>
        <w:t xml:space="preserve"> Semester</w:t>
      </w:r>
      <w:r>
        <w:rPr>
          <w:spacing w:val="-10"/>
        </w:rPr>
        <w:t xml:space="preserve"> </w:t>
      </w:r>
      <w:r>
        <w:t>Details’</w:t>
      </w:r>
      <w:r>
        <w:rPr>
          <w:spacing w:val="9"/>
        </w:rPr>
        <w:t xml:space="preserve"> </w:t>
      </w:r>
      <w:r w:rsidRPr="00FC6DCB">
        <w:rPr>
          <w:i/>
          <w:spacing w:val="9"/>
          <w:szCs w:val="22"/>
        </w:rPr>
        <w:t xml:space="preserve">(now known as </w:t>
      </w:r>
      <w:r>
        <w:rPr>
          <w:i/>
          <w:spacing w:val="9"/>
          <w:szCs w:val="22"/>
        </w:rPr>
        <w:t>s</w:t>
      </w:r>
      <w:r w:rsidRPr="00FC6DCB">
        <w:rPr>
          <w:i/>
          <w:spacing w:val="9"/>
          <w:szCs w:val="22"/>
        </w:rPr>
        <w:t>ession</w:t>
      </w:r>
      <w:r w:rsidRPr="00FC6DCB">
        <w:rPr>
          <w:spacing w:val="9"/>
          <w:szCs w:val="22"/>
        </w:rPr>
        <w:t xml:space="preserve">) </w:t>
      </w:r>
      <w:r>
        <w:t>includes</w:t>
      </w:r>
      <w:r>
        <w:rPr>
          <w:spacing w:val="9"/>
        </w:rPr>
        <w:t xml:space="preserve"> </w:t>
      </w:r>
      <w:r>
        <w:t>any</w:t>
      </w:r>
      <w:r>
        <w:rPr>
          <w:spacing w:val="-9"/>
        </w:rPr>
        <w:t xml:space="preserve"> </w:t>
      </w:r>
      <w:r>
        <w:t>units</w:t>
      </w:r>
      <w:r>
        <w:rPr>
          <w:spacing w:val="6"/>
        </w:rPr>
        <w:t xml:space="preserve"> </w:t>
      </w:r>
      <w:r>
        <w:t>in which</w:t>
      </w:r>
      <w:r>
        <w:rPr>
          <w:spacing w:val="14"/>
        </w:rPr>
        <w:t xml:space="preserve"> </w:t>
      </w:r>
      <w:r>
        <w:t>the</w:t>
      </w:r>
      <w:r>
        <w:rPr>
          <w:spacing w:val="4"/>
        </w:rPr>
        <w:t xml:space="preserve"> </w:t>
      </w:r>
      <w:r>
        <w:t>student</w:t>
      </w:r>
      <w:r>
        <w:rPr>
          <w:spacing w:val="18"/>
        </w:rPr>
        <w:t xml:space="preserve"> </w:t>
      </w:r>
      <w:r>
        <w:t>is en</w:t>
      </w:r>
      <w:r>
        <w:rPr>
          <w:spacing w:val="-5"/>
        </w:rPr>
        <w:t>r</w:t>
      </w:r>
      <w:r>
        <w:t>olled,</w:t>
      </w:r>
      <w:r>
        <w:rPr>
          <w:spacing w:val="-1"/>
        </w:rPr>
        <w:t xml:space="preserve"> </w:t>
      </w:r>
      <w:r>
        <w:t>for</w:t>
      </w:r>
      <w:r>
        <w:rPr>
          <w:spacing w:val="10"/>
        </w:rPr>
        <w:t xml:space="preserve"> the</w:t>
      </w:r>
      <w:r>
        <w:rPr>
          <w:spacing w:val="-6"/>
        </w:rPr>
        <w:t xml:space="preserve"> </w:t>
      </w:r>
      <w:r>
        <w:t>cur</w:t>
      </w:r>
      <w:r>
        <w:rPr>
          <w:spacing w:val="-5"/>
        </w:rPr>
        <w:t>r</w:t>
      </w:r>
      <w:r>
        <w:t>ent</w:t>
      </w:r>
      <w:r>
        <w:rPr>
          <w:spacing w:val="14"/>
        </w:rPr>
        <w:t xml:space="preserve"> </w:t>
      </w:r>
      <w:r>
        <w:t>teaching</w:t>
      </w:r>
      <w:r>
        <w:rPr>
          <w:spacing w:val="11"/>
        </w:rPr>
        <w:t xml:space="preserve"> </w:t>
      </w:r>
      <w:r>
        <w:t>session.</w:t>
      </w:r>
    </w:p>
    <w:p w:rsidR="00E94920" w:rsidRDefault="00E94920" w:rsidP="00E94920"/>
    <w:p w:rsidR="00E94920" w:rsidRDefault="00E94920" w:rsidP="00E94920">
      <w:r>
        <w:t>‘Incomplete</w:t>
      </w:r>
      <w:r>
        <w:rPr>
          <w:spacing w:val="29"/>
        </w:rPr>
        <w:t xml:space="preserve"> </w:t>
      </w:r>
      <w:r>
        <w:t>Unit</w:t>
      </w:r>
      <w:r>
        <w:rPr>
          <w:spacing w:val="6"/>
        </w:rPr>
        <w:t xml:space="preserve"> </w:t>
      </w:r>
      <w:r>
        <w:t>Details’</w:t>
      </w:r>
      <w:r>
        <w:rPr>
          <w:spacing w:val="9"/>
        </w:rPr>
        <w:t xml:space="preserve"> </w:t>
      </w:r>
      <w:r>
        <w:t>lists</w:t>
      </w:r>
      <w:r>
        <w:rPr>
          <w:spacing w:val="10"/>
        </w:rPr>
        <w:t xml:space="preserve"> </w:t>
      </w:r>
      <w:r>
        <w:t>any</w:t>
      </w:r>
      <w:r>
        <w:rPr>
          <w:spacing w:val="-9"/>
        </w:rPr>
        <w:t xml:space="preserve"> </w:t>
      </w:r>
      <w:r>
        <w:t>units</w:t>
      </w:r>
      <w:r>
        <w:rPr>
          <w:spacing w:val="6"/>
        </w:rPr>
        <w:t xml:space="preserve"> </w:t>
      </w:r>
      <w:r>
        <w:t>undertaken in a</w:t>
      </w:r>
      <w:r>
        <w:rPr>
          <w:spacing w:val="-6"/>
        </w:rPr>
        <w:t xml:space="preserve"> </w:t>
      </w:r>
      <w:r>
        <w:t>past</w:t>
      </w:r>
      <w:r>
        <w:rPr>
          <w:spacing w:val="11"/>
        </w:rPr>
        <w:t xml:space="preserve"> </w:t>
      </w:r>
      <w:r>
        <w:t>teaching</w:t>
      </w:r>
      <w:r>
        <w:rPr>
          <w:spacing w:val="11"/>
        </w:rPr>
        <w:t xml:space="preserve"> </w:t>
      </w:r>
      <w:r>
        <w:t>session</w:t>
      </w:r>
      <w:r>
        <w:rPr>
          <w:spacing w:val="-9"/>
        </w:rPr>
        <w:t xml:space="preserve"> </w:t>
      </w:r>
      <w:r>
        <w:t>for</w:t>
      </w:r>
      <w:r>
        <w:rPr>
          <w:spacing w:val="10"/>
        </w:rPr>
        <w:t xml:space="preserve"> </w:t>
      </w:r>
      <w:r>
        <w:t>which</w:t>
      </w:r>
      <w:r>
        <w:rPr>
          <w:spacing w:val="14"/>
        </w:rPr>
        <w:t xml:space="preserve"> </w:t>
      </w:r>
      <w:r>
        <w:rPr>
          <w:w w:val="101"/>
        </w:rPr>
        <w:t xml:space="preserve">the </w:t>
      </w:r>
      <w:r>
        <w:t>student</w:t>
      </w:r>
      <w:r>
        <w:rPr>
          <w:spacing w:val="18"/>
        </w:rPr>
        <w:t xml:space="preserve"> </w:t>
      </w:r>
      <w:r>
        <w:t>has</w:t>
      </w:r>
      <w:r>
        <w:rPr>
          <w:spacing w:val="-9"/>
        </w:rPr>
        <w:t xml:space="preserve"> </w:t>
      </w:r>
      <w:r>
        <w:t>a</w:t>
      </w:r>
      <w:r>
        <w:rPr>
          <w:spacing w:val="-6"/>
        </w:rPr>
        <w:t xml:space="preserve"> </w:t>
      </w:r>
      <w:r>
        <w:t>temporary</w:t>
      </w:r>
      <w:r>
        <w:rPr>
          <w:spacing w:val="13"/>
        </w:rPr>
        <w:t xml:space="preserve"> </w:t>
      </w:r>
      <w:r>
        <w:t>grade, i.e.</w:t>
      </w:r>
      <w:r>
        <w:rPr>
          <w:spacing w:val="-7"/>
        </w:rPr>
        <w:t xml:space="preserve"> </w:t>
      </w:r>
      <w:r>
        <w:t>I,</w:t>
      </w:r>
      <w:r>
        <w:rPr>
          <w:spacing w:val="-6"/>
        </w:rPr>
        <w:t xml:space="preserve"> </w:t>
      </w:r>
      <w:r>
        <w:t>J</w:t>
      </w:r>
      <w:r>
        <w:rPr>
          <w:spacing w:val="4"/>
        </w:rPr>
        <w:t xml:space="preserve"> </w:t>
      </w:r>
      <w:r>
        <w:t>or</w:t>
      </w:r>
      <w:r>
        <w:rPr>
          <w:spacing w:val="5"/>
        </w:rPr>
        <w:t xml:space="preserve"> </w:t>
      </w:r>
      <w:r>
        <w:t>N. The</w:t>
      </w:r>
      <w:r>
        <w:rPr>
          <w:spacing w:val="-19"/>
        </w:rPr>
        <w:t xml:space="preserve"> </w:t>
      </w:r>
      <w:r>
        <w:t>adjustments</w:t>
      </w:r>
      <w:r>
        <w:rPr>
          <w:spacing w:val="15"/>
        </w:rPr>
        <w:t xml:space="preserve"> </w:t>
      </w:r>
      <w:r>
        <w:t>within</w:t>
      </w:r>
      <w:r>
        <w:rPr>
          <w:spacing w:val="14"/>
        </w:rPr>
        <w:t xml:space="preserve"> </w:t>
      </w:r>
      <w:r>
        <w:t>an</w:t>
      </w:r>
      <w:r>
        <w:rPr>
          <w:spacing w:val="-6"/>
        </w:rPr>
        <w:t xml:space="preserve"> </w:t>
      </w:r>
      <w:r>
        <w:t>AIP</w:t>
      </w:r>
      <w:r>
        <w:rPr>
          <w:spacing w:val="-18"/>
        </w:rPr>
        <w:t xml:space="preserve"> </w:t>
      </w:r>
      <w:r>
        <w:rPr>
          <w:spacing w:val="-5"/>
        </w:rPr>
        <w:t>r</w:t>
      </w:r>
      <w:r>
        <w:t>emain</w:t>
      </w:r>
      <w:r>
        <w:rPr>
          <w:spacing w:val="-8"/>
        </w:rPr>
        <w:t xml:space="preserve"> </w:t>
      </w:r>
      <w:r>
        <w:t>in place</w:t>
      </w:r>
      <w:r>
        <w:rPr>
          <w:spacing w:val="7"/>
        </w:rPr>
        <w:t xml:space="preserve"> </w:t>
      </w:r>
      <w:r>
        <w:t>for</w:t>
      </w:r>
      <w:r>
        <w:rPr>
          <w:spacing w:val="10"/>
        </w:rPr>
        <w:t xml:space="preserve"> </w:t>
      </w:r>
      <w:r>
        <w:t>any unit</w:t>
      </w:r>
      <w:r>
        <w:rPr>
          <w:spacing w:val="9"/>
        </w:rPr>
        <w:t xml:space="preserve"> </w:t>
      </w:r>
      <w:r>
        <w:t>until</w:t>
      </w:r>
      <w:r>
        <w:rPr>
          <w:spacing w:val="10"/>
        </w:rPr>
        <w:t xml:space="preserve"> </w:t>
      </w:r>
      <w:r>
        <w:t>a</w:t>
      </w:r>
      <w:r>
        <w:rPr>
          <w:spacing w:val="-6"/>
        </w:rPr>
        <w:t xml:space="preserve"> </w:t>
      </w:r>
      <w:r>
        <w:t>completed</w:t>
      </w:r>
      <w:r>
        <w:rPr>
          <w:spacing w:val="39"/>
        </w:rPr>
        <w:t xml:space="preserve"> </w:t>
      </w:r>
      <w:r>
        <w:t>grade has</w:t>
      </w:r>
      <w:r>
        <w:rPr>
          <w:spacing w:val="-9"/>
        </w:rPr>
        <w:t xml:space="preserve"> </w:t>
      </w:r>
      <w:r>
        <w:t>been</w:t>
      </w:r>
      <w:r>
        <w:rPr>
          <w:spacing w:val="-6"/>
        </w:rPr>
        <w:t xml:space="preserve"> </w:t>
      </w:r>
      <w:r>
        <w:t>applied,</w:t>
      </w:r>
      <w:r>
        <w:rPr>
          <w:spacing w:val="20"/>
        </w:rPr>
        <w:t xml:space="preserve"> </w:t>
      </w:r>
      <w:r>
        <w:t>e.g.</w:t>
      </w:r>
      <w:r>
        <w:rPr>
          <w:spacing w:val="-3"/>
        </w:rPr>
        <w:t xml:space="preserve"> </w:t>
      </w:r>
      <w:r>
        <w:t>A</w:t>
      </w:r>
      <w:r>
        <w:rPr>
          <w:spacing w:val="-44"/>
        </w:rPr>
        <w:t>F</w:t>
      </w:r>
      <w:r>
        <w:t>,</w:t>
      </w:r>
      <w:r>
        <w:rPr>
          <w:spacing w:val="-16"/>
        </w:rPr>
        <w:t xml:space="preserve"> </w:t>
      </w:r>
      <w:r>
        <w:rPr>
          <w:spacing w:val="-50"/>
        </w:rPr>
        <w:t>P</w:t>
      </w:r>
      <w:r>
        <w:t>,</w:t>
      </w:r>
      <w:r>
        <w:rPr>
          <w:spacing w:val="-6"/>
        </w:rPr>
        <w:t xml:space="preserve"> </w:t>
      </w:r>
      <w:r>
        <w:t>C or</w:t>
      </w:r>
      <w:r>
        <w:rPr>
          <w:spacing w:val="5"/>
        </w:rPr>
        <w:t xml:space="preserve"> </w:t>
      </w:r>
      <w:r>
        <w:t>S.</w:t>
      </w:r>
      <w:r>
        <w:rPr>
          <w:spacing w:val="-5"/>
        </w:rPr>
        <w:t xml:space="preserve"> </w:t>
      </w:r>
      <w:r>
        <w:t>This</w:t>
      </w:r>
      <w:r>
        <w:rPr>
          <w:spacing w:val="-11"/>
        </w:rPr>
        <w:t xml:space="preserve"> </w:t>
      </w:r>
      <w:r>
        <w:t>is particularly</w:t>
      </w:r>
      <w:r>
        <w:rPr>
          <w:spacing w:val="14"/>
        </w:rPr>
        <w:t xml:space="preserve"> </w:t>
      </w:r>
      <w:r>
        <w:rPr>
          <w:spacing w:val="-5"/>
        </w:rPr>
        <w:t>r</w:t>
      </w:r>
      <w:r>
        <w:t>elevant</w:t>
      </w:r>
      <w:r>
        <w:rPr>
          <w:spacing w:val="-9"/>
        </w:rPr>
        <w:t xml:space="preserve"> </w:t>
      </w:r>
      <w:r>
        <w:rPr>
          <w:w w:val="103"/>
        </w:rPr>
        <w:t xml:space="preserve">for </w:t>
      </w:r>
      <w:r>
        <w:t>assessment tasks</w:t>
      </w:r>
      <w:r>
        <w:rPr>
          <w:spacing w:val="7"/>
        </w:rPr>
        <w:t xml:space="preserve"> </w:t>
      </w:r>
      <w:r>
        <w:t>such</w:t>
      </w:r>
      <w:r>
        <w:rPr>
          <w:spacing w:val="6"/>
        </w:rPr>
        <w:t xml:space="preserve"> </w:t>
      </w:r>
      <w:r>
        <w:t>as</w:t>
      </w:r>
      <w:r>
        <w:rPr>
          <w:spacing w:val="-6"/>
        </w:rPr>
        <w:t xml:space="preserve"> </w:t>
      </w:r>
      <w:r>
        <w:t>supplementary</w:t>
      </w:r>
      <w:r>
        <w:rPr>
          <w:spacing w:val="18"/>
        </w:rPr>
        <w:t xml:space="preserve"> </w:t>
      </w:r>
      <w:r>
        <w:t>exams.</w:t>
      </w:r>
    </w:p>
    <w:p w:rsidR="00E94920" w:rsidRDefault="00E94920" w:rsidP="00E94920">
      <w:pPr>
        <w:pStyle w:val="Heading2"/>
      </w:pPr>
      <w:bookmarkStart w:id="66" w:name="_Adjustments"/>
      <w:bookmarkStart w:id="67" w:name="_Toc261075771"/>
      <w:bookmarkStart w:id="68" w:name="_Toc393801450"/>
      <w:bookmarkStart w:id="69" w:name="_Toc393803425"/>
      <w:bookmarkStart w:id="70" w:name="_Toc420335790"/>
      <w:bookmarkStart w:id="71" w:name="Adjustments"/>
      <w:bookmarkEnd w:id="66"/>
    </w:p>
    <w:p w:rsidR="00E94920" w:rsidRDefault="00E94920" w:rsidP="00E94920">
      <w:pPr>
        <w:pStyle w:val="Heading2"/>
      </w:pPr>
      <w:bookmarkStart w:id="72" w:name="_Toc439858901"/>
      <w:r>
        <w:t>Adjustments</w:t>
      </w:r>
      <w:bookmarkEnd w:id="67"/>
      <w:bookmarkEnd w:id="68"/>
      <w:bookmarkEnd w:id="69"/>
      <w:bookmarkEnd w:id="70"/>
      <w:bookmarkEnd w:id="72"/>
    </w:p>
    <w:p w:rsidR="00E94920" w:rsidRDefault="00E94920" w:rsidP="00E94920">
      <w:r>
        <w:t>An adjustment is a measure or action taken to assist a student with a disability to participate in education and training on the same basis as other students. Examples of adjustments include: provision of a note taker or sign language interpreter; provision of adaptive equipment/furniture or assistive technology.</w:t>
      </w:r>
    </w:p>
    <w:p w:rsidR="00E94920" w:rsidRDefault="00E94920" w:rsidP="00E94920">
      <w:r w:rsidRPr="0099720E">
        <w:lastRenderedPageBreak/>
        <w:t xml:space="preserve">Please refer to the </w:t>
      </w:r>
      <w:hyperlink r:id="rId14" w:history="1">
        <w:r w:rsidRPr="006F1614">
          <w:rPr>
            <w:color w:val="0000FF"/>
          </w:rPr>
          <w:t>Inherent Requirements</w:t>
        </w:r>
      </w:hyperlink>
      <w:r w:rsidRPr="0099720E">
        <w:t xml:space="preserve"> </w:t>
      </w:r>
      <w:r>
        <w:rPr>
          <w:noProof/>
          <w:color w:val="5C5C5C"/>
          <w:sz w:val="18"/>
          <w:szCs w:val="18"/>
          <w:lang w:eastAsia="en-AU"/>
        </w:rPr>
        <w:drawing>
          <wp:inline distT="0" distB="0" distL="0" distR="0" wp14:anchorId="4787E364" wp14:editId="432B3CFC">
            <wp:extent cx="114300" cy="114300"/>
            <wp:effectExtent l="0" t="0" r="0" b="0"/>
            <wp:docPr id="20" name="Picture 20"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website for </w:t>
      </w:r>
      <w:r w:rsidRPr="0099720E">
        <w:t>details on Inherent Requirements and Reasonable Adjustments</w:t>
      </w:r>
      <w:r w:rsidRPr="003F0C61">
        <w:t xml:space="preserve">. </w:t>
      </w:r>
    </w:p>
    <w:p w:rsidR="00E94920" w:rsidRDefault="00E94920" w:rsidP="00E94920">
      <w:pPr>
        <w:pStyle w:val="Heading3"/>
      </w:pPr>
      <w:bookmarkStart w:id="73" w:name="_Impact_statement"/>
      <w:bookmarkStart w:id="74" w:name="_Toc261075772"/>
      <w:bookmarkStart w:id="75" w:name="_Toc393801451"/>
      <w:bookmarkStart w:id="76" w:name="_Toc393803426"/>
      <w:bookmarkStart w:id="77" w:name="_Toc420335791"/>
      <w:bookmarkStart w:id="78" w:name="Impactstatement"/>
      <w:bookmarkEnd w:id="71"/>
      <w:bookmarkEnd w:id="73"/>
    </w:p>
    <w:p w:rsidR="00E94920" w:rsidRPr="002466E3" w:rsidRDefault="00E94920" w:rsidP="00E94920">
      <w:pPr>
        <w:pStyle w:val="Heading3"/>
      </w:pPr>
      <w:bookmarkStart w:id="79" w:name="_Toc439858902"/>
      <w:r w:rsidRPr="002466E3">
        <w:t>Impact statement</w:t>
      </w:r>
      <w:bookmarkEnd w:id="74"/>
      <w:bookmarkEnd w:id="75"/>
      <w:bookmarkEnd w:id="76"/>
      <w:bookmarkEnd w:id="77"/>
      <w:bookmarkEnd w:id="79"/>
    </w:p>
    <w:bookmarkEnd w:id="78"/>
    <w:p w:rsidR="00E94920" w:rsidRDefault="00E94920" w:rsidP="00E94920">
      <w:r w:rsidRPr="00D93F12">
        <w:t xml:space="preserve">A brief description of how the disability or health condition will impact on the student’s academic studies. The student’s disability </w:t>
      </w:r>
      <w:r>
        <w:t xml:space="preserve">or health condition </w:t>
      </w:r>
      <w:r w:rsidRPr="00D93F12">
        <w:t>is not disclosed</w:t>
      </w:r>
      <w:r>
        <w:t>.</w:t>
      </w:r>
    </w:p>
    <w:p w:rsidR="00E94920" w:rsidRDefault="00E94920" w:rsidP="00E94920">
      <w:pPr>
        <w:pStyle w:val="Heading3"/>
      </w:pPr>
      <w:bookmarkStart w:id="80" w:name="_Toc261075773"/>
      <w:bookmarkStart w:id="81" w:name="_Toc393801452"/>
      <w:bookmarkStart w:id="82" w:name="_Toc393803427"/>
      <w:bookmarkStart w:id="83" w:name="_Toc420335792"/>
      <w:bookmarkStart w:id="84" w:name="Serviceprovision"/>
    </w:p>
    <w:p w:rsidR="00E94920" w:rsidRDefault="00E94920" w:rsidP="00E94920">
      <w:pPr>
        <w:pStyle w:val="Heading3"/>
      </w:pPr>
      <w:bookmarkStart w:id="85" w:name="_Toc439858903"/>
      <w:r>
        <w:t>Service provision during teaching session</w:t>
      </w:r>
      <w:bookmarkEnd w:id="80"/>
      <w:bookmarkEnd w:id="81"/>
      <w:bookmarkEnd w:id="82"/>
      <w:bookmarkEnd w:id="83"/>
      <w:bookmarkEnd w:id="85"/>
    </w:p>
    <w:p w:rsidR="00E94920" w:rsidRPr="0015781B" w:rsidRDefault="00E94920" w:rsidP="00E94920">
      <w:pPr>
        <w:rPr>
          <w:i/>
        </w:rPr>
      </w:pPr>
      <w:r w:rsidRPr="0015781B">
        <w:rPr>
          <w:i/>
        </w:rPr>
        <w:t>(Service provision within an AIP is the responsibility of the Disability Service)</w:t>
      </w:r>
      <w:bookmarkEnd w:id="84"/>
    </w:p>
    <w:p w:rsidR="00E94920" w:rsidRDefault="00E94920" w:rsidP="00E94920"/>
    <w:p w:rsidR="00E94920" w:rsidRDefault="00E94920" w:rsidP="00E94920">
      <w:pPr>
        <w:rPr>
          <w:w w:val="97"/>
        </w:rPr>
      </w:pPr>
      <w:r w:rsidRPr="001E05C1">
        <w:t>Adjustments</w:t>
      </w:r>
      <w:r w:rsidRPr="001E05C1">
        <w:rPr>
          <w:spacing w:val="-17"/>
        </w:rPr>
        <w:t xml:space="preserve"> </w:t>
      </w:r>
      <w:r w:rsidRPr="001E05C1">
        <w:t>may</w:t>
      </w:r>
      <w:r w:rsidRPr="001E05C1">
        <w:rPr>
          <w:spacing w:val="-6"/>
        </w:rPr>
        <w:t xml:space="preserve"> </w:t>
      </w:r>
      <w:r w:rsidRPr="001E05C1">
        <w:t>include</w:t>
      </w:r>
      <w:r w:rsidRPr="001E05C1">
        <w:rPr>
          <w:spacing w:val="-10"/>
        </w:rPr>
        <w:t xml:space="preserve"> </w:t>
      </w:r>
      <w:r w:rsidRPr="001E05C1">
        <w:t>the</w:t>
      </w:r>
      <w:r w:rsidRPr="001E05C1">
        <w:rPr>
          <w:spacing w:val="13"/>
        </w:rPr>
        <w:t xml:space="preserve"> </w:t>
      </w:r>
      <w:r w:rsidRPr="001E05C1">
        <w:t>employment of Educational Support Services</w:t>
      </w:r>
      <w:r w:rsidRPr="001E05C1">
        <w:rPr>
          <w:spacing w:val="-23"/>
        </w:rPr>
        <w:t xml:space="preserve"> </w:t>
      </w:r>
      <w:r w:rsidRPr="001E05C1">
        <w:rPr>
          <w:w w:val="95"/>
        </w:rPr>
        <w:t>(ESS)</w:t>
      </w:r>
      <w:r w:rsidRPr="001E05C1">
        <w:rPr>
          <w:spacing w:val="4"/>
          <w:w w:val="95"/>
        </w:rPr>
        <w:t xml:space="preserve"> </w:t>
      </w:r>
      <w:r>
        <w:rPr>
          <w:spacing w:val="4"/>
          <w:w w:val="95"/>
        </w:rPr>
        <w:t xml:space="preserve">staff </w:t>
      </w:r>
      <w:r w:rsidRPr="001E05C1">
        <w:t>during</w:t>
      </w:r>
      <w:r>
        <w:t xml:space="preserve"> the</w:t>
      </w:r>
      <w:r w:rsidRPr="001E05C1">
        <w:rPr>
          <w:spacing w:val="-9"/>
        </w:rPr>
        <w:t xml:space="preserve"> </w:t>
      </w:r>
      <w:r>
        <w:rPr>
          <w:w w:val="97"/>
        </w:rPr>
        <w:t>teaching s</w:t>
      </w:r>
      <w:r w:rsidRPr="001E05C1">
        <w:rPr>
          <w:w w:val="97"/>
        </w:rPr>
        <w:t>ession</w:t>
      </w:r>
      <w:r>
        <w:rPr>
          <w:w w:val="97"/>
        </w:rPr>
        <w:t>.</w:t>
      </w:r>
    </w:p>
    <w:p w:rsidR="00E94920" w:rsidRPr="006F1614" w:rsidRDefault="00E94920" w:rsidP="00E94920"/>
    <w:p w:rsidR="00E94920" w:rsidRPr="005D530E" w:rsidRDefault="00E94920" w:rsidP="00E94920">
      <w:pPr>
        <w:rPr>
          <w:spacing w:val="9"/>
        </w:rPr>
      </w:pPr>
      <w:r>
        <w:t>Educational Support</w:t>
      </w:r>
      <w:r>
        <w:rPr>
          <w:spacing w:val="29"/>
        </w:rPr>
        <w:t xml:space="preserve"> </w:t>
      </w:r>
      <w:r>
        <w:t>Services</w:t>
      </w:r>
      <w:r>
        <w:rPr>
          <w:spacing w:val="-11"/>
        </w:rPr>
        <w:t xml:space="preserve"> </w:t>
      </w:r>
      <w:r>
        <w:rPr>
          <w:w w:val="91"/>
        </w:rPr>
        <w:t xml:space="preserve">(ESS) </w:t>
      </w:r>
      <w:proofErr w:type="gramStart"/>
      <w:r>
        <w:rPr>
          <w:w w:val="91"/>
        </w:rPr>
        <w:t>staff</w:t>
      </w:r>
      <w:r>
        <w:rPr>
          <w:spacing w:val="7"/>
          <w:w w:val="91"/>
        </w:rPr>
        <w:t xml:space="preserve"> </w:t>
      </w:r>
      <w:r>
        <w:t>include</w:t>
      </w:r>
      <w:proofErr w:type="gramEnd"/>
      <w:r>
        <w:t xml:space="preserve"> academic</w:t>
      </w:r>
      <w:r>
        <w:rPr>
          <w:spacing w:val="12"/>
        </w:rPr>
        <w:t xml:space="preserve"> </w:t>
      </w:r>
      <w:r>
        <w:t>note</w:t>
      </w:r>
      <w:r>
        <w:rPr>
          <w:spacing w:val="5"/>
        </w:rPr>
        <w:t xml:space="preserve"> </w:t>
      </w:r>
      <w:r>
        <w:t>takers, practical</w:t>
      </w:r>
      <w:r>
        <w:rPr>
          <w:spacing w:val="21"/>
        </w:rPr>
        <w:t xml:space="preserve"> </w:t>
      </w:r>
      <w:r>
        <w:t xml:space="preserve">assistants, </w:t>
      </w:r>
      <w:r>
        <w:rPr>
          <w:spacing w:val="-5"/>
        </w:rPr>
        <w:t>readers</w:t>
      </w:r>
      <w:r>
        <w:t xml:space="preserve"> and</w:t>
      </w:r>
      <w:r>
        <w:rPr>
          <w:spacing w:val="5"/>
        </w:rPr>
        <w:t xml:space="preserve"> </w:t>
      </w:r>
      <w:r>
        <w:t>Sign Language interp</w:t>
      </w:r>
      <w:r>
        <w:rPr>
          <w:spacing w:val="-5"/>
        </w:rPr>
        <w:t>r</w:t>
      </w:r>
      <w:r>
        <w:t xml:space="preserve">eters. </w:t>
      </w:r>
      <w:r>
        <w:rPr>
          <w:spacing w:val="8"/>
        </w:rPr>
        <w:t xml:space="preserve"> </w:t>
      </w:r>
      <w:r>
        <w:t>ESS staff a</w:t>
      </w:r>
      <w:r>
        <w:rPr>
          <w:spacing w:val="-5"/>
        </w:rPr>
        <w:t>r</w:t>
      </w:r>
      <w:r>
        <w:t>e</w:t>
      </w:r>
      <w:r>
        <w:rPr>
          <w:spacing w:val="-14"/>
        </w:rPr>
        <w:t xml:space="preserve"> </w:t>
      </w:r>
      <w:r>
        <w:t>funded</w:t>
      </w:r>
      <w:r>
        <w:rPr>
          <w:spacing w:val="17"/>
        </w:rPr>
        <w:t xml:space="preserve"> </w:t>
      </w:r>
      <w:r>
        <w:t>and</w:t>
      </w:r>
      <w:r>
        <w:rPr>
          <w:spacing w:val="5"/>
        </w:rPr>
        <w:t xml:space="preserve"> </w:t>
      </w:r>
      <w:r>
        <w:t>trained</w:t>
      </w:r>
      <w:r>
        <w:rPr>
          <w:spacing w:val="9"/>
        </w:rPr>
        <w:t xml:space="preserve"> </w:t>
      </w:r>
      <w:r>
        <w:t>by</w:t>
      </w:r>
      <w:r>
        <w:rPr>
          <w:spacing w:val="9"/>
        </w:rPr>
        <w:t xml:space="preserve"> </w:t>
      </w:r>
      <w:r>
        <w:t>the</w:t>
      </w:r>
      <w:r>
        <w:rPr>
          <w:spacing w:val="4"/>
        </w:rPr>
        <w:t xml:space="preserve"> </w:t>
      </w:r>
      <w:r>
        <w:t>Disability Service.</w:t>
      </w:r>
    </w:p>
    <w:p w:rsidR="00E94920" w:rsidRDefault="00E94920" w:rsidP="00E94920"/>
    <w:p w:rsidR="00E94920" w:rsidRDefault="00E94920" w:rsidP="00E94920">
      <w:r>
        <w:t>ESS</w:t>
      </w:r>
      <w:r>
        <w:rPr>
          <w:spacing w:val="-28"/>
        </w:rPr>
        <w:t xml:space="preserve"> </w:t>
      </w:r>
      <w:proofErr w:type="gramStart"/>
      <w:r>
        <w:t>staff a</w:t>
      </w:r>
      <w:r>
        <w:rPr>
          <w:spacing w:val="-5"/>
        </w:rPr>
        <w:t>r</w:t>
      </w:r>
      <w:r>
        <w:t>e</w:t>
      </w:r>
      <w:proofErr w:type="gramEnd"/>
      <w:r>
        <w:rPr>
          <w:spacing w:val="-14"/>
        </w:rPr>
        <w:t xml:space="preserve"> </w:t>
      </w:r>
      <w:r>
        <w:rPr>
          <w:spacing w:val="-5"/>
        </w:rPr>
        <w:t>r</w:t>
      </w:r>
      <w:r>
        <w:t>equi</w:t>
      </w:r>
      <w:r>
        <w:rPr>
          <w:spacing w:val="-5"/>
        </w:rPr>
        <w:t>r</w:t>
      </w:r>
      <w:r>
        <w:t>ed</w:t>
      </w:r>
      <w:r>
        <w:rPr>
          <w:spacing w:val="3"/>
        </w:rPr>
        <w:t xml:space="preserve"> </w:t>
      </w:r>
      <w:r>
        <w:t>to</w:t>
      </w:r>
      <w:r>
        <w:rPr>
          <w:spacing w:val="14"/>
        </w:rPr>
        <w:t xml:space="preserve"> </w:t>
      </w:r>
      <w:r>
        <w:t>wear</w:t>
      </w:r>
      <w:r>
        <w:rPr>
          <w:spacing w:val="-6"/>
        </w:rPr>
        <w:t xml:space="preserve"> </w:t>
      </w:r>
      <w:r>
        <w:t>an</w:t>
      </w:r>
      <w:r>
        <w:rPr>
          <w:spacing w:val="-6"/>
        </w:rPr>
        <w:t xml:space="preserve"> </w:t>
      </w:r>
      <w:r>
        <w:t>ID</w:t>
      </w:r>
      <w:r>
        <w:rPr>
          <w:spacing w:val="-11"/>
        </w:rPr>
        <w:t xml:space="preserve"> </w:t>
      </w:r>
      <w:r>
        <w:t>lanya</w:t>
      </w:r>
      <w:r>
        <w:rPr>
          <w:spacing w:val="-5"/>
        </w:rPr>
        <w:t>r</w:t>
      </w:r>
      <w:r>
        <w:t>d. Staff</w:t>
      </w:r>
      <w:r>
        <w:rPr>
          <w:spacing w:val="-6"/>
        </w:rPr>
        <w:t xml:space="preserve"> </w:t>
      </w:r>
      <w:r>
        <w:t>must</w:t>
      </w:r>
      <w:r>
        <w:rPr>
          <w:spacing w:val="12"/>
        </w:rPr>
        <w:t xml:space="preserve"> </w:t>
      </w:r>
      <w:r>
        <w:t>p</w:t>
      </w:r>
      <w:r>
        <w:rPr>
          <w:spacing w:val="-5"/>
        </w:rPr>
        <w:t>r</w:t>
      </w:r>
      <w:r>
        <w:t>ovide</w:t>
      </w:r>
      <w:r>
        <w:rPr>
          <w:spacing w:val="17"/>
        </w:rPr>
        <w:t xml:space="preserve"> </w:t>
      </w:r>
      <w:r>
        <w:t>the</w:t>
      </w:r>
      <w:r>
        <w:rPr>
          <w:spacing w:val="4"/>
        </w:rPr>
        <w:t xml:space="preserve"> </w:t>
      </w:r>
      <w:r>
        <w:t>lectu</w:t>
      </w:r>
      <w:r>
        <w:rPr>
          <w:spacing w:val="-5"/>
        </w:rPr>
        <w:t>r</w:t>
      </w:r>
      <w:r>
        <w:t>er/tutor</w:t>
      </w:r>
      <w:r>
        <w:rPr>
          <w:spacing w:val="49"/>
        </w:rPr>
        <w:t xml:space="preserve"> </w:t>
      </w:r>
      <w:r>
        <w:t>with</w:t>
      </w:r>
      <w:r>
        <w:rPr>
          <w:spacing w:val="20"/>
        </w:rPr>
        <w:t xml:space="preserve"> </w:t>
      </w:r>
      <w:r>
        <w:t>a</w:t>
      </w:r>
      <w:r>
        <w:rPr>
          <w:spacing w:val="-6"/>
        </w:rPr>
        <w:t xml:space="preserve"> </w:t>
      </w:r>
      <w:r>
        <w:t>Disability Service</w:t>
      </w:r>
      <w:r>
        <w:rPr>
          <w:spacing w:val="-9"/>
        </w:rPr>
        <w:t xml:space="preserve"> </w:t>
      </w:r>
      <w:r>
        <w:t>‘Int</w:t>
      </w:r>
      <w:r>
        <w:rPr>
          <w:spacing w:val="-5"/>
        </w:rPr>
        <w:t>r</w:t>
      </w:r>
      <w:r>
        <w:t>oductory</w:t>
      </w:r>
      <w:r>
        <w:rPr>
          <w:spacing w:val="51"/>
        </w:rPr>
        <w:t xml:space="preserve"> </w:t>
      </w:r>
      <w:r>
        <w:t>letter’</w:t>
      </w:r>
      <w:r>
        <w:rPr>
          <w:spacing w:val="21"/>
        </w:rPr>
        <w:t xml:space="preserve"> </w:t>
      </w:r>
      <w:r>
        <w:t>and</w:t>
      </w:r>
      <w:r>
        <w:rPr>
          <w:spacing w:val="5"/>
        </w:rPr>
        <w:t xml:space="preserve"> </w:t>
      </w:r>
      <w:r>
        <w:t>need</w:t>
      </w:r>
      <w:r>
        <w:rPr>
          <w:spacing w:val="-6"/>
        </w:rPr>
        <w:t xml:space="preserve"> </w:t>
      </w:r>
      <w:r>
        <w:t>to</w:t>
      </w:r>
      <w:r>
        <w:rPr>
          <w:spacing w:val="14"/>
        </w:rPr>
        <w:t xml:space="preserve"> </w:t>
      </w:r>
      <w:r>
        <w:rPr>
          <w:spacing w:val="-5"/>
        </w:rPr>
        <w:t>r</w:t>
      </w:r>
      <w:r>
        <w:t>equest</w:t>
      </w:r>
      <w:r>
        <w:rPr>
          <w:spacing w:val="8"/>
        </w:rPr>
        <w:t xml:space="preserve"> </w:t>
      </w:r>
      <w:r>
        <w:t>access</w:t>
      </w:r>
      <w:r>
        <w:rPr>
          <w:spacing w:val="9"/>
        </w:rPr>
        <w:t xml:space="preserve"> </w:t>
      </w:r>
      <w:r>
        <w:t>to</w:t>
      </w:r>
      <w:r>
        <w:rPr>
          <w:spacing w:val="14"/>
        </w:rPr>
        <w:t xml:space="preserve"> </w:t>
      </w:r>
      <w:r>
        <w:t>the</w:t>
      </w:r>
      <w:r>
        <w:rPr>
          <w:spacing w:val="4"/>
        </w:rPr>
        <w:t xml:space="preserve"> </w:t>
      </w:r>
      <w:r>
        <w:t>Unit</w:t>
      </w:r>
      <w:r>
        <w:rPr>
          <w:spacing w:val="-21"/>
        </w:rPr>
        <w:t>’</w:t>
      </w:r>
      <w:r>
        <w:t>s</w:t>
      </w:r>
      <w:r>
        <w:rPr>
          <w:spacing w:val="25"/>
        </w:rPr>
        <w:t xml:space="preserve"> </w:t>
      </w:r>
      <w:proofErr w:type="spellStart"/>
      <w:r>
        <w:t>vUWS</w:t>
      </w:r>
      <w:proofErr w:type="spellEnd"/>
      <w:r>
        <w:rPr>
          <w:spacing w:val="-16"/>
        </w:rPr>
        <w:t xml:space="preserve"> </w:t>
      </w:r>
      <w:r>
        <w:t>site</w:t>
      </w:r>
      <w:r>
        <w:rPr>
          <w:spacing w:val="4"/>
        </w:rPr>
        <w:t xml:space="preserve"> </w:t>
      </w:r>
      <w:r>
        <w:t>prior</w:t>
      </w:r>
      <w:r>
        <w:rPr>
          <w:spacing w:val="11"/>
        </w:rPr>
        <w:t xml:space="preserve"> </w:t>
      </w:r>
      <w:r>
        <w:t>to</w:t>
      </w:r>
      <w:r>
        <w:rPr>
          <w:spacing w:val="14"/>
        </w:rPr>
        <w:t xml:space="preserve"> </w:t>
      </w:r>
      <w:r>
        <w:rPr>
          <w:w w:val="102"/>
        </w:rPr>
        <w:t xml:space="preserve">commencing </w:t>
      </w:r>
      <w:r>
        <w:t>work.</w:t>
      </w:r>
      <w:r>
        <w:rPr>
          <w:spacing w:val="20"/>
        </w:rPr>
        <w:t xml:space="preserve"> </w:t>
      </w:r>
      <w:r>
        <w:t>Access</w:t>
      </w:r>
      <w:r>
        <w:rPr>
          <w:spacing w:val="9"/>
        </w:rPr>
        <w:t xml:space="preserve"> </w:t>
      </w:r>
      <w:r>
        <w:t>to</w:t>
      </w:r>
      <w:r>
        <w:rPr>
          <w:spacing w:val="14"/>
        </w:rPr>
        <w:t xml:space="preserve"> </w:t>
      </w:r>
      <w:proofErr w:type="spellStart"/>
      <w:r>
        <w:t>vUWS</w:t>
      </w:r>
      <w:proofErr w:type="spellEnd"/>
      <w:r>
        <w:rPr>
          <w:spacing w:val="-16"/>
        </w:rPr>
        <w:t xml:space="preserve"> </w:t>
      </w:r>
      <w:r>
        <w:t xml:space="preserve">is </w:t>
      </w:r>
      <w:r>
        <w:rPr>
          <w:spacing w:val="-5"/>
        </w:rPr>
        <w:t>r</w:t>
      </w:r>
      <w:r>
        <w:t>equi</w:t>
      </w:r>
      <w:r>
        <w:rPr>
          <w:spacing w:val="-5"/>
        </w:rPr>
        <w:t>r</w:t>
      </w:r>
      <w:r>
        <w:t>ed</w:t>
      </w:r>
      <w:r>
        <w:rPr>
          <w:spacing w:val="3"/>
        </w:rPr>
        <w:t xml:space="preserve"> </w:t>
      </w:r>
      <w:r>
        <w:t>to</w:t>
      </w:r>
      <w:r>
        <w:rPr>
          <w:spacing w:val="14"/>
        </w:rPr>
        <w:t xml:space="preserve"> </w:t>
      </w:r>
      <w:r>
        <w:t>enable</w:t>
      </w:r>
      <w:r>
        <w:rPr>
          <w:spacing w:val="-8"/>
        </w:rPr>
        <w:t xml:space="preserve"> </w:t>
      </w:r>
      <w:r>
        <w:t>the</w:t>
      </w:r>
      <w:r>
        <w:rPr>
          <w:spacing w:val="4"/>
        </w:rPr>
        <w:t xml:space="preserve"> </w:t>
      </w:r>
      <w:r>
        <w:t>ESS staff to</w:t>
      </w:r>
      <w:r>
        <w:rPr>
          <w:spacing w:val="14"/>
        </w:rPr>
        <w:t xml:space="preserve"> </w:t>
      </w:r>
      <w:r>
        <w:t>p</w:t>
      </w:r>
      <w:r>
        <w:rPr>
          <w:spacing w:val="-5"/>
        </w:rPr>
        <w:t>r</w:t>
      </w:r>
      <w:r>
        <w:t>epa</w:t>
      </w:r>
      <w:r>
        <w:rPr>
          <w:spacing w:val="-5"/>
        </w:rPr>
        <w:t>r</w:t>
      </w:r>
      <w:r>
        <w:t>e</w:t>
      </w:r>
      <w:r>
        <w:rPr>
          <w:spacing w:val="-2"/>
        </w:rPr>
        <w:t xml:space="preserve"> </w:t>
      </w:r>
      <w:r>
        <w:t>for</w:t>
      </w:r>
      <w:r>
        <w:rPr>
          <w:spacing w:val="10"/>
        </w:rPr>
        <w:t xml:space="preserve"> </w:t>
      </w:r>
      <w:r>
        <w:t>the</w:t>
      </w:r>
      <w:r>
        <w:rPr>
          <w:spacing w:val="4"/>
        </w:rPr>
        <w:t xml:space="preserve"> </w:t>
      </w:r>
      <w:r>
        <w:t>next</w:t>
      </w:r>
      <w:r>
        <w:rPr>
          <w:spacing w:val="5"/>
        </w:rPr>
        <w:t xml:space="preserve"> </w:t>
      </w:r>
      <w:r>
        <w:t>class or</w:t>
      </w:r>
      <w:r>
        <w:rPr>
          <w:spacing w:val="5"/>
        </w:rPr>
        <w:t xml:space="preserve"> </w:t>
      </w:r>
      <w:r>
        <w:rPr>
          <w:w w:val="102"/>
        </w:rPr>
        <w:t xml:space="preserve">download </w:t>
      </w:r>
      <w:r>
        <w:t>lectu</w:t>
      </w:r>
      <w:r>
        <w:rPr>
          <w:spacing w:val="-5"/>
        </w:rPr>
        <w:t>r</w:t>
      </w:r>
      <w:r>
        <w:t>e</w:t>
      </w:r>
      <w:r>
        <w:rPr>
          <w:spacing w:val="7"/>
        </w:rPr>
        <w:t xml:space="preserve"> </w:t>
      </w:r>
      <w:r>
        <w:t>notes</w:t>
      </w:r>
      <w:r>
        <w:rPr>
          <w:spacing w:val="7"/>
        </w:rPr>
        <w:t xml:space="preserve"> </w:t>
      </w:r>
      <w:r>
        <w:t>or</w:t>
      </w:r>
      <w:r>
        <w:rPr>
          <w:spacing w:val="5"/>
        </w:rPr>
        <w:t xml:space="preserve"> </w:t>
      </w:r>
      <w:r>
        <w:t>work sheets</w:t>
      </w:r>
      <w:r>
        <w:rPr>
          <w:spacing w:val="14"/>
        </w:rPr>
        <w:t xml:space="preserve">. </w:t>
      </w:r>
      <w:r>
        <w:t>These</w:t>
      </w:r>
      <w:r>
        <w:rPr>
          <w:spacing w:val="-23"/>
        </w:rPr>
        <w:t xml:space="preserve"> </w:t>
      </w:r>
      <w:r>
        <w:t>may need</w:t>
      </w:r>
      <w:r>
        <w:rPr>
          <w:spacing w:val="-6"/>
        </w:rPr>
        <w:t xml:space="preserve"> </w:t>
      </w:r>
      <w:r>
        <w:t>to</w:t>
      </w:r>
      <w:r>
        <w:rPr>
          <w:spacing w:val="14"/>
        </w:rPr>
        <w:t xml:space="preserve"> </w:t>
      </w:r>
      <w:r>
        <w:t>be included</w:t>
      </w:r>
      <w:r>
        <w:rPr>
          <w:spacing w:val="21"/>
        </w:rPr>
        <w:t xml:space="preserve"> </w:t>
      </w:r>
      <w:r>
        <w:t>with</w:t>
      </w:r>
      <w:r>
        <w:rPr>
          <w:spacing w:val="20"/>
        </w:rPr>
        <w:t xml:space="preserve"> </w:t>
      </w:r>
      <w:r>
        <w:t>their notes</w:t>
      </w:r>
      <w:r>
        <w:rPr>
          <w:spacing w:val="7"/>
        </w:rPr>
        <w:t xml:space="preserve"> </w:t>
      </w:r>
      <w:r>
        <w:t>for</w:t>
      </w:r>
      <w:r>
        <w:rPr>
          <w:spacing w:val="10"/>
        </w:rPr>
        <w:t xml:space="preserve"> </w:t>
      </w:r>
      <w:r>
        <w:t>the</w:t>
      </w:r>
      <w:r>
        <w:rPr>
          <w:spacing w:val="4"/>
        </w:rPr>
        <w:t xml:space="preserve"> </w:t>
      </w:r>
      <w:r>
        <w:rPr>
          <w:w w:val="102"/>
        </w:rPr>
        <w:t xml:space="preserve">students. </w:t>
      </w:r>
      <w:r>
        <w:t>Practical</w:t>
      </w:r>
      <w:r>
        <w:rPr>
          <w:spacing w:val="11"/>
        </w:rPr>
        <w:t xml:space="preserve"> </w:t>
      </w:r>
      <w:r>
        <w:t>assistants have</w:t>
      </w:r>
      <w:r>
        <w:rPr>
          <w:spacing w:val="-12"/>
        </w:rPr>
        <w:t xml:space="preserve"> </w:t>
      </w:r>
      <w:r>
        <w:t>an</w:t>
      </w:r>
      <w:r>
        <w:rPr>
          <w:spacing w:val="-6"/>
        </w:rPr>
        <w:t xml:space="preserve"> </w:t>
      </w:r>
      <w:r>
        <w:t>individual</w:t>
      </w:r>
      <w:r>
        <w:rPr>
          <w:spacing w:val="12"/>
        </w:rPr>
        <w:t xml:space="preserve"> </w:t>
      </w:r>
      <w:r>
        <w:t>Position</w:t>
      </w:r>
      <w:r>
        <w:rPr>
          <w:spacing w:val="10"/>
        </w:rPr>
        <w:t xml:space="preserve"> </w:t>
      </w:r>
      <w:r>
        <w:t>Description</w:t>
      </w:r>
      <w:r>
        <w:rPr>
          <w:spacing w:val="14"/>
        </w:rPr>
        <w:t xml:space="preserve"> </w:t>
      </w:r>
      <w:r>
        <w:rPr>
          <w:w w:val="91"/>
        </w:rPr>
        <w:t>(PD)</w:t>
      </w:r>
      <w:r>
        <w:rPr>
          <w:spacing w:val="7"/>
          <w:w w:val="91"/>
        </w:rPr>
        <w:t>, which</w:t>
      </w:r>
      <w:r>
        <w:rPr>
          <w:spacing w:val="14"/>
        </w:rPr>
        <w:t xml:space="preserve"> </w:t>
      </w:r>
      <w:r>
        <w:t>stipulates</w:t>
      </w:r>
      <w:r>
        <w:rPr>
          <w:spacing w:val="12"/>
        </w:rPr>
        <w:t xml:space="preserve"> </w:t>
      </w:r>
      <w:r>
        <w:t>the</w:t>
      </w:r>
      <w:r>
        <w:rPr>
          <w:spacing w:val="4"/>
        </w:rPr>
        <w:t xml:space="preserve"> </w:t>
      </w:r>
      <w:r>
        <w:t>duties</w:t>
      </w:r>
      <w:r>
        <w:rPr>
          <w:spacing w:val="15"/>
        </w:rPr>
        <w:t xml:space="preserve"> </w:t>
      </w:r>
      <w:r>
        <w:t>they</w:t>
      </w:r>
      <w:r>
        <w:rPr>
          <w:spacing w:val="5"/>
        </w:rPr>
        <w:t xml:space="preserve"> </w:t>
      </w:r>
      <w:r>
        <w:t>a</w:t>
      </w:r>
      <w:r>
        <w:rPr>
          <w:spacing w:val="-5"/>
        </w:rPr>
        <w:t>r</w:t>
      </w:r>
      <w:r>
        <w:t>e</w:t>
      </w:r>
      <w:r>
        <w:rPr>
          <w:spacing w:val="-14"/>
        </w:rPr>
        <w:t xml:space="preserve"> </w:t>
      </w:r>
      <w:r>
        <w:rPr>
          <w:w w:val="106"/>
        </w:rPr>
        <w:t xml:space="preserve">to </w:t>
      </w:r>
      <w:r>
        <w:t>perform.</w:t>
      </w:r>
      <w:r>
        <w:rPr>
          <w:spacing w:val="21"/>
        </w:rPr>
        <w:t xml:space="preserve"> </w:t>
      </w:r>
      <w:r>
        <w:t>A</w:t>
      </w:r>
      <w:r>
        <w:rPr>
          <w:spacing w:val="-6"/>
        </w:rPr>
        <w:t xml:space="preserve"> </w:t>
      </w:r>
      <w:r>
        <w:t>copy</w:t>
      </w:r>
      <w:r>
        <w:rPr>
          <w:spacing w:val="24"/>
        </w:rPr>
        <w:t xml:space="preserve"> </w:t>
      </w:r>
      <w:r>
        <w:t>of</w:t>
      </w:r>
      <w:r>
        <w:rPr>
          <w:spacing w:val="9"/>
        </w:rPr>
        <w:t xml:space="preserve"> </w:t>
      </w:r>
      <w:r>
        <w:t>the</w:t>
      </w:r>
      <w:r>
        <w:rPr>
          <w:spacing w:val="4"/>
        </w:rPr>
        <w:t xml:space="preserve"> </w:t>
      </w:r>
      <w:r>
        <w:t>PD</w:t>
      </w:r>
      <w:r>
        <w:rPr>
          <w:spacing w:val="-12"/>
        </w:rPr>
        <w:t xml:space="preserve"> </w:t>
      </w:r>
      <w:r>
        <w:t>will</w:t>
      </w:r>
      <w:r>
        <w:rPr>
          <w:spacing w:val="8"/>
        </w:rPr>
        <w:t xml:space="preserve"> </w:t>
      </w:r>
      <w:r>
        <w:t>be</w:t>
      </w:r>
      <w:r>
        <w:rPr>
          <w:spacing w:val="3"/>
        </w:rPr>
        <w:t xml:space="preserve"> </w:t>
      </w:r>
      <w:r>
        <w:t>p</w:t>
      </w:r>
      <w:r>
        <w:rPr>
          <w:spacing w:val="-5"/>
        </w:rPr>
        <w:t>r</w:t>
      </w:r>
      <w:r>
        <w:t>ovided</w:t>
      </w:r>
      <w:r>
        <w:rPr>
          <w:spacing w:val="26"/>
        </w:rPr>
        <w:t xml:space="preserve"> </w:t>
      </w:r>
      <w:r>
        <w:t>to</w:t>
      </w:r>
      <w:r>
        <w:rPr>
          <w:spacing w:val="14"/>
        </w:rPr>
        <w:t xml:space="preserve"> </w:t>
      </w:r>
      <w:r>
        <w:t>the</w:t>
      </w:r>
      <w:r>
        <w:rPr>
          <w:spacing w:val="4"/>
        </w:rPr>
        <w:t xml:space="preserve"> </w:t>
      </w:r>
      <w:r>
        <w:t>Unit Coordinators</w:t>
      </w:r>
      <w:r>
        <w:rPr>
          <w:spacing w:val="26"/>
        </w:rPr>
        <w:t xml:space="preserve"> </w:t>
      </w:r>
      <w:r>
        <w:t>befo</w:t>
      </w:r>
      <w:r>
        <w:rPr>
          <w:spacing w:val="-5"/>
        </w:rPr>
        <w:t>r</w:t>
      </w:r>
      <w:r>
        <w:t>e</w:t>
      </w:r>
      <w:r>
        <w:rPr>
          <w:spacing w:val="7"/>
        </w:rPr>
        <w:t xml:space="preserve"> </w:t>
      </w:r>
      <w:r>
        <w:t>work</w:t>
      </w:r>
      <w:r>
        <w:rPr>
          <w:spacing w:val="18"/>
        </w:rPr>
        <w:t xml:space="preserve"> </w:t>
      </w:r>
      <w:r>
        <w:rPr>
          <w:w w:val="101"/>
        </w:rPr>
        <w:t>commences.</w:t>
      </w:r>
    </w:p>
    <w:p w:rsidR="00E94920" w:rsidRDefault="00E94920" w:rsidP="00E94920">
      <w:pPr>
        <w:pStyle w:val="Heading3"/>
      </w:pPr>
      <w:bookmarkStart w:id="86" w:name="_Toc261075774"/>
      <w:bookmarkStart w:id="87" w:name="_Toc393801453"/>
      <w:bookmarkStart w:id="88" w:name="_Toc393803428"/>
      <w:bookmarkStart w:id="89" w:name="_Toc420335793"/>
      <w:bookmarkStart w:id="90" w:name="Academicnotetaker"/>
    </w:p>
    <w:p w:rsidR="00E94920" w:rsidRPr="004412B8" w:rsidRDefault="00E94920" w:rsidP="00E94920">
      <w:pPr>
        <w:pStyle w:val="Heading3"/>
      </w:pPr>
      <w:bookmarkStart w:id="91" w:name="_Toc439858904"/>
      <w:r w:rsidRPr="004412B8">
        <w:t>Academic note taker</w:t>
      </w:r>
      <w:bookmarkEnd w:id="86"/>
      <w:bookmarkEnd w:id="87"/>
      <w:bookmarkEnd w:id="88"/>
      <w:bookmarkEnd w:id="89"/>
      <w:bookmarkEnd w:id="91"/>
    </w:p>
    <w:bookmarkEnd w:id="90"/>
    <w:p w:rsidR="00E94920" w:rsidRDefault="00E94920" w:rsidP="00E94920">
      <w:r>
        <w:t>A</w:t>
      </w:r>
      <w:r>
        <w:rPr>
          <w:spacing w:val="-6"/>
        </w:rPr>
        <w:t xml:space="preserve"> </w:t>
      </w:r>
      <w:r>
        <w:t>person</w:t>
      </w:r>
      <w:r>
        <w:rPr>
          <w:spacing w:val="9"/>
        </w:rPr>
        <w:t xml:space="preserve"> </w:t>
      </w:r>
      <w:r>
        <w:t>employed</w:t>
      </w:r>
      <w:r>
        <w:rPr>
          <w:spacing w:val="12"/>
        </w:rPr>
        <w:t xml:space="preserve"> </w:t>
      </w:r>
      <w:r>
        <w:t>and</w:t>
      </w:r>
      <w:r>
        <w:rPr>
          <w:spacing w:val="5"/>
        </w:rPr>
        <w:t xml:space="preserve"> </w:t>
      </w:r>
      <w:r>
        <w:t>trained</w:t>
      </w:r>
      <w:r>
        <w:rPr>
          <w:spacing w:val="9"/>
        </w:rPr>
        <w:t xml:space="preserve"> </w:t>
      </w:r>
      <w:r>
        <w:t>by</w:t>
      </w:r>
      <w:r>
        <w:rPr>
          <w:spacing w:val="9"/>
        </w:rPr>
        <w:t xml:space="preserve"> </w:t>
      </w:r>
      <w:r>
        <w:t>the</w:t>
      </w:r>
      <w:r>
        <w:rPr>
          <w:spacing w:val="4"/>
        </w:rPr>
        <w:t xml:space="preserve"> </w:t>
      </w:r>
      <w:r>
        <w:t>Disability Service</w:t>
      </w:r>
      <w:r>
        <w:rPr>
          <w:spacing w:val="-9"/>
        </w:rPr>
        <w:t xml:space="preserve"> </w:t>
      </w:r>
      <w:r>
        <w:t>to</w:t>
      </w:r>
      <w:r>
        <w:rPr>
          <w:spacing w:val="14"/>
        </w:rPr>
        <w:t xml:space="preserve"> </w:t>
      </w:r>
      <w:r>
        <w:t>attend</w:t>
      </w:r>
      <w:r>
        <w:rPr>
          <w:spacing w:val="16"/>
        </w:rPr>
        <w:t xml:space="preserve"> </w:t>
      </w:r>
      <w:r>
        <w:t>classes, to</w:t>
      </w:r>
      <w:r>
        <w:rPr>
          <w:spacing w:val="14"/>
        </w:rPr>
        <w:t xml:space="preserve"> </w:t>
      </w:r>
      <w:r>
        <w:t>take</w:t>
      </w:r>
      <w:r>
        <w:rPr>
          <w:spacing w:val="5"/>
        </w:rPr>
        <w:t xml:space="preserve"> </w:t>
      </w:r>
      <w:r>
        <w:t>summary notes</w:t>
      </w:r>
      <w:r>
        <w:rPr>
          <w:spacing w:val="7"/>
        </w:rPr>
        <w:t xml:space="preserve"> </w:t>
      </w:r>
      <w:r>
        <w:rPr>
          <w:w w:val="103"/>
        </w:rPr>
        <w:t>f</w:t>
      </w:r>
      <w:r>
        <w:rPr>
          <w:spacing w:val="-5"/>
          <w:w w:val="103"/>
        </w:rPr>
        <w:t>r</w:t>
      </w:r>
      <w:r>
        <w:rPr>
          <w:w w:val="102"/>
        </w:rPr>
        <w:t xml:space="preserve">om </w:t>
      </w:r>
      <w:r>
        <w:t>the</w:t>
      </w:r>
      <w:r>
        <w:rPr>
          <w:spacing w:val="4"/>
        </w:rPr>
        <w:t xml:space="preserve"> </w:t>
      </w:r>
      <w:r>
        <w:t>p</w:t>
      </w:r>
      <w:r>
        <w:rPr>
          <w:spacing w:val="-5"/>
        </w:rPr>
        <w:t>r</w:t>
      </w:r>
      <w:r>
        <w:t>esentation/discussion</w:t>
      </w:r>
      <w:r>
        <w:rPr>
          <w:spacing w:val="37"/>
        </w:rPr>
        <w:t xml:space="preserve"> </w:t>
      </w:r>
      <w:r>
        <w:t>and</w:t>
      </w:r>
      <w:r>
        <w:rPr>
          <w:spacing w:val="5"/>
        </w:rPr>
        <w:t xml:space="preserve"> </w:t>
      </w:r>
      <w:r>
        <w:t>to</w:t>
      </w:r>
      <w:r>
        <w:rPr>
          <w:spacing w:val="14"/>
        </w:rPr>
        <w:t xml:space="preserve"> </w:t>
      </w:r>
      <w:r>
        <w:t>p</w:t>
      </w:r>
      <w:r>
        <w:rPr>
          <w:spacing w:val="-5"/>
        </w:rPr>
        <w:t>r</w:t>
      </w:r>
      <w:r>
        <w:t>ovide</w:t>
      </w:r>
      <w:r>
        <w:rPr>
          <w:spacing w:val="17"/>
        </w:rPr>
        <w:t xml:space="preserve"> </w:t>
      </w:r>
      <w:r>
        <w:t>these notes</w:t>
      </w:r>
      <w:r>
        <w:rPr>
          <w:spacing w:val="7"/>
        </w:rPr>
        <w:t xml:space="preserve"> </w:t>
      </w:r>
      <w:r>
        <w:t>elect</w:t>
      </w:r>
      <w:r>
        <w:rPr>
          <w:spacing w:val="-5"/>
        </w:rPr>
        <w:t>r</w:t>
      </w:r>
      <w:r>
        <w:t>onically</w:t>
      </w:r>
      <w:r>
        <w:rPr>
          <w:spacing w:val="16"/>
        </w:rPr>
        <w:t xml:space="preserve"> </w:t>
      </w:r>
      <w:r>
        <w:t>to</w:t>
      </w:r>
      <w:r>
        <w:rPr>
          <w:spacing w:val="14"/>
        </w:rPr>
        <w:t xml:space="preserve"> </w:t>
      </w:r>
      <w:r>
        <w:t>the</w:t>
      </w:r>
      <w:r>
        <w:rPr>
          <w:spacing w:val="4"/>
        </w:rPr>
        <w:t xml:space="preserve"> </w:t>
      </w:r>
      <w:r>
        <w:t>student</w:t>
      </w:r>
      <w:r>
        <w:rPr>
          <w:spacing w:val="18"/>
        </w:rPr>
        <w:t xml:space="preserve"> </w:t>
      </w:r>
      <w:r>
        <w:t>with</w:t>
      </w:r>
      <w:r>
        <w:rPr>
          <w:spacing w:val="20"/>
        </w:rPr>
        <w:t xml:space="preserve"> </w:t>
      </w:r>
      <w:r>
        <w:t>an</w:t>
      </w:r>
      <w:r>
        <w:rPr>
          <w:spacing w:val="-6"/>
        </w:rPr>
        <w:t xml:space="preserve"> </w:t>
      </w:r>
      <w:r>
        <w:t>AI</w:t>
      </w:r>
      <w:r>
        <w:rPr>
          <w:spacing w:val="-50"/>
        </w:rPr>
        <w:t>P</w:t>
      </w:r>
      <w:r>
        <w:t xml:space="preserve">. </w:t>
      </w:r>
    </w:p>
    <w:p w:rsidR="00E94920" w:rsidRDefault="00E94920" w:rsidP="00E94920"/>
    <w:p w:rsidR="00E94920" w:rsidRDefault="00E94920" w:rsidP="00E94920">
      <w:r>
        <w:t>Academic</w:t>
      </w:r>
      <w:r>
        <w:rPr>
          <w:spacing w:val="12"/>
        </w:rPr>
        <w:t xml:space="preserve"> </w:t>
      </w:r>
      <w:r>
        <w:t>note</w:t>
      </w:r>
      <w:r>
        <w:rPr>
          <w:spacing w:val="5"/>
        </w:rPr>
        <w:t xml:space="preserve"> </w:t>
      </w:r>
      <w:r>
        <w:t>takers a</w:t>
      </w:r>
      <w:r>
        <w:rPr>
          <w:spacing w:val="-5"/>
        </w:rPr>
        <w:t>r</w:t>
      </w:r>
      <w:r>
        <w:t>e</w:t>
      </w:r>
      <w:r>
        <w:rPr>
          <w:spacing w:val="-14"/>
        </w:rPr>
        <w:t xml:space="preserve"> </w:t>
      </w:r>
      <w:r>
        <w:t>assigned to</w:t>
      </w:r>
      <w:r>
        <w:rPr>
          <w:spacing w:val="14"/>
        </w:rPr>
        <w:t xml:space="preserve"> </w:t>
      </w:r>
      <w:r>
        <w:t>a</w:t>
      </w:r>
      <w:r>
        <w:rPr>
          <w:spacing w:val="-6"/>
        </w:rPr>
        <w:t xml:space="preserve"> </w:t>
      </w:r>
      <w:r>
        <w:t>Unit,</w:t>
      </w:r>
      <w:r>
        <w:rPr>
          <w:spacing w:val="11"/>
        </w:rPr>
        <w:t xml:space="preserve"> </w:t>
      </w:r>
      <w:r>
        <w:t>which</w:t>
      </w:r>
      <w:r>
        <w:rPr>
          <w:spacing w:val="14"/>
        </w:rPr>
        <w:t xml:space="preserve"> </w:t>
      </w:r>
      <w:r>
        <w:t>enables</w:t>
      </w:r>
      <w:r>
        <w:rPr>
          <w:spacing w:val="-10"/>
        </w:rPr>
        <w:t xml:space="preserve"> </w:t>
      </w:r>
      <w:r>
        <w:t>them</w:t>
      </w:r>
      <w:r>
        <w:rPr>
          <w:spacing w:val="6"/>
        </w:rPr>
        <w:t xml:space="preserve"> </w:t>
      </w:r>
      <w:r>
        <w:t>to</w:t>
      </w:r>
      <w:r>
        <w:rPr>
          <w:spacing w:val="14"/>
        </w:rPr>
        <w:t xml:space="preserve"> </w:t>
      </w:r>
      <w:r>
        <w:t>p</w:t>
      </w:r>
      <w:r>
        <w:rPr>
          <w:spacing w:val="-5"/>
        </w:rPr>
        <w:t>r</w:t>
      </w:r>
      <w:r>
        <w:t>ovide</w:t>
      </w:r>
      <w:r>
        <w:rPr>
          <w:spacing w:val="17"/>
        </w:rPr>
        <w:t xml:space="preserve"> </w:t>
      </w:r>
      <w:r>
        <w:t>notes</w:t>
      </w:r>
      <w:r>
        <w:rPr>
          <w:spacing w:val="7"/>
        </w:rPr>
        <w:t xml:space="preserve"> </w:t>
      </w:r>
      <w:r>
        <w:t>for</w:t>
      </w:r>
      <w:r>
        <w:rPr>
          <w:spacing w:val="10"/>
        </w:rPr>
        <w:t xml:space="preserve"> </w:t>
      </w:r>
      <w:r>
        <w:t>all</w:t>
      </w:r>
      <w:r>
        <w:rPr>
          <w:spacing w:val="-6"/>
        </w:rPr>
        <w:t xml:space="preserve"> </w:t>
      </w:r>
      <w:r>
        <w:rPr>
          <w:spacing w:val="-5"/>
        </w:rPr>
        <w:t>r</w:t>
      </w:r>
      <w:r>
        <w:t>egiste</w:t>
      </w:r>
      <w:r>
        <w:rPr>
          <w:spacing w:val="-5"/>
        </w:rPr>
        <w:t>r</w:t>
      </w:r>
      <w:r>
        <w:rPr>
          <w:w w:val="101"/>
        </w:rPr>
        <w:t xml:space="preserve">ed </w:t>
      </w:r>
      <w:r>
        <w:t>students</w:t>
      </w:r>
      <w:r>
        <w:rPr>
          <w:spacing w:val="21"/>
        </w:rPr>
        <w:t xml:space="preserve"> </w:t>
      </w:r>
      <w:r>
        <w:t>en</w:t>
      </w:r>
      <w:r>
        <w:rPr>
          <w:spacing w:val="-5"/>
        </w:rPr>
        <w:t>r</w:t>
      </w:r>
      <w:r>
        <w:t>olled</w:t>
      </w:r>
      <w:r>
        <w:rPr>
          <w:spacing w:val="-2"/>
        </w:rPr>
        <w:t xml:space="preserve"> </w:t>
      </w:r>
      <w:r>
        <w:t>in that</w:t>
      </w:r>
      <w:r>
        <w:rPr>
          <w:spacing w:val="14"/>
        </w:rPr>
        <w:t xml:space="preserve"> </w:t>
      </w:r>
      <w:r>
        <w:t>Unit,</w:t>
      </w:r>
      <w:r>
        <w:rPr>
          <w:spacing w:val="11"/>
        </w:rPr>
        <w:t xml:space="preserve"> </w:t>
      </w:r>
      <w:r>
        <w:rPr>
          <w:spacing w:val="-5"/>
        </w:rPr>
        <w:t>r</w:t>
      </w:r>
      <w:r>
        <w:t>ega</w:t>
      </w:r>
      <w:r>
        <w:rPr>
          <w:spacing w:val="-5"/>
        </w:rPr>
        <w:t>r</w:t>
      </w:r>
      <w:r>
        <w:t>dless</w:t>
      </w:r>
      <w:r>
        <w:rPr>
          <w:spacing w:val="-6"/>
        </w:rPr>
        <w:t xml:space="preserve"> </w:t>
      </w:r>
      <w:r>
        <w:t>of</w:t>
      </w:r>
      <w:r>
        <w:rPr>
          <w:spacing w:val="9"/>
        </w:rPr>
        <w:t xml:space="preserve"> </w:t>
      </w:r>
      <w:r>
        <w:t>which</w:t>
      </w:r>
      <w:r>
        <w:rPr>
          <w:spacing w:val="14"/>
        </w:rPr>
        <w:t xml:space="preserve"> </w:t>
      </w:r>
      <w:r>
        <w:t>campus</w:t>
      </w:r>
      <w:r>
        <w:rPr>
          <w:spacing w:val="20"/>
        </w:rPr>
        <w:t xml:space="preserve"> </w:t>
      </w:r>
      <w:r>
        <w:t>the</w:t>
      </w:r>
      <w:r>
        <w:rPr>
          <w:spacing w:val="4"/>
        </w:rPr>
        <w:t xml:space="preserve"> </w:t>
      </w:r>
      <w:r>
        <w:t>student</w:t>
      </w:r>
      <w:r>
        <w:rPr>
          <w:spacing w:val="18"/>
        </w:rPr>
        <w:t xml:space="preserve"> </w:t>
      </w:r>
      <w:r>
        <w:t>is attending.</w:t>
      </w:r>
      <w:r>
        <w:rPr>
          <w:spacing w:val="25"/>
        </w:rPr>
        <w:t xml:space="preserve"> </w:t>
      </w:r>
      <w:r>
        <w:t>Academic</w:t>
      </w:r>
      <w:r>
        <w:rPr>
          <w:spacing w:val="12"/>
        </w:rPr>
        <w:t xml:space="preserve"> </w:t>
      </w:r>
      <w:r>
        <w:rPr>
          <w:w w:val="101"/>
        </w:rPr>
        <w:t xml:space="preserve">note </w:t>
      </w:r>
      <w:r>
        <w:t>takers a</w:t>
      </w:r>
      <w:r>
        <w:rPr>
          <w:spacing w:val="-5"/>
        </w:rPr>
        <w:t>r</w:t>
      </w:r>
      <w:r>
        <w:t>e</w:t>
      </w:r>
      <w:r>
        <w:rPr>
          <w:spacing w:val="-14"/>
        </w:rPr>
        <w:t xml:space="preserve"> </w:t>
      </w:r>
      <w:r>
        <w:t>only assigned to</w:t>
      </w:r>
      <w:r>
        <w:rPr>
          <w:spacing w:val="14"/>
        </w:rPr>
        <w:t xml:space="preserve"> </w:t>
      </w:r>
      <w:r>
        <w:t>an</w:t>
      </w:r>
      <w:r>
        <w:rPr>
          <w:spacing w:val="-6"/>
        </w:rPr>
        <w:t xml:space="preserve"> </w:t>
      </w:r>
      <w:r>
        <w:t>individual</w:t>
      </w:r>
      <w:r>
        <w:rPr>
          <w:spacing w:val="12"/>
        </w:rPr>
        <w:t xml:space="preserve"> </w:t>
      </w:r>
      <w:r>
        <w:t>student</w:t>
      </w:r>
      <w:r>
        <w:rPr>
          <w:spacing w:val="18"/>
        </w:rPr>
        <w:t xml:space="preserve"> </w:t>
      </w:r>
      <w:r>
        <w:t>if</w:t>
      </w:r>
      <w:r>
        <w:rPr>
          <w:spacing w:val="4"/>
        </w:rPr>
        <w:t xml:space="preserve"> </w:t>
      </w:r>
      <w:r>
        <w:t>the</w:t>
      </w:r>
      <w:r>
        <w:rPr>
          <w:spacing w:val="4"/>
        </w:rPr>
        <w:t xml:space="preserve"> </w:t>
      </w:r>
      <w:r>
        <w:t>student</w:t>
      </w:r>
      <w:r>
        <w:rPr>
          <w:spacing w:val="18"/>
        </w:rPr>
        <w:t xml:space="preserve"> </w:t>
      </w:r>
      <w:r>
        <w:t>is deaf or</w:t>
      </w:r>
      <w:r>
        <w:rPr>
          <w:spacing w:val="5"/>
        </w:rPr>
        <w:t xml:space="preserve"> </w:t>
      </w:r>
      <w:r>
        <w:t>hearing</w:t>
      </w:r>
      <w:r>
        <w:rPr>
          <w:spacing w:val="-9"/>
        </w:rPr>
        <w:t xml:space="preserve"> </w:t>
      </w:r>
      <w:r>
        <w:t>impai</w:t>
      </w:r>
      <w:r>
        <w:rPr>
          <w:spacing w:val="-5"/>
        </w:rPr>
        <w:t>r</w:t>
      </w:r>
      <w:r>
        <w:t>ed</w:t>
      </w:r>
      <w:r>
        <w:rPr>
          <w:spacing w:val="11"/>
        </w:rPr>
        <w:t xml:space="preserve"> </w:t>
      </w:r>
      <w:r>
        <w:t>or</w:t>
      </w:r>
      <w:r>
        <w:rPr>
          <w:spacing w:val="5"/>
        </w:rPr>
        <w:t xml:space="preserve"> </w:t>
      </w:r>
      <w:r>
        <w:t>as determined</w:t>
      </w:r>
      <w:r>
        <w:rPr>
          <w:spacing w:val="14"/>
        </w:rPr>
        <w:t xml:space="preserve"> </w:t>
      </w:r>
      <w:r>
        <w:t>by</w:t>
      </w:r>
      <w:r>
        <w:rPr>
          <w:spacing w:val="9"/>
        </w:rPr>
        <w:t xml:space="preserve"> </w:t>
      </w:r>
      <w:r>
        <w:t>the</w:t>
      </w:r>
      <w:r>
        <w:rPr>
          <w:spacing w:val="4"/>
        </w:rPr>
        <w:t xml:space="preserve"> </w:t>
      </w:r>
      <w:r>
        <w:t>Disability Adviso</w:t>
      </w:r>
      <w:r>
        <w:rPr>
          <w:spacing w:val="-26"/>
        </w:rPr>
        <w:t>r</w:t>
      </w:r>
      <w:r>
        <w:t>.</w:t>
      </w:r>
      <w:r>
        <w:rPr>
          <w:spacing w:val="8"/>
        </w:rPr>
        <w:t xml:space="preserve"> </w:t>
      </w:r>
      <w:r>
        <w:t>Academic</w:t>
      </w:r>
      <w:r>
        <w:rPr>
          <w:spacing w:val="12"/>
        </w:rPr>
        <w:t xml:space="preserve"> </w:t>
      </w:r>
      <w:r>
        <w:t>note</w:t>
      </w:r>
      <w:r>
        <w:rPr>
          <w:spacing w:val="5"/>
        </w:rPr>
        <w:t xml:space="preserve"> </w:t>
      </w:r>
      <w:r>
        <w:t>takers working</w:t>
      </w:r>
      <w:r>
        <w:rPr>
          <w:spacing w:val="19"/>
        </w:rPr>
        <w:t xml:space="preserve"> </w:t>
      </w:r>
      <w:r>
        <w:t>with</w:t>
      </w:r>
      <w:r>
        <w:rPr>
          <w:spacing w:val="20"/>
        </w:rPr>
        <w:t xml:space="preserve"> </w:t>
      </w:r>
      <w:r>
        <w:t>an</w:t>
      </w:r>
      <w:r>
        <w:rPr>
          <w:spacing w:val="-6"/>
        </w:rPr>
        <w:t xml:space="preserve"> </w:t>
      </w:r>
      <w:r>
        <w:t>individual</w:t>
      </w:r>
      <w:r>
        <w:rPr>
          <w:spacing w:val="12"/>
        </w:rPr>
        <w:t xml:space="preserve"> </w:t>
      </w:r>
      <w:r>
        <w:t>student</w:t>
      </w:r>
      <w:r>
        <w:rPr>
          <w:spacing w:val="18"/>
        </w:rPr>
        <w:t xml:space="preserve"> </w:t>
      </w:r>
      <w:r>
        <w:t>will</w:t>
      </w:r>
      <w:r>
        <w:rPr>
          <w:spacing w:val="8"/>
        </w:rPr>
        <w:t xml:space="preserve"> </w:t>
      </w:r>
      <w:r>
        <w:rPr>
          <w:w w:val="101"/>
        </w:rPr>
        <w:t xml:space="preserve">be </w:t>
      </w:r>
      <w:r>
        <w:rPr>
          <w:spacing w:val="-5"/>
        </w:rPr>
        <w:t>r</w:t>
      </w:r>
      <w:r>
        <w:t>equi</w:t>
      </w:r>
      <w:r>
        <w:rPr>
          <w:spacing w:val="-5"/>
        </w:rPr>
        <w:t>r</w:t>
      </w:r>
      <w:r>
        <w:t>ed</w:t>
      </w:r>
      <w:r>
        <w:rPr>
          <w:spacing w:val="3"/>
        </w:rPr>
        <w:t xml:space="preserve"> </w:t>
      </w:r>
      <w:r>
        <w:t>to</w:t>
      </w:r>
      <w:r>
        <w:rPr>
          <w:spacing w:val="14"/>
        </w:rPr>
        <w:t xml:space="preserve"> </w:t>
      </w:r>
      <w:r>
        <w:t>sit</w:t>
      </w:r>
      <w:r>
        <w:rPr>
          <w:spacing w:val="8"/>
        </w:rPr>
        <w:t xml:space="preserve"> </w:t>
      </w:r>
      <w:r>
        <w:t>next</w:t>
      </w:r>
      <w:r>
        <w:rPr>
          <w:spacing w:val="5"/>
        </w:rPr>
        <w:t xml:space="preserve"> </w:t>
      </w:r>
      <w:r>
        <w:t>to</w:t>
      </w:r>
      <w:r>
        <w:rPr>
          <w:spacing w:val="14"/>
        </w:rPr>
        <w:t xml:space="preserve"> </w:t>
      </w:r>
      <w:r>
        <w:t>the</w:t>
      </w:r>
      <w:r>
        <w:rPr>
          <w:spacing w:val="4"/>
        </w:rPr>
        <w:t xml:space="preserve"> </w:t>
      </w:r>
      <w:r>
        <w:t>student</w:t>
      </w:r>
      <w:r>
        <w:rPr>
          <w:spacing w:val="18"/>
        </w:rPr>
        <w:t xml:space="preserve"> </w:t>
      </w:r>
      <w:r>
        <w:t>during</w:t>
      </w:r>
      <w:r>
        <w:rPr>
          <w:spacing w:val="8"/>
        </w:rPr>
        <w:t xml:space="preserve"> </w:t>
      </w:r>
      <w:r>
        <w:t>class to</w:t>
      </w:r>
      <w:r>
        <w:rPr>
          <w:spacing w:val="14"/>
        </w:rPr>
        <w:t xml:space="preserve"> </w:t>
      </w:r>
      <w:r>
        <w:t>enable</w:t>
      </w:r>
      <w:r>
        <w:rPr>
          <w:spacing w:val="-8"/>
        </w:rPr>
        <w:t xml:space="preserve"> </w:t>
      </w:r>
      <w:r>
        <w:t>the</w:t>
      </w:r>
      <w:r>
        <w:rPr>
          <w:spacing w:val="4"/>
        </w:rPr>
        <w:t xml:space="preserve"> </w:t>
      </w:r>
      <w:r>
        <w:t>student</w:t>
      </w:r>
      <w:r>
        <w:rPr>
          <w:spacing w:val="18"/>
        </w:rPr>
        <w:t xml:space="preserve"> </w:t>
      </w:r>
      <w:r>
        <w:t>to</w:t>
      </w:r>
      <w:r>
        <w:rPr>
          <w:spacing w:val="14"/>
        </w:rPr>
        <w:t xml:space="preserve"> </w:t>
      </w:r>
      <w:r>
        <w:rPr>
          <w:spacing w:val="-5"/>
        </w:rPr>
        <w:t>r</w:t>
      </w:r>
      <w:r>
        <w:t>ead</w:t>
      </w:r>
      <w:r>
        <w:rPr>
          <w:spacing w:val="-5"/>
        </w:rPr>
        <w:t xml:space="preserve"> </w:t>
      </w:r>
      <w:r>
        <w:t>f</w:t>
      </w:r>
      <w:r>
        <w:rPr>
          <w:spacing w:val="-5"/>
        </w:rPr>
        <w:t>r</w:t>
      </w:r>
      <w:r>
        <w:t>om</w:t>
      </w:r>
      <w:r>
        <w:rPr>
          <w:spacing w:val="13"/>
        </w:rPr>
        <w:t xml:space="preserve"> </w:t>
      </w:r>
      <w:r>
        <w:t>the</w:t>
      </w:r>
      <w:r>
        <w:rPr>
          <w:spacing w:val="4"/>
        </w:rPr>
        <w:t xml:space="preserve"> </w:t>
      </w:r>
      <w:r>
        <w:t>laptop</w:t>
      </w:r>
      <w:r>
        <w:rPr>
          <w:spacing w:val="30"/>
        </w:rPr>
        <w:t xml:space="preserve"> </w:t>
      </w:r>
      <w:r>
        <w:rPr>
          <w:w w:val="103"/>
        </w:rPr>
        <w:t xml:space="preserve">computer </w:t>
      </w:r>
      <w:r>
        <w:t>sc</w:t>
      </w:r>
      <w:r>
        <w:rPr>
          <w:spacing w:val="-5"/>
        </w:rPr>
        <w:t>r</w:t>
      </w:r>
      <w:r>
        <w:t>een</w:t>
      </w:r>
      <w:r w:rsidRPr="00EC7D77">
        <w:t>.</w:t>
      </w:r>
      <w:r w:rsidRPr="00EC7D77">
        <w:rPr>
          <w:spacing w:val="-3"/>
        </w:rPr>
        <w:t xml:space="preserve"> </w:t>
      </w:r>
      <w:r w:rsidRPr="00EC7D77">
        <w:t>The</w:t>
      </w:r>
      <w:r w:rsidRPr="00EC7D77">
        <w:rPr>
          <w:spacing w:val="-19"/>
        </w:rPr>
        <w:t xml:space="preserve"> </w:t>
      </w:r>
      <w:r w:rsidRPr="00EC7D77">
        <w:t>student</w:t>
      </w:r>
      <w:r w:rsidRPr="00EC7D77">
        <w:rPr>
          <w:spacing w:val="18"/>
        </w:rPr>
        <w:t xml:space="preserve"> </w:t>
      </w:r>
      <w:r w:rsidRPr="00EC7D77">
        <w:t>may need</w:t>
      </w:r>
      <w:r w:rsidRPr="00EC7D77">
        <w:rPr>
          <w:spacing w:val="-6"/>
        </w:rPr>
        <w:t xml:space="preserve"> </w:t>
      </w:r>
      <w:r w:rsidRPr="00EC7D77">
        <w:t>to</w:t>
      </w:r>
      <w:r w:rsidRPr="00EC7D77">
        <w:rPr>
          <w:spacing w:val="14"/>
        </w:rPr>
        <w:t xml:space="preserve"> </w:t>
      </w:r>
      <w:r w:rsidRPr="00EC7D77">
        <w:t>access</w:t>
      </w:r>
      <w:r w:rsidRPr="00EC7D77">
        <w:rPr>
          <w:spacing w:val="9"/>
        </w:rPr>
        <w:t xml:space="preserve"> </w:t>
      </w:r>
      <w:r w:rsidRPr="00EC7D77">
        <w:t>the</w:t>
      </w:r>
      <w:r w:rsidRPr="00EC7D77">
        <w:rPr>
          <w:spacing w:val="4"/>
        </w:rPr>
        <w:t xml:space="preserve"> </w:t>
      </w:r>
      <w:r w:rsidRPr="00EC7D77">
        <w:t>computer</w:t>
      </w:r>
      <w:r w:rsidRPr="00EC7D77">
        <w:rPr>
          <w:spacing w:val="35"/>
        </w:rPr>
        <w:t xml:space="preserve"> </w:t>
      </w:r>
      <w:r w:rsidRPr="00EC7D77">
        <w:t>to</w:t>
      </w:r>
      <w:r w:rsidRPr="00EC7D77">
        <w:rPr>
          <w:spacing w:val="14"/>
        </w:rPr>
        <w:t xml:space="preserve"> </w:t>
      </w:r>
      <w:r w:rsidRPr="00EC7D77">
        <w:t>ask a question</w:t>
      </w:r>
      <w:r w:rsidRPr="00EC7D77">
        <w:rPr>
          <w:spacing w:val="11"/>
        </w:rPr>
        <w:t xml:space="preserve"> </w:t>
      </w:r>
      <w:r w:rsidRPr="00EC7D77">
        <w:t>or</w:t>
      </w:r>
      <w:r w:rsidRPr="00EC7D77">
        <w:rPr>
          <w:spacing w:val="5"/>
        </w:rPr>
        <w:t xml:space="preserve"> </w:t>
      </w:r>
      <w:r w:rsidRPr="00EC7D77">
        <w:t>clarify</w:t>
      </w:r>
      <w:r w:rsidRPr="00EC7D77">
        <w:rPr>
          <w:spacing w:val="7"/>
        </w:rPr>
        <w:t xml:space="preserve"> </w:t>
      </w:r>
      <w:r w:rsidRPr="00EC7D77">
        <w:t>information.</w:t>
      </w:r>
      <w:r w:rsidRPr="00EC7D77">
        <w:rPr>
          <w:spacing w:val="15"/>
        </w:rPr>
        <w:t xml:space="preserve"> </w:t>
      </w:r>
      <w:r w:rsidRPr="00EC7D77">
        <w:t>If the</w:t>
      </w:r>
      <w:r w:rsidRPr="00EC7D77">
        <w:rPr>
          <w:spacing w:val="4"/>
        </w:rPr>
        <w:t xml:space="preserve"> </w:t>
      </w:r>
      <w:r w:rsidRPr="00EC7D77">
        <w:t>student</w:t>
      </w:r>
      <w:r w:rsidRPr="00EC7D77">
        <w:rPr>
          <w:spacing w:val="-21"/>
        </w:rPr>
        <w:t>’</w:t>
      </w:r>
      <w:r w:rsidRPr="00EC7D77">
        <w:t>s</w:t>
      </w:r>
      <w:r w:rsidRPr="00EC7D77">
        <w:rPr>
          <w:spacing w:val="34"/>
        </w:rPr>
        <w:t xml:space="preserve"> </w:t>
      </w:r>
      <w:r w:rsidRPr="00EC7D77">
        <w:t>question</w:t>
      </w:r>
      <w:r w:rsidRPr="00EC7D77">
        <w:rPr>
          <w:spacing w:val="11"/>
        </w:rPr>
        <w:t xml:space="preserve"> </w:t>
      </w:r>
      <w:r w:rsidRPr="00EC7D77">
        <w:t>is di</w:t>
      </w:r>
      <w:r w:rsidRPr="00EC7D77">
        <w:rPr>
          <w:spacing w:val="-5"/>
        </w:rPr>
        <w:t>r</w:t>
      </w:r>
      <w:r w:rsidRPr="00EC7D77">
        <w:t>ected</w:t>
      </w:r>
      <w:r w:rsidRPr="00EC7D77">
        <w:rPr>
          <w:spacing w:val="30"/>
        </w:rPr>
        <w:t xml:space="preserve"> </w:t>
      </w:r>
      <w:r w:rsidRPr="00EC7D77">
        <w:t>to</w:t>
      </w:r>
      <w:r w:rsidRPr="00EC7D77">
        <w:rPr>
          <w:spacing w:val="14"/>
        </w:rPr>
        <w:t xml:space="preserve"> </w:t>
      </w:r>
      <w:r w:rsidRPr="00EC7D77">
        <w:t>the</w:t>
      </w:r>
      <w:r w:rsidRPr="00EC7D77">
        <w:rPr>
          <w:spacing w:val="4"/>
        </w:rPr>
        <w:t xml:space="preserve"> </w:t>
      </w:r>
      <w:r w:rsidRPr="00EC7D77">
        <w:t>academic</w:t>
      </w:r>
      <w:r w:rsidRPr="00EC7D77">
        <w:rPr>
          <w:spacing w:val="12"/>
        </w:rPr>
        <w:t xml:space="preserve"> </w:t>
      </w:r>
      <w:r w:rsidRPr="00EC7D77">
        <w:t>or</w:t>
      </w:r>
      <w:r w:rsidRPr="00EC7D77">
        <w:rPr>
          <w:spacing w:val="5"/>
        </w:rPr>
        <w:t xml:space="preserve"> </w:t>
      </w:r>
      <w:r w:rsidRPr="00EC7D77">
        <w:t>tutorial</w:t>
      </w:r>
      <w:r w:rsidRPr="00EC7D77">
        <w:rPr>
          <w:spacing w:val="17"/>
        </w:rPr>
        <w:t xml:space="preserve"> </w:t>
      </w:r>
      <w:r w:rsidRPr="00EC7D77">
        <w:t>g</w:t>
      </w:r>
      <w:r w:rsidRPr="00EC7D77">
        <w:rPr>
          <w:spacing w:val="-5"/>
        </w:rPr>
        <w:t>r</w:t>
      </w:r>
      <w:r w:rsidRPr="00EC7D77">
        <w:t>oup</w:t>
      </w:r>
      <w:r>
        <w:t>,</w:t>
      </w:r>
      <w:r w:rsidRPr="00EC7D77">
        <w:rPr>
          <w:spacing w:val="19"/>
        </w:rPr>
        <w:t xml:space="preserve"> </w:t>
      </w:r>
      <w:r w:rsidRPr="00EC7D77">
        <w:rPr>
          <w:w w:val="101"/>
        </w:rPr>
        <w:t xml:space="preserve">the </w:t>
      </w:r>
      <w:r w:rsidRPr="00EC7D77">
        <w:t>academic</w:t>
      </w:r>
      <w:r w:rsidRPr="00EC7D77">
        <w:rPr>
          <w:spacing w:val="12"/>
        </w:rPr>
        <w:t xml:space="preserve"> </w:t>
      </w:r>
      <w:r w:rsidRPr="00EC7D77">
        <w:t>note</w:t>
      </w:r>
      <w:r w:rsidRPr="00EC7D77">
        <w:rPr>
          <w:spacing w:val="5"/>
        </w:rPr>
        <w:t xml:space="preserve"> </w:t>
      </w:r>
      <w:r w:rsidRPr="00EC7D77">
        <w:t xml:space="preserve">taker is </w:t>
      </w:r>
      <w:r w:rsidRPr="00EC7D77">
        <w:rPr>
          <w:spacing w:val="-5"/>
        </w:rPr>
        <w:t>r</w:t>
      </w:r>
      <w:r w:rsidRPr="00EC7D77">
        <w:t>equi</w:t>
      </w:r>
      <w:r w:rsidRPr="00EC7D77">
        <w:rPr>
          <w:spacing w:val="-5"/>
        </w:rPr>
        <w:t>r</w:t>
      </w:r>
      <w:r w:rsidRPr="00EC7D77">
        <w:t>ed</w:t>
      </w:r>
      <w:r w:rsidRPr="00EC7D77">
        <w:rPr>
          <w:spacing w:val="3"/>
        </w:rPr>
        <w:t xml:space="preserve"> </w:t>
      </w:r>
      <w:r w:rsidRPr="00EC7D77">
        <w:t>to</w:t>
      </w:r>
      <w:r w:rsidRPr="00EC7D77">
        <w:rPr>
          <w:spacing w:val="14"/>
        </w:rPr>
        <w:t xml:space="preserve"> </w:t>
      </w:r>
      <w:r w:rsidRPr="00EC7D77">
        <w:rPr>
          <w:spacing w:val="-5"/>
        </w:rPr>
        <w:t>r</w:t>
      </w:r>
      <w:r w:rsidRPr="00EC7D77">
        <w:t>ead</w:t>
      </w:r>
      <w:r w:rsidRPr="00EC7D77">
        <w:rPr>
          <w:spacing w:val="-5"/>
        </w:rPr>
        <w:t xml:space="preserve"> </w:t>
      </w:r>
      <w:r w:rsidRPr="00EC7D77">
        <w:t>the</w:t>
      </w:r>
      <w:r w:rsidRPr="00EC7D77">
        <w:rPr>
          <w:spacing w:val="4"/>
        </w:rPr>
        <w:t xml:space="preserve"> </w:t>
      </w:r>
      <w:r w:rsidRPr="00EC7D77">
        <w:t>question</w:t>
      </w:r>
      <w:r w:rsidRPr="00EC7D77">
        <w:rPr>
          <w:spacing w:val="11"/>
        </w:rPr>
        <w:t xml:space="preserve"> </w:t>
      </w:r>
      <w:r w:rsidRPr="00EC7D77">
        <w:t>aloud</w:t>
      </w:r>
      <w:r w:rsidRPr="00EC7D77">
        <w:rPr>
          <w:spacing w:val="7"/>
        </w:rPr>
        <w:t xml:space="preserve"> </w:t>
      </w:r>
      <w:r w:rsidRPr="00EC7D77">
        <w:t>and</w:t>
      </w:r>
      <w:r w:rsidRPr="00EC7D77">
        <w:rPr>
          <w:spacing w:val="5"/>
        </w:rPr>
        <w:t xml:space="preserve"> </w:t>
      </w:r>
      <w:r w:rsidRPr="00EC7D77">
        <w:t>type</w:t>
      </w:r>
      <w:r w:rsidRPr="00EC7D77">
        <w:rPr>
          <w:spacing w:val="11"/>
        </w:rPr>
        <w:t xml:space="preserve"> </w:t>
      </w:r>
      <w:r w:rsidRPr="00EC7D77">
        <w:t>the</w:t>
      </w:r>
      <w:r w:rsidRPr="00EC7D77">
        <w:rPr>
          <w:spacing w:val="4"/>
        </w:rPr>
        <w:t xml:space="preserve"> </w:t>
      </w:r>
      <w:r w:rsidRPr="00EC7D77">
        <w:t>answer</w:t>
      </w:r>
      <w:r w:rsidRPr="00EC7D77">
        <w:rPr>
          <w:spacing w:val="-9"/>
        </w:rPr>
        <w:t xml:space="preserve"> </w:t>
      </w:r>
      <w:r w:rsidRPr="00EC7D77">
        <w:t>in the</w:t>
      </w:r>
      <w:r w:rsidRPr="00EC7D77">
        <w:rPr>
          <w:spacing w:val="4"/>
        </w:rPr>
        <w:t xml:space="preserve"> </w:t>
      </w:r>
      <w:r w:rsidRPr="00EC7D77">
        <w:t>usual</w:t>
      </w:r>
      <w:r w:rsidRPr="00EC7D77">
        <w:rPr>
          <w:spacing w:val="-7"/>
        </w:rPr>
        <w:t xml:space="preserve"> </w:t>
      </w:r>
      <w:r w:rsidRPr="00EC7D77">
        <w:t>manne</w:t>
      </w:r>
      <w:r w:rsidRPr="00EC7D77">
        <w:rPr>
          <w:spacing w:val="-26"/>
        </w:rPr>
        <w:t>r</w:t>
      </w:r>
      <w:r w:rsidRPr="00EC7D77">
        <w:t>. For all other students the academic note</w:t>
      </w:r>
      <w:r>
        <w:t xml:space="preserve"> </w:t>
      </w:r>
      <w:r w:rsidRPr="00EC7D77">
        <w:t xml:space="preserve">taker is not required to sit with the student, nor are they required to confirm the student’s attendance in class. </w:t>
      </w:r>
      <w:r>
        <w:t>Students are encouraged to attend all classes.</w:t>
      </w:r>
    </w:p>
    <w:p w:rsidR="00E94920" w:rsidRDefault="00E94920" w:rsidP="00E94920"/>
    <w:p w:rsidR="00E94920" w:rsidRDefault="00E94920">
      <w:pPr>
        <w:spacing w:after="200" w:line="276" w:lineRule="auto"/>
      </w:pPr>
      <w:r>
        <w:br w:type="page"/>
      </w:r>
    </w:p>
    <w:p w:rsidR="00E94920" w:rsidRDefault="00E94920" w:rsidP="00E94920">
      <w:pPr>
        <w:rPr>
          <w:w w:val="102"/>
        </w:rPr>
      </w:pPr>
      <w:r w:rsidRPr="00EC7D77">
        <w:lastRenderedPageBreak/>
        <w:t>The majority</w:t>
      </w:r>
      <w:r w:rsidRPr="00EC7D77">
        <w:rPr>
          <w:spacing w:val="10"/>
        </w:rPr>
        <w:t xml:space="preserve"> </w:t>
      </w:r>
      <w:r w:rsidRPr="00EC7D77">
        <w:t>of</w:t>
      </w:r>
      <w:r w:rsidRPr="00EC7D77">
        <w:rPr>
          <w:spacing w:val="9"/>
        </w:rPr>
        <w:t xml:space="preserve"> </w:t>
      </w:r>
      <w:r w:rsidRPr="00EC7D77">
        <w:t>notes</w:t>
      </w:r>
      <w:r w:rsidRPr="00EC7D77">
        <w:rPr>
          <w:spacing w:val="7"/>
        </w:rPr>
        <w:t xml:space="preserve"> </w:t>
      </w:r>
      <w:r w:rsidRPr="00EC7D77">
        <w:t>p</w:t>
      </w:r>
      <w:r w:rsidRPr="00EC7D77">
        <w:rPr>
          <w:spacing w:val="-5"/>
        </w:rPr>
        <w:t>r</w:t>
      </w:r>
      <w:r w:rsidRPr="00EC7D77">
        <w:t>ovided</w:t>
      </w:r>
      <w:r w:rsidRPr="00EC7D77">
        <w:rPr>
          <w:spacing w:val="26"/>
        </w:rPr>
        <w:t xml:space="preserve"> </w:t>
      </w:r>
      <w:r w:rsidRPr="00EC7D77">
        <w:t>by</w:t>
      </w:r>
      <w:r w:rsidRPr="00EC7D77">
        <w:rPr>
          <w:spacing w:val="9"/>
        </w:rPr>
        <w:t xml:space="preserve"> </w:t>
      </w:r>
      <w:r w:rsidRPr="00EC7D77">
        <w:t>the</w:t>
      </w:r>
      <w:r w:rsidRPr="00EC7D77">
        <w:rPr>
          <w:spacing w:val="4"/>
        </w:rPr>
        <w:t xml:space="preserve"> </w:t>
      </w:r>
      <w:r w:rsidRPr="00EC7D77">
        <w:t>academic</w:t>
      </w:r>
      <w:r w:rsidRPr="00EC7D77">
        <w:rPr>
          <w:spacing w:val="12"/>
        </w:rPr>
        <w:t xml:space="preserve"> </w:t>
      </w:r>
      <w:r w:rsidRPr="00EC7D77">
        <w:t>note</w:t>
      </w:r>
      <w:r w:rsidRPr="00EC7D77">
        <w:rPr>
          <w:spacing w:val="5"/>
        </w:rPr>
        <w:t xml:space="preserve"> </w:t>
      </w:r>
      <w:r w:rsidRPr="00EC7D77">
        <w:t>takers will</w:t>
      </w:r>
      <w:r w:rsidRPr="00EC7D77">
        <w:rPr>
          <w:spacing w:val="8"/>
        </w:rPr>
        <w:t xml:space="preserve"> </w:t>
      </w:r>
      <w:r w:rsidRPr="00EC7D77">
        <w:t>be</w:t>
      </w:r>
      <w:r w:rsidRPr="00EC7D77">
        <w:rPr>
          <w:spacing w:val="3"/>
        </w:rPr>
        <w:t xml:space="preserve"> </w:t>
      </w:r>
      <w:r>
        <w:rPr>
          <w:spacing w:val="3"/>
        </w:rPr>
        <w:t>word-processed</w:t>
      </w:r>
      <w:r w:rsidRPr="00EC7D77">
        <w:rPr>
          <w:spacing w:val="20"/>
        </w:rPr>
        <w:t xml:space="preserve"> </w:t>
      </w:r>
      <w:r w:rsidRPr="00EC7D77">
        <w:t xml:space="preserve">using either </w:t>
      </w:r>
      <w:proofErr w:type="spellStart"/>
      <w:r w:rsidRPr="00EC7D77">
        <w:t>Alphasmart</w:t>
      </w:r>
      <w:proofErr w:type="spellEnd"/>
      <w:r w:rsidRPr="00EC7D77">
        <w:t xml:space="preserve"> </w:t>
      </w:r>
      <w:r>
        <w:rPr>
          <w:spacing w:val="-16"/>
        </w:rPr>
        <w:t>w</w:t>
      </w:r>
      <w:r w:rsidRPr="00EC7D77">
        <w:t>o</w:t>
      </w:r>
      <w:r w:rsidRPr="00EC7D77">
        <w:rPr>
          <w:spacing w:val="-5"/>
        </w:rPr>
        <w:t>r</w:t>
      </w:r>
      <w:r w:rsidRPr="00EC7D77">
        <w:t>d</w:t>
      </w:r>
      <w:r w:rsidRPr="00EC7D77">
        <w:rPr>
          <w:spacing w:val="9"/>
        </w:rPr>
        <w:t xml:space="preserve"> </w:t>
      </w:r>
      <w:r w:rsidRPr="00EC7D77">
        <w:t>p</w:t>
      </w:r>
      <w:r w:rsidRPr="00EC7D77">
        <w:rPr>
          <w:spacing w:val="-5"/>
        </w:rPr>
        <w:t>r</w:t>
      </w:r>
      <w:r w:rsidRPr="00EC7D77">
        <w:t>ocessors</w:t>
      </w:r>
      <w:r w:rsidRPr="00EC7D77">
        <w:rPr>
          <w:spacing w:val="21"/>
        </w:rPr>
        <w:t xml:space="preserve"> </w:t>
      </w:r>
      <w:r w:rsidRPr="00EC7D77">
        <w:t>or</w:t>
      </w:r>
      <w:r w:rsidRPr="00EC7D77">
        <w:rPr>
          <w:spacing w:val="5"/>
        </w:rPr>
        <w:t xml:space="preserve"> </w:t>
      </w:r>
      <w:r w:rsidRPr="00EC7D77">
        <w:t>a</w:t>
      </w:r>
      <w:r w:rsidRPr="00EC7D77">
        <w:rPr>
          <w:spacing w:val="-6"/>
        </w:rPr>
        <w:t xml:space="preserve"> </w:t>
      </w:r>
      <w:r w:rsidRPr="00EC7D77">
        <w:t>laptop</w:t>
      </w:r>
      <w:r w:rsidRPr="00EC7D77">
        <w:rPr>
          <w:spacing w:val="30"/>
        </w:rPr>
        <w:t xml:space="preserve"> </w:t>
      </w:r>
      <w:r w:rsidRPr="00EC7D77">
        <w:t>compute</w:t>
      </w:r>
      <w:r w:rsidRPr="00EC7D77">
        <w:rPr>
          <w:spacing w:val="-26"/>
        </w:rPr>
        <w:t>r</w:t>
      </w:r>
      <w:r w:rsidRPr="00EC7D77">
        <w:t>.</w:t>
      </w:r>
      <w:r w:rsidRPr="00EC7D77">
        <w:rPr>
          <w:spacing w:val="32"/>
        </w:rPr>
        <w:t xml:space="preserve"> </w:t>
      </w:r>
      <w:r w:rsidRPr="00EC7D77">
        <w:t>In</w:t>
      </w:r>
      <w:r w:rsidRPr="00EC7D77">
        <w:rPr>
          <w:spacing w:val="-7"/>
        </w:rPr>
        <w:t xml:space="preserve"> </w:t>
      </w:r>
      <w:r w:rsidRPr="00EC7D77">
        <w:t>some classes</w:t>
      </w:r>
      <w:r w:rsidRPr="00EC7D77">
        <w:rPr>
          <w:spacing w:val="-9"/>
        </w:rPr>
        <w:t xml:space="preserve"> </w:t>
      </w:r>
      <w:r w:rsidRPr="00EC7D77">
        <w:t>whe</w:t>
      </w:r>
      <w:r w:rsidRPr="00EC7D77">
        <w:rPr>
          <w:spacing w:val="-5"/>
        </w:rPr>
        <w:t>r</w:t>
      </w:r>
      <w:r w:rsidRPr="00EC7D77">
        <w:t>e</w:t>
      </w:r>
      <w:r w:rsidRPr="00EC7D77">
        <w:rPr>
          <w:spacing w:val="-6"/>
        </w:rPr>
        <w:t xml:space="preserve"> </w:t>
      </w:r>
      <w:r w:rsidRPr="00EC7D77">
        <w:t>the</w:t>
      </w:r>
      <w:r w:rsidRPr="00EC7D77">
        <w:rPr>
          <w:spacing w:val="4"/>
        </w:rPr>
        <w:t xml:space="preserve"> </w:t>
      </w:r>
      <w:r w:rsidRPr="00EC7D77">
        <w:t>notes</w:t>
      </w:r>
      <w:r w:rsidRPr="00EC7D77">
        <w:rPr>
          <w:spacing w:val="7"/>
        </w:rPr>
        <w:t xml:space="preserve"> </w:t>
      </w:r>
      <w:r w:rsidRPr="00EC7D77">
        <w:t>may involve</w:t>
      </w:r>
      <w:r w:rsidRPr="00EC7D77">
        <w:rPr>
          <w:spacing w:val="-9"/>
        </w:rPr>
        <w:t xml:space="preserve"> </w:t>
      </w:r>
      <w:r w:rsidRPr="00EC7D77">
        <w:rPr>
          <w:spacing w:val="-5"/>
        </w:rPr>
        <w:t>r</w:t>
      </w:r>
      <w:r w:rsidRPr="00EC7D77">
        <w:t>eco</w:t>
      </w:r>
      <w:r w:rsidRPr="00EC7D77">
        <w:rPr>
          <w:spacing w:val="-5"/>
        </w:rPr>
        <w:t>r</w:t>
      </w:r>
      <w:r w:rsidRPr="00EC7D77">
        <w:t>ding</w:t>
      </w:r>
      <w:r w:rsidRPr="00EC7D77">
        <w:rPr>
          <w:spacing w:val="16"/>
        </w:rPr>
        <w:t xml:space="preserve"> </w:t>
      </w:r>
      <w:r w:rsidRPr="00EC7D77">
        <w:t>a</w:t>
      </w:r>
      <w:r w:rsidRPr="00EC7D77">
        <w:rPr>
          <w:spacing w:val="-6"/>
        </w:rPr>
        <w:t xml:space="preserve"> </w:t>
      </w:r>
      <w:r w:rsidRPr="00EC7D77">
        <w:t>number</w:t>
      </w:r>
      <w:r w:rsidRPr="00EC7D77">
        <w:rPr>
          <w:spacing w:val="9"/>
        </w:rPr>
        <w:t xml:space="preserve"> </w:t>
      </w:r>
      <w:r w:rsidRPr="00EC7D77">
        <w:t>of</w:t>
      </w:r>
      <w:r w:rsidRPr="00EC7D77">
        <w:rPr>
          <w:spacing w:val="9"/>
        </w:rPr>
        <w:t xml:space="preserve"> </w:t>
      </w:r>
      <w:r w:rsidRPr="00EC7D77">
        <w:t>calculations,</w:t>
      </w:r>
      <w:r w:rsidRPr="00EC7D77">
        <w:rPr>
          <w:spacing w:val="15"/>
        </w:rPr>
        <w:t xml:space="preserve"> </w:t>
      </w:r>
      <w:r w:rsidRPr="00EC7D77">
        <w:t>mathematical</w:t>
      </w:r>
      <w:r w:rsidRPr="00EC7D77">
        <w:rPr>
          <w:spacing w:val="17"/>
        </w:rPr>
        <w:t xml:space="preserve"> </w:t>
      </w:r>
      <w:r w:rsidRPr="00EC7D77">
        <w:rPr>
          <w:w w:val="102"/>
        </w:rPr>
        <w:t xml:space="preserve">or </w:t>
      </w:r>
      <w:r w:rsidRPr="00EC7D77">
        <w:t>scientific</w:t>
      </w:r>
      <w:r w:rsidRPr="00EC7D77">
        <w:rPr>
          <w:spacing w:val="21"/>
        </w:rPr>
        <w:t xml:space="preserve"> </w:t>
      </w:r>
      <w:r w:rsidRPr="00EC7D77">
        <w:t>symbols</w:t>
      </w:r>
      <w:r w:rsidRPr="00EC7D77">
        <w:rPr>
          <w:spacing w:val="21"/>
        </w:rPr>
        <w:t xml:space="preserve"> </w:t>
      </w:r>
      <w:r w:rsidRPr="00EC7D77">
        <w:t>including</w:t>
      </w:r>
      <w:r w:rsidRPr="00EC7D77">
        <w:rPr>
          <w:spacing w:val="22"/>
        </w:rPr>
        <w:t xml:space="preserve"> </w:t>
      </w:r>
      <w:r w:rsidRPr="00EC7D77">
        <w:t>formulas, a</w:t>
      </w:r>
      <w:r w:rsidRPr="00EC7D77">
        <w:rPr>
          <w:spacing w:val="-6"/>
        </w:rPr>
        <w:t xml:space="preserve"> </w:t>
      </w:r>
      <w:proofErr w:type="spellStart"/>
      <w:r>
        <w:t>S</w:t>
      </w:r>
      <w:r w:rsidRPr="00EC7D77">
        <w:t>martpen</w:t>
      </w:r>
      <w:proofErr w:type="spellEnd"/>
      <w:r w:rsidRPr="00EC7D77">
        <w:t xml:space="preserve"> will</w:t>
      </w:r>
      <w:r w:rsidRPr="00EC7D77">
        <w:rPr>
          <w:spacing w:val="8"/>
        </w:rPr>
        <w:t xml:space="preserve"> </w:t>
      </w:r>
      <w:r w:rsidRPr="00EC7D77">
        <w:t>be</w:t>
      </w:r>
      <w:r w:rsidRPr="00EC7D77">
        <w:rPr>
          <w:spacing w:val="3"/>
        </w:rPr>
        <w:t xml:space="preserve"> </w:t>
      </w:r>
      <w:r w:rsidRPr="00EC7D77">
        <w:t>used. The</w:t>
      </w:r>
      <w:r w:rsidRPr="00EC7D77">
        <w:rPr>
          <w:spacing w:val="-19"/>
        </w:rPr>
        <w:t xml:space="preserve"> </w:t>
      </w:r>
      <w:proofErr w:type="spellStart"/>
      <w:r w:rsidRPr="00EC7D77">
        <w:t>Smartpen</w:t>
      </w:r>
      <w:proofErr w:type="spellEnd"/>
      <w:r w:rsidRPr="00EC7D77">
        <w:t xml:space="preserve"> is </w:t>
      </w:r>
      <w:r w:rsidRPr="00EC7D77">
        <w:rPr>
          <w:w w:val="102"/>
        </w:rPr>
        <w:t xml:space="preserve">embedded </w:t>
      </w:r>
      <w:r w:rsidRPr="00EC7D77">
        <w:t>with</w:t>
      </w:r>
      <w:r>
        <w:t>in</w:t>
      </w:r>
      <w:r w:rsidRPr="00EC7D77">
        <w:rPr>
          <w:spacing w:val="20"/>
        </w:rPr>
        <w:t xml:space="preserve"> </w:t>
      </w:r>
      <w:r w:rsidRPr="00EC7D77">
        <w:t>a</w:t>
      </w:r>
      <w:r w:rsidRPr="00EC7D77">
        <w:rPr>
          <w:spacing w:val="-6"/>
        </w:rPr>
        <w:t xml:space="preserve"> </w:t>
      </w:r>
      <w:r w:rsidRPr="00EC7D77">
        <w:t>computer</w:t>
      </w:r>
      <w:r w:rsidRPr="00EC7D77">
        <w:rPr>
          <w:spacing w:val="35"/>
        </w:rPr>
        <w:t xml:space="preserve"> </w:t>
      </w:r>
      <w:r>
        <w:rPr>
          <w:spacing w:val="35"/>
        </w:rPr>
        <w:t>and</w:t>
      </w:r>
      <w:r w:rsidRPr="00EC7D77">
        <w:rPr>
          <w:spacing w:val="14"/>
        </w:rPr>
        <w:t xml:space="preserve"> </w:t>
      </w:r>
      <w:r w:rsidRPr="00EC7D77">
        <w:t>captu</w:t>
      </w:r>
      <w:r w:rsidRPr="00EC7D77">
        <w:rPr>
          <w:spacing w:val="-5"/>
        </w:rPr>
        <w:t>r</w:t>
      </w:r>
      <w:r w:rsidRPr="00EC7D77">
        <w:t>es</w:t>
      </w:r>
      <w:r w:rsidRPr="00EC7D77">
        <w:rPr>
          <w:spacing w:val="17"/>
        </w:rPr>
        <w:t xml:space="preserve"> </w:t>
      </w:r>
      <w:r w:rsidRPr="00EC7D77">
        <w:t>handwriting</w:t>
      </w:r>
      <w:r w:rsidRPr="00EC7D77">
        <w:rPr>
          <w:spacing w:val="29"/>
        </w:rPr>
        <w:t xml:space="preserve"> </w:t>
      </w:r>
      <w:r w:rsidRPr="00EC7D77">
        <w:t>and</w:t>
      </w:r>
      <w:r w:rsidRPr="00EC7D77">
        <w:rPr>
          <w:spacing w:val="5"/>
        </w:rPr>
        <w:t xml:space="preserve"> </w:t>
      </w:r>
      <w:r w:rsidRPr="00EC7D77">
        <w:t xml:space="preserve">simultaneously </w:t>
      </w:r>
      <w:r w:rsidRPr="00EC7D77">
        <w:rPr>
          <w:spacing w:val="-5"/>
        </w:rPr>
        <w:t>r</w:t>
      </w:r>
      <w:r w:rsidRPr="00EC7D77">
        <w:t>eco</w:t>
      </w:r>
      <w:r w:rsidRPr="00EC7D77">
        <w:rPr>
          <w:spacing w:val="-5"/>
        </w:rPr>
        <w:t>r</w:t>
      </w:r>
      <w:r w:rsidRPr="00EC7D77">
        <w:t>ds</w:t>
      </w:r>
      <w:r w:rsidRPr="00EC7D77">
        <w:rPr>
          <w:spacing w:val="14"/>
        </w:rPr>
        <w:t xml:space="preserve"> </w:t>
      </w:r>
      <w:r w:rsidRPr="00EC7D77">
        <w:t>audio,</w:t>
      </w:r>
      <w:r w:rsidRPr="00EC7D77">
        <w:rPr>
          <w:spacing w:val="8"/>
        </w:rPr>
        <w:t xml:space="preserve"> </w:t>
      </w:r>
      <w:r w:rsidRPr="00EC7D77">
        <w:t>and</w:t>
      </w:r>
      <w:r w:rsidRPr="00EC7D77">
        <w:rPr>
          <w:spacing w:val="5"/>
        </w:rPr>
        <w:t xml:space="preserve"> </w:t>
      </w:r>
      <w:r w:rsidRPr="00EC7D77">
        <w:t>later is able</w:t>
      </w:r>
      <w:r w:rsidRPr="00EC7D77">
        <w:rPr>
          <w:spacing w:val="-5"/>
        </w:rPr>
        <w:t xml:space="preserve"> </w:t>
      </w:r>
      <w:r w:rsidRPr="00EC7D77">
        <w:rPr>
          <w:w w:val="106"/>
        </w:rPr>
        <w:t xml:space="preserve">to </w:t>
      </w:r>
      <w:r w:rsidRPr="00EC7D77">
        <w:t>synch</w:t>
      </w:r>
      <w:r w:rsidRPr="00EC7D77">
        <w:rPr>
          <w:spacing w:val="-5"/>
        </w:rPr>
        <w:t>r</w:t>
      </w:r>
      <w:r w:rsidRPr="00EC7D77">
        <w:t>onize</w:t>
      </w:r>
      <w:r w:rsidRPr="00EC7D77">
        <w:rPr>
          <w:spacing w:val="2"/>
        </w:rPr>
        <w:t xml:space="preserve"> </w:t>
      </w:r>
      <w:r w:rsidRPr="00EC7D77">
        <w:t>audio</w:t>
      </w:r>
      <w:r w:rsidRPr="00EC7D77">
        <w:rPr>
          <w:spacing w:val="7"/>
        </w:rPr>
        <w:t xml:space="preserve"> </w:t>
      </w:r>
      <w:r w:rsidRPr="00EC7D77">
        <w:t>with</w:t>
      </w:r>
      <w:r w:rsidRPr="00EC7D77">
        <w:rPr>
          <w:spacing w:val="20"/>
        </w:rPr>
        <w:t xml:space="preserve"> </w:t>
      </w:r>
      <w:r w:rsidRPr="00EC7D77">
        <w:t>the</w:t>
      </w:r>
      <w:r w:rsidRPr="00EC7D77">
        <w:rPr>
          <w:spacing w:val="4"/>
        </w:rPr>
        <w:t xml:space="preserve"> </w:t>
      </w:r>
      <w:r w:rsidRPr="00EC7D77">
        <w:t>written</w:t>
      </w:r>
      <w:r w:rsidRPr="00EC7D77">
        <w:rPr>
          <w:spacing w:val="25"/>
        </w:rPr>
        <w:t xml:space="preserve"> </w:t>
      </w:r>
      <w:r w:rsidRPr="00EC7D77">
        <w:t>wo</w:t>
      </w:r>
      <w:r w:rsidRPr="00EC7D77">
        <w:rPr>
          <w:spacing w:val="-5"/>
        </w:rPr>
        <w:t>r</w:t>
      </w:r>
      <w:r w:rsidRPr="00EC7D77">
        <w:t>d.</w:t>
      </w:r>
      <w:r w:rsidRPr="00EC7D77">
        <w:rPr>
          <w:spacing w:val="23"/>
        </w:rPr>
        <w:t xml:space="preserve"> </w:t>
      </w:r>
      <w:r w:rsidRPr="00EC7D77">
        <w:t>The</w:t>
      </w:r>
      <w:r w:rsidRPr="00EC7D77">
        <w:rPr>
          <w:spacing w:val="-19"/>
        </w:rPr>
        <w:t xml:space="preserve"> </w:t>
      </w:r>
      <w:proofErr w:type="spellStart"/>
      <w:r w:rsidRPr="00EC7D77">
        <w:t>Smartpen</w:t>
      </w:r>
      <w:proofErr w:type="spellEnd"/>
      <w:r w:rsidRPr="00EC7D77">
        <w:t xml:space="preserve"> has</w:t>
      </w:r>
      <w:r w:rsidRPr="00EC7D77">
        <w:rPr>
          <w:spacing w:val="-9"/>
        </w:rPr>
        <w:t xml:space="preserve"> </w:t>
      </w:r>
      <w:r w:rsidRPr="00EC7D77">
        <w:t>an</w:t>
      </w:r>
      <w:r w:rsidRPr="00EC7D77">
        <w:rPr>
          <w:spacing w:val="-6"/>
        </w:rPr>
        <w:t xml:space="preserve"> </w:t>
      </w:r>
      <w:r w:rsidRPr="00EC7D77">
        <w:t>ARM</w:t>
      </w:r>
      <w:r w:rsidRPr="00EC7D77">
        <w:rPr>
          <w:spacing w:val="-6"/>
        </w:rPr>
        <w:t xml:space="preserve"> </w:t>
      </w:r>
      <w:r w:rsidRPr="00EC7D77">
        <w:t>9 p</w:t>
      </w:r>
      <w:r w:rsidRPr="00EC7D77">
        <w:rPr>
          <w:spacing w:val="-5"/>
        </w:rPr>
        <w:t>r</w:t>
      </w:r>
      <w:r w:rsidRPr="00EC7D77">
        <w:t>ocessor</w:t>
      </w:r>
      <w:r w:rsidRPr="00EC7D77">
        <w:rPr>
          <w:spacing w:val="20"/>
        </w:rPr>
        <w:t xml:space="preserve"> </w:t>
      </w:r>
      <w:r w:rsidRPr="00EC7D77">
        <w:t>and</w:t>
      </w:r>
      <w:r w:rsidRPr="00EC7D77">
        <w:rPr>
          <w:spacing w:val="5"/>
        </w:rPr>
        <w:t xml:space="preserve"> </w:t>
      </w:r>
      <w:r w:rsidRPr="00EC7D77">
        <w:t>a</w:t>
      </w:r>
      <w:r w:rsidRPr="00EC7D77">
        <w:rPr>
          <w:spacing w:val="-6"/>
        </w:rPr>
        <w:t xml:space="preserve"> </w:t>
      </w:r>
      <w:r w:rsidRPr="00EC7D77">
        <w:t>high-speed</w:t>
      </w:r>
      <w:r w:rsidRPr="00EC7D77">
        <w:rPr>
          <w:spacing w:val="8"/>
        </w:rPr>
        <w:t xml:space="preserve"> </w:t>
      </w:r>
      <w:r w:rsidRPr="00EC7D77">
        <w:t>infra</w:t>
      </w:r>
      <w:r w:rsidRPr="00EC7D77">
        <w:rPr>
          <w:spacing w:val="-5"/>
        </w:rPr>
        <w:t>r</w:t>
      </w:r>
      <w:r w:rsidRPr="00EC7D77">
        <w:t>ed</w:t>
      </w:r>
      <w:r w:rsidRPr="00EC7D77">
        <w:rPr>
          <w:spacing w:val="3"/>
        </w:rPr>
        <w:t xml:space="preserve"> </w:t>
      </w:r>
      <w:r w:rsidRPr="00EC7D77">
        <w:t>camera with</w:t>
      </w:r>
      <w:r w:rsidRPr="00EC7D77">
        <w:rPr>
          <w:spacing w:val="20"/>
        </w:rPr>
        <w:t xml:space="preserve"> </w:t>
      </w:r>
      <w:r w:rsidRPr="00EC7D77">
        <w:t>a</w:t>
      </w:r>
      <w:r w:rsidRPr="00EC7D77">
        <w:rPr>
          <w:spacing w:val="-6"/>
        </w:rPr>
        <w:t xml:space="preserve"> </w:t>
      </w:r>
      <w:r w:rsidRPr="00EC7D77">
        <w:t>Dot</w:t>
      </w:r>
      <w:r w:rsidRPr="00EC7D77">
        <w:rPr>
          <w:spacing w:val="9"/>
        </w:rPr>
        <w:t xml:space="preserve"> </w:t>
      </w:r>
      <w:r w:rsidRPr="00EC7D77">
        <w:t>Positioning</w:t>
      </w:r>
      <w:r w:rsidRPr="00EC7D77">
        <w:rPr>
          <w:spacing w:val="14"/>
        </w:rPr>
        <w:t xml:space="preserve"> </w:t>
      </w:r>
      <w:r w:rsidRPr="00EC7D77">
        <w:t xml:space="preserve">System </w:t>
      </w:r>
      <w:r w:rsidRPr="00EC7D77">
        <w:rPr>
          <w:w w:val="92"/>
        </w:rPr>
        <w:t>(DPS)</w:t>
      </w:r>
      <w:r w:rsidRPr="00EC7D77">
        <w:rPr>
          <w:spacing w:val="6"/>
          <w:w w:val="92"/>
        </w:rPr>
        <w:t xml:space="preserve"> </w:t>
      </w:r>
      <w:r w:rsidRPr="00EC7D77">
        <w:t>that</w:t>
      </w:r>
      <w:r w:rsidRPr="00EC7D77">
        <w:rPr>
          <w:spacing w:val="14"/>
        </w:rPr>
        <w:t xml:space="preserve"> </w:t>
      </w:r>
      <w:r w:rsidRPr="00EC7D77">
        <w:t>works</w:t>
      </w:r>
      <w:r w:rsidRPr="00EC7D77">
        <w:rPr>
          <w:spacing w:val="15"/>
        </w:rPr>
        <w:t xml:space="preserve"> </w:t>
      </w:r>
      <w:r w:rsidRPr="00EC7D77">
        <w:t>with</w:t>
      </w:r>
      <w:r w:rsidRPr="00EC7D77">
        <w:rPr>
          <w:spacing w:val="20"/>
        </w:rPr>
        <w:t xml:space="preserve"> </w:t>
      </w:r>
      <w:r w:rsidRPr="00EC7D77">
        <w:t>the</w:t>
      </w:r>
      <w:r w:rsidRPr="00EC7D77">
        <w:rPr>
          <w:spacing w:val="4"/>
        </w:rPr>
        <w:t xml:space="preserve"> </w:t>
      </w:r>
      <w:r w:rsidRPr="00EC7D77">
        <w:t>Dot</w:t>
      </w:r>
      <w:r w:rsidRPr="00EC7D77">
        <w:rPr>
          <w:spacing w:val="9"/>
        </w:rPr>
        <w:t xml:space="preserve"> </w:t>
      </w:r>
      <w:r>
        <w:t>P</w:t>
      </w:r>
      <w:r w:rsidRPr="00EC7D77">
        <w:t>aper</w:t>
      </w:r>
      <w:r w:rsidRPr="00EC7D77">
        <w:rPr>
          <w:spacing w:val="7"/>
        </w:rPr>
        <w:t xml:space="preserve"> </w:t>
      </w:r>
      <w:r w:rsidRPr="00EC7D77">
        <w:rPr>
          <w:w w:val="102"/>
        </w:rPr>
        <w:t>Notebook.</w:t>
      </w:r>
    </w:p>
    <w:p w:rsidR="00E94920" w:rsidRDefault="00E94920" w:rsidP="00E94920"/>
    <w:p w:rsidR="00E94920" w:rsidRPr="001666D0" w:rsidRDefault="00E94920" w:rsidP="00E94920">
      <w:r w:rsidRPr="001666D0">
        <w:t>Academic</w:t>
      </w:r>
      <w:r w:rsidRPr="001666D0">
        <w:rPr>
          <w:spacing w:val="12"/>
        </w:rPr>
        <w:t xml:space="preserve"> </w:t>
      </w:r>
      <w:r w:rsidRPr="001666D0">
        <w:t>note</w:t>
      </w:r>
      <w:r w:rsidRPr="001666D0">
        <w:rPr>
          <w:spacing w:val="5"/>
        </w:rPr>
        <w:t xml:space="preserve"> </w:t>
      </w:r>
      <w:r w:rsidRPr="001666D0">
        <w:t>takers may be</w:t>
      </w:r>
      <w:r w:rsidRPr="001666D0">
        <w:rPr>
          <w:spacing w:val="3"/>
        </w:rPr>
        <w:t xml:space="preserve"> </w:t>
      </w:r>
      <w:r w:rsidRPr="001666D0">
        <w:t>employed</w:t>
      </w:r>
      <w:r w:rsidRPr="001666D0">
        <w:rPr>
          <w:spacing w:val="12"/>
        </w:rPr>
        <w:t xml:space="preserve"> </w:t>
      </w:r>
      <w:r w:rsidRPr="001666D0">
        <w:t>to</w:t>
      </w:r>
      <w:r w:rsidRPr="001666D0">
        <w:rPr>
          <w:spacing w:val="14"/>
        </w:rPr>
        <w:t xml:space="preserve"> </w:t>
      </w:r>
      <w:r w:rsidRPr="001666D0">
        <w:t>cover</w:t>
      </w:r>
      <w:r w:rsidRPr="001666D0">
        <w:rPr>
          <w:spacing w:val="7"/>
        </w:rPr>
        <w:t xml:space="preserve"> </w:t>
      </w:r>
      <w:r w:rsidRPr="001666D0">
        <w:t>di</w:t>
      </w:r>
      <w:r w:rsidRPr="001666D0">
        <w:rPr>
          <w:rFonts w:ascii="Cambria Math" w:eastAsia="Adobe Caslon Pro" w:hAnsi="Cambria Math" w:cs="Cambria Math"/>
        </w:rPr>
        <w:t>ﬀ</w:t>
      </w:r>
      <w:r w:rsidRPr="001666D0">
        <w:t>e</w:t>
      </w:r>
      <w:r w:rsidRPr="001666D0">
        <w:rPr>
          <w:spacing w:val="-5"/>
        </w:rPr>
        <w:t>r</w:t>
      </w:r>
      <w:r w:rsidRPr="001666D0">
        <w:t>ent</w:t>
      </w:r>
      <w:r w:rsidRPr="001666D0">
        <w:rPr>
          <w:spacing w:val="2"/>
        </w:rPr>
        <w:t xml:space="preserve"> </w:t>
      </w:r>
      <w:r w:rsidRPr="001666D0">
        <w:t>types</w:t>
      </w:r>
      <w:r w:rsidRPr="001666D0">
        <w:rPr>
          <w:spacing w:val="13"/>
        </w:rPr>
        <w:t xml:space="preserve"> </w:t>
      </w:r>
      <w:r w:rsidRPr="001666D0">
        <w:t>of</w:t>
      </w:r>
      <w:r w:rsidRPr="001666D0">
        <w:rPr>
          <w:spacing w:val="9"/>
        </w:rPr>
        <w:t xml:space="preserve"> </w:t>
      </w:r>
      <w:r w:rsidRPr="001666D0">
        <w:t>p</w:t>
      </w:r>
      <w:r w:rsidRPr="001666D0">
        <w:rPr>
          <w:spacing w:val="-5"/>
        </w:rPr>
        <w:t>r</w:t>
      </w:r>
      <w:r w:rsidRPr="001666D0">
        <w:t>esentations</w:t>
      </w:r>
      <w:r w:rsidRPr="001666D0">
        <w:rPr>
          <w:spacing w:val="10"/>
        </w:rPr>
        <w:t xml:space="preserve"> </w:t>
      </w:r>
      <w:r w:rsidRPr="001666D0">
        <w:t>i.e.</w:t>
      </w:r>
      <w:r w:rsidRPr="001666D0">
        <w:rPr>
          <w:spacing w:val="-7"/>
        </w:rPr>
        <w:t xml:space="preserve"> </w:t>
      </w:r>
      <w:r w:rsidRPr="001666D0">
        <w:rPr>
          <w:w w:val="103"/>
        </w:rPr>
        <w:t xml:space="preserve">face-to-face </w:t>
      </w:r>
      <w:r w:rsidRPr="001666D0">
        <w:t>classes, online</w:t>
      </w:r>
      <w:r w:rsidRPr="001666D0">
        <w:rPr>
          <w:spacing w:val="-7"/>
        </w:rPr>
        <w:t xml:space="preserve"> </w:t>
      </w:r>
      <w:r w:rsidRPr="001666D0">
        <w:t>lectu</w:t>
      </w:r>
      <w:r w:rsidRPr="001666D0">
        <w:rPr>
          <w:spacing w:val="-5"/>
        </w:rPr>
        <w:t>r</w:t>
      </w:r>
      <w:r w:rsidRPr="001666D0">
        <w:t>es,</w:t>
      </w:r>
      <w:r w:rsidRPr="001666D0">
        <w:rPr>
          <w:spacing w:val="6"/>
        </w:rPr>
        <w:t xml:space="preserve"> </w:t>
      </w:r>
      <w:r w:rsidRPr="001666D0">
        <w:t>practical</w:t>
      </w:r>
      <w:r w:rsidRPr="001666D0">
        <w:rPr>
          <w:spacing w:val="21"/>
        </w:rPr>
        <w:t xml:space="preserve"> </w:t>
      </w:r>
      <w:r w:rsidRPr="001666D0">
        <w:t>classes</w:t>
      </w:r>
      <w:r w:rsidRPr="001666D0">
        <w:rPr>
          <w:spacing w:val="-9"/>
        </w:rPr>
        <w:t xml:space="preserve"> </w:t>
      </w:r>
      <w:r w:rsidRPr="001666D0">
        <w:t>or</w:t>
      </w:r>
      <w:r w:rsidRPr="001666D0">
        <w:rPr>
          <w:spacing w:val="5"/>
        </w:rPr>
        <w:t xml:space="preserve"> </w:t>
      </w:r>
      <w:r w:rsidRPr="001666D0">
        <w:t>field</w:t>
      </w:r>
      <w:r w:rsidRPr="001666D0">
        <w:rPr>
          <w:spacing w:val="10"/>
        </w:rPr>
        <w:t xml:space="preserve"> </w:t>
      </w:r>
      <w:r w:rsidRPr="001666D0">
        <w:t>trips.</w:t>
      </w:r>
      <w:r w:rsidRPr="001666D0">
        <w:rPr>
          <w:spacing w:val="18"/>
        </w:rPr>
        <w:t xml:space="preserve"> </w:t>
      </w:r>
      <w:r w:rsidRPr="001666D0">
        <w:t>The</w:t>
      </w:r>
      <w:r w:rsidRPr="001666D0">
        <w:rPr>
          <w:spacing w:val="-19"/>
        </w:rPr>
        <w:t xml:space="preserve"> </w:t>
      </w:r>
      <w:r w:rsidRPr="001666D0">
        <w:t>AIP</w:t>
      </w:r>
      <w:r w:rsidRPr="001666D0">
        <w:rPr>
          <w:spacing w:val="-18"/>
        </w:rPr>
        <w:t xml:space="preserve"> </w:t>
      </w:r>
      <w:r w:rsidRPr="001666D0">
        <w:t>will</w:t>
      </w:r>
      <w:r w:rsidRPr="001666D0">
        <w:rPr>
          <w:spacing w:val="8"/>
        </w:rPr>
        <w:t xml:space="preserve"> </w:t>
      </w:r>
      <w:r w:rsidRPr="001666D0">
        <w:t>specify</w:t>
      </w:r>
      <w:r w:rsidRPr="001666D0">
        <w:rPr>
          <w:spacing w:val="17"/>
        </w:rPr>
        <w:t xml:space="preserve"> </w:t>
      </w:r>
      <w:r w:rsidRPr="001666D0">
        <w:t>which</w:t>
      </w:r>
      <w:r w:rsidRPr="001666D0">
        <w:rPr>
          <w:spacing w:val="14"/>
        </w:rPr>
        <w:t xml:space="preserve"> </w:t>
      </w:r>
      <w:r w:rsidRPr="001666D0">
        <w:t>type</w:t>
      </w:r>
      <w:r w:rsidRPr="001666D0">
        <w:rPr>
          <w:spacing w:val="11"/>
        </w:rPr>
        <w:t xml:space="preserve"> </w:t>
      </w:r>
      <w:r w:rsidRPr="001666D0">
        <w:t>of</w:t>
      </w:r>
      <w:r w:rsidRPr="001666D0">
        <w:rPr>
          <w:spacing w:val="9"/>
        </w:rPr>
        <w:t xml:space="preserve"> </w:t>
      </w:r>
      <w:r w:rsidRPr="001666D0">
        <w:t>classes</w:t>
      </w:r>
      <w:r w:rsidRPr="001666D0">
        <w:rPr>
          <w:spacing w:val="-9"/>
        </w:rPr>
        <w:t xml:space="preserve"> </w:t>
      </w:r>
      <w:r w:rsidRPr="001666D0">
        <w:rPr>
          <w:w w:val="101"/>
        </w:rPr>
        <w:t xml:space="preserve">the </w:t>
      </w:r>
      <w:r w:rsidRPr="001666D0">
        <w:t>note</w:t>
      </w:r>
      <w:r w:rsidRPr="001666D0">
        <w:rPr>
          <w:spacing w:val="5"/>
        </w:rPr>
        <w:t xml:space="preserve"> </w:t>
      </w:r>
      <w:r w:rsidRPr="001666D0">
        <w:t>taker will</w:t>
      </w:r>
      <w:r w:rsidRPr="001666D0">
        <w:rPr>
          <w:spacing w:val="8"/>
        </w:rPr>
        <w:t xml:space="preserve"> </w:t>
      </w:r>
      <w:r w:rsidRPr="001666D0">
        <w:t>be</w:t>
      </w:r>
      <w:r w:rsidRPr="001666D0">
        <w:rPr>
          <w:spacing w:val="3"/>
        </w:rPr>
        <w:t xml:space="preserve"> </w:t>
      </w:r>
      <w:r w:rsidRPr="001666D0">
        <w:rPr>
          <w:spacing w:val="-5"/>
        </w:rPr>
        <w:t>r</w:t>
      </w:r>
      <w:r w:rsidRPr="001666D0">
        <w:t>equi</w:t>
      </w:r>
      <w:r w:rsidRPr="001666D0">
        <w:rPr>
          <w:spacing w:val="-5"/>
        </w:rPr>
        <w:t>r</w:t>
      </w:r>
      <w:r w:rsidRPr="001666D0">
        <w:t>ed</w:t>
      </w:r>
      <w:r w:rsidRPr="001666D0">
        <w:rPr>
          <w:spacing w:val="3"/>
        </w:rPr>
        <w:t xml:space="preserve"> </w:t>
      </w:r>
      <w:r w:rsidRPr="001666D0">
        <w:t>to</w:t>
      </w:r>
      <w:r w:rsidRPr="001666D0">
        <w:rPr>
          <w:spacing w:val="14"/>
        </w:rPr>
        <w:t xml:space="preserve"> </w:t>
      </w:r>
      <w:r w:rsidRPr="001666D0">
        <w:t>attend.</w:t>
      </w:r>
      <w:r w:rsidRPr="001666D0">
        <w:rPr>
          <w:spacing w:val="17"/>
        </w:rPr>
        <w:t xml:space="preserve"> </w:t>
      </w:r>
      <w:r w:rsidRPr="001666D0">
        <w:t>Academics</w:t>
      </w:r>
      <w:r w:rsidRPr="001666D0">
        <w:rPr>
          <w:spacing w:val="14"/>
        </w:rPr>
        <w:t xml:space="preserve"> </w:t>
      </w:r>
      <w:r w:rsidRPr="001666D0">
        <w:t>need</w:t>
      </w:r>
      <w:r w:rsidRPr="001666D0">
        <w:rPr>
          <w:spacing w:val="-6"/>
        </w:rPr>
        <w:t xml:space="preserve"> </w:t>
      </w:r>
      <w:r w:rsidRPr="001666D0">
        <w:t>to</w:t>
      </w:r>
      <w:r w:rsidRPr="001666D0">
        <w:rPr>
          <w:spacing w:val="14"/>
        </w:rPr>
        <w:t xml:space="preserve"> </w:t>
      </w:r>
      <w:r w:rsidRPr="001666D0">
        <w:t>include</w:t>
      </w:r>
      <w:r w:rsidRPr="001666D0">
        <w:rPr>
          <w:spacing w:val="9"/>
        </w:rPr>
        <w:t xml:space="preserve"> </w:t>
      </w:r>
      <w:r w:rsidRPr="001666D0">
        <w:t>ESS</w:t>
      </w:r>
      <w:r w:rsidRPr="001666D0">
        <w:rPr>
          <w:spacing w:val="-28"/>
        </w:rPr>
        <w:t xml:space="preserve"> </w:t>
      </w:r>
      <w:r w:rsidRPr="001666D0">
        <w:t>sta</w:t>
      </w:r>
      <w:r w:rsidRPr="001666D0">
        <w:rPr>
          <w:rFonts w:ascii="Cambria Math" w:eastAsia="Adobe Caslon Pro" w:hAnsi="Cambria Math" w:cs="Cambria Math"/>
        </w:rPr>
        <w:t>ﬀ</w:t>
      </w:r>
      <w:r w:rsidRPr="001666D0">
        <w:rPr>
          <w:rFonts w:eastAsia="Adobe Caslon Pro"/>
          <w:spacing w:val="7"/>
        </w:rPr>
        <w:t xml:space="preserve"> </w:t>
      </w:r>
      <w:r w:rsidRPr="001666D0">
        <w:t>when calculating</w:t>
      </w:r>
      <w:r w:rsidRPr="001666D0">
        <w:rPr>
          <w:spacing w:val="13"/>
        </w:rPr>
        <w:t xml:space="preserve"> </w:t>
      </w:r>
      <w:r w:rsidRPr="001666D0">
        <w:t>seating numbers for</w:t>
      </w:r>
      <w:r w:rsidRPr="001666D0">
        <w:rPr>
          <w:spacing w:val="10"/>
        </w:rPr>
        <w:t xml:space="preserve"> </w:t>
      </w:r>
      <w:r w:rsidRPr="001666D0">
        <w:t>the</w:t>
      </w:r>
      <w:r w:rsidRPr="001666D0">
        <w:rPr>
          <w:spacing w:val="4"/>
        </w:rPr>
        <w:t xml:space="preserve"> </w:t>
      </w:r>
      <w:r w:rsidRPr="001666D0">
        <w:t>class.</w:t>
      </w:r>
    </w:p>
    <w:p w:rsidR="00E94920" w:rsidRDefault="00E94920" w:rsidP="00E94920">
      <w:pPr>
        <w:pStyle w:val="Heading3"/>
      </w:pPr>
      <w:bookmarkStart w:id="92" w:name="_Toc261075775"/>
      <w:bookmarkStart w:id="93" w:name="_Toc393801454"/>
      <w:bookmarkStart w:id="94" w:name="_Toc393803429"/>
      <w:bookmarkStart w:id="95" w:name="_Toc420335794"/>
      <w:bookmarkStart w:id="96" w:name="Signinterpreter"/>
    </w:p>
    <w:p w:rsidR="00E94920" w:rsidRDefault="00E94920" w:rsidP="00E94920">
      <w:pPr>
        <w:pStyle w:val="Heading3"/>
      </w:pPr>
      <w:bookmarkStart w:id="97" w:name="_Toc439858905"/>
      <w:r>
        <w:t>Sign Language interpreter</w:t>
      </w:r>
      <w:bookmarkEnd w:id="92"/>
      <w:bookmarkEnd w:id="93"/>
      <w:bookmarkEnd w:id="94"/>
      <w:bookmarkEnd w:id="95"/>
      <w:bookmarkEnd w:id="97"/>
    </w:p>
    <w:bookmarkEnd w:id="96"/>
    <w:p w:rsidR="00E94920" w:rsidRPr="008D327A" w:rsidRDefault="00E94920" w:rsidP="00E94920">
      <w:pPr>
        <w:rPr>
          <w:w w:val="97"/>
        </w:rPr>
      </w:pPr>
      <w:r>
        <w:t>A</w:t>
      </w:r>
      <w:r>
        <w:rPr>
          <w:spacing w:val="-6"/>
        </w:rPr>
        <w:t xml:space="preserve"> </w:t>
      </w:r>
      <w:r>
        <w:t>p</w:t>
      </w:r>
      <w:r>
        <w:rPr>
          <w:spacing w:val="-5"/>
        </w:rPr>
        <w:t>r</w:t>
      </w:r>
      <w:r>
        <w:t>ofessionally</w:t>
      </w:r>
      <w:r>
        <w:rPr>
          <w:spacing w:val="10"/>
        </w:rPr>
        <w:t xml:space="preserve"> accredited </w:t>
      </w:r>
      <w:r>
        <w:t>person</w:t>
      </w:r>
      <w:r>
        <w:rPr>
          <w:spacing w:val="9"/>
        </w:rPr>
        <w:t xml:space="preserve"> </w:t>
      </w:r>
      <w:r>
        <w:t>employed</w:t>
      </w:r>
      <w:r>
        <w:rPr>
          <w:spacing w:val="12"/>
        </w:rPr>
        <w:t xml:space="preserve"> </w:t>
      </w:r>
      <w:r>
        <w:t>by</w:t>
      </w:r>
      <w:r>
        <w:rPr>
          <w:spacing w:val="9"/>
        </w:rPr>
        <w:t xml:space="preserve"> </w:t>
      </w:r>
      <w:r>
        <w:t>the</w:t>
      </w:r>
      <w:r>
        <w:rPr>
          <w:spacing w:val="4"/>
        </w:rPr>
        <w:t xml:space="preserve"> </w:t>
      </w:r>
      <w:r>
        <w:t>Disability Service</w:t>
      </w:r>
      <w:r>
        <w:rPr>
          <w:spacing w:val="-9"/>
        </w:rPr>
        <w:t xml:space="preserve"> </w:t>
      </w:r>
      <w:r>
        <w:t>to</w:t>
      </w:r>
      <w:r>
        <w:rPr>
          <w:spacing w:val="14"/>
        </w:rPr>
        <w:t xml:space="preserve"> </w:t>
      </w:r>
      <w:r>
        <w:t>attend</w:t>
      </w:r>
      <w:r>
        <w:rPr>
          <w:spacing w:val="16"/>
        </w:rPr>
        <w:t xml:space="preserve"> </w:t>
      </w:r>
      <w:r>
        <w:t>classes</w:t>
      </w:r>
      <w:r>
        <w:rPr>
          <w:spacing w:val="-9"/>
        </w:rPr>
        <w:t xml:space="preserve"> </w:t>
      </w:r>
      <w:r>
        <w:t>and</w:t>
      </w:r>
      <w:r>
        <w:rPr>
          <w:spacing w:val="5"/>
        </w:rPr>
        <w:t xml:space="preserve"> interpret</w:t>
      </w:r>
      <w:r>
        <w:t xml:space="preserve"> </w:t>
      </w:r>
      <w:r>
        <w:rPr>
          <w:w w:val="101"/>
        </w:rPr>
        <w:t xml:space="preserve">the </w:t>
      </w:r>
      <w:r>
        <w:t>spoken</w:t>
      </w:r>
      <w:r>
        <w:rPr>
          <w:spacing w:val="9"/>
        </w:rPr>
        <w:t xml:space="preserve"> </w:t>
      </w:r>
      <w:r>
        <w:t>wo</w:t>
      </w:r>
      <w:r>
        <w:rPr>
          <w:spacing w:val="-5"/>
        </w:rPr>
        <w:t>r</w:t>
      </w:r>
      <w:r>
        <w:t>d</w:t>
      </w:r>
      <w:r>
        <w:rPr>
          <w:spacing w:val="23"/>
        </w:rPr>
        <w:t xml:space="preserve"> </w:t>
      </w:r>
      <w:r>
        <w:t>into</w:t>
      </w:r>
      <w:r>
        <w:rPr>
          <w:spacing w:val="14"/>
        </w:rPr>
        <w:t xml:space="preserve"> </w:t>
      </w:r>
      <w:r>
        <w:t>a</w:t>
      </w:r>
      <w:r>
        <w:rPr>
          <w:spacing w:val="-6"/>
        </w:rPr>
        <w:t xml:space="preserve"> </w:t>
      </w:r>
      <w:r>
        <w:t>nominated</w:t>
      </w:r>
      <w:r>
        <w:rPr>
          <w:spacing w:val="13"/>
        </w:rPr>
        <w:t xml:space="preserve"> </w:t>
      </w:r>
      <w:r>
        <w:t>sign language</w:t>
      </w:r>
      <w:r>
        <w:rPr>
          <w:spacing w:val="-12"/>
        </w:rPr>
        <w:t xml:space="preserve"> </w:t>
      </w:r>
      <w:r>
        <w:t>and</w:t>
      </w:r>
      <w:r>
        <w:rPr>
          <w:spacing w:val="5"/>
        </w:rPr>
        <w:t xml:space="preserve"> </w:t>
      </w:r>
      <w:r>
        <w:t>vice</w:t>
      </w:r>
      <w:r>
        <w:rPr>
          <w:spacing w:val="5"/>
        </w:rPr>
        <w:t xml:space="preserve"> </w:t>
      </w:r>
      <w:r>
        <w:t>versa.</w:t>
      </w:r>
      <w:r>
        <w:rPr>
          <w:spacing w:val="62"/>
        </w:rPr>
        <w:t xml:space="preserve"> </w:t>
      </w:r>
      <w:r>
        <w:t>Sign Language interp</w:t>
      </w:r>
      <w:r>
        <w:rPr>
          <w:spacing w:val="-5"/>
        </w:rPr>
        <w:t>r</w:t>
      </w:r>
      <w:r>
        <w:t>eters</w:t>
      </w:r>
      <w:r>
        <w:rPr>
          <w:spacing w:val="24"/>
        </w:rPr>
        <w:t xml:space="preserve"> </w:t>
      </w:r>
      <w:r>
        <w:t>usually</w:t>
      </w:r>
      <w:r>
        <w:rPr>
          <w:spacing w:val="-9"/>
        </w:rPr>
        <w:t xml:space="preserve"> </w:t>
      </w:r>
      <w:r>
        <w:t>work</w:t>
      </w:r>
      <w:r>
        <w:rPr>
          <w:spacing w:val="18"/>
        </w:rPr>
        <w:t xml:space="preserve"> </w:t>
      </w:r>
      <w:r>
        <w:t xml:space="preserve">in pairs, </w:t>
      </w:r>
      <w:r>
        <w:rPr>
          <w:spacing w:val="-5"/>
        </w:rPr>
        <w:t>r</w:t>
      </w:r>
      <w:r>
        <w:t>otating</w:t>
      </w:r>
      <w:r>
        <w:rPr>
          <w:spacing w:val="25"/>
        </w:rPr>
        <w:t xml:space="preserve"> </w:t>
      </w:r>
      <w:r>
        <w:t>every</w:t>
      </w:r>
      <w:r>
        <w:rPr>
          <w:spacing w:val="-14"/>
        </w:rPr>
        <w:t xml:space="preserve"> </w:t>
      </w:r>
      <w:r>
        <w:t xml:space="preserve">20 minutes. </w:t>
      </w:r>
      <w:r>
        <w:rPr>
          <w:spacing w:val="11"/>
        </w:rPr>
        <w:t xml:space="preserve"> </w:t>
      </w:r>
      <w:r>
        <w:t>The</w:t>
      </w:r>
      <w:r>
        <w:rPr>
          <w:spacing w:val="-19"/>
        </w:rPr>
        <w:t xml:space="preserve"> </w:t>
      </w:r>
      <w:r>
        <w:t>interp</w:t>
      </w:r>
      <w:r>
        <w:rPr>
          <w:spacing w:val="-5"/>
        </w:rPr>
        <w:t>r</w:t>
      </w:r>
      <w:r>
        <w:t>eter</w:t>
      </w:r>
      <w:r>
        <w:rPr>
          <w:spacing w:val="8"/>
        </w:rPr>
        <w:t xml:space="preserve"> should </w:t>
      </w:r>
      <w:r>
        <w:rPr>
          <w:spacing w:val="14"/>
        </w:rPr>
        <w:t xml:space="preserve">stand </w:t>
      </w:r>
      <w:r>
        <w:t>next</w:t>
      </w:r>
      <w:r>
        <w:rPr>
          <w:spacing w:val="5"/>
        </w:rPr>
        <w:t xml:space="preserve"> </w:t>
      </w:r>
      <w:r>
        <w:t>to</w:t>
      </w:r>
      <w:r>
        <w:rPr>
          <w:spacing w:val="14"/>
        </w:rPr>
        <w:t xml:space="preserve"> </w:t>
      </w:r>
      <w:r>
        <w:t>the</w:t>
      </w:r>
      <w:r>
        <w:rPr>
          <w:spacing w:val="4"/>
        </w:rPr>
        <w:t xml:space="preserve"> </w:t>
      </w:r>
      <w:r>
        <w:t>lectu</w:t>
      </w:r>
      <w:r>
        <w:rPr>
          <w:spacing w:val="-5"/>
        </w:rPr>
        <w:t>r</w:t>
      </w:r>
      <w:r>
        <w:t>er</w:t>
      </w:r>
      <w:r>
        <w:rPr>
          <w:spacing w:val="6"/>
        </w:rPr>
        <w:t xml:space="preserve"> </w:t>
      </w:r>
      <w:r>
        <w:t>at</w:t>
      </w:r>
      <w:r>
        <w:rPr>
          <w:spacing w:val="5"/>
        </w:rPr>
        <w:t xml:space="preserve"> </w:t>
      </w:r>
      <w:r>
        <w:t>the</w:t>
      </w:r>
      <w:r>
        <w:rPr>
          <w:spacing w:val="4"/>
        </w:rPr>
        <w:t xml:space="preserve"> </w:t>
      </w:r>
      <w:r>
        <w:t>f</w:t>
      </w:r>
      <w:r>
        <w:rPr>
          <w:spacing w:val="-5"/>
        </w:rPr>
        <w:t>r</w:t>
      </w:r>
      <w:r>
        <w:t>ont</w:t>
      </w:r>
      <w:r>
        <w:rPr>
          <w:spacing w:val="21"/>
        </w:rPr>
        <w:t xml:space="preserve"> </w:t>
      </w:r>
      <w:r>
        <w:t>of</w:t>
      </w:r>
      <w:r>
        <w:rPr>
          <w:spacing w:val="9"/>
        </w:rPr>
        <w:t xml:space="preserve"> </w:t>
      </w:r>
      <w:r>
        <w:rPr>
          <w:w w:val="101"/>
        </w:rPr>
        <w:t xml:space="preserve">the </w:t>
      </w:r>
      <w:r>
        <w:rPr>
          <w:spacing w:val="-5"/>
        </w:rPr>
        <w:t>r</w:t>
      </w:r>
      <w:r>
        <w:rPr>
          <w:w w:val="102"/>
        </w:rPr>
        <w:t>oom.</w:t>
      </w:r>
      <w:r>
        <w:t xml:space="preserve"> </w:t>
      </w:r>
      <w:r>
        <w:rPr>
          <w:w w:val="98"/>
        </w:rPr>
        <w:t>P</w:t>
      </w:r>
      <w:r>
        <w:rPr>
          <w:spacing w:val="-5"/>
          <w:w w:val="98"/>
        </w:rPr>
        <w:t>r</w:t>
      </w:r>
      <w:r>
        <w:rPr>
          <w:w w:val="104"/>
        </w:rPr>
        <w:t>e-</w:t>
      </w:r>
      <w:r>
        <w:rPr>
          <w:spacing w:val="-5"/>
        </w:rPr>
        <w:t>r</w:t>
      </w:r>
      <w:r>
        <w:t>egistration</w:t>
      </w:r>
      <w:r>
        <w:rPr>
          <w:spacing w:val="13"/>
        </w:rPr>
        <w:t xml:space="preserve"> </w:t>
      </w:r>
      <w:r>
        <w:t>for</w:t>
      </w:r>
      <w:r>
        <w:rPr>
          <w:spacing w:val="10"/>
        </w:rPr>
        <w:t xml:space="preserve"> </w:t>
      </w:r>
      <w:r>
        <w:t>the</w:t>
      </w:r>
      <w:r>
        <w:rPr>
          <w:spacing w:val="4"/>
        </w:rPr>
        <w:t xml:space="preserve"> </w:t>
      </w:r>
      <w:r>
        <w:t>student</w:t>
      </w:r>
      <w:r>
        <w:rPr>
          <w:spacing w:val="18"/>
        </w:rPr>
        <w:t xml:space="preserve"> </w:t>
      </w:r>
      <w:r>
        <w:t xml:space="preserve">is </w:t>
      </w:r>
      <w:r>
        <w:rPr>
          <w:spacing w:val="-5"/>
        </w:rPr>
        <w:t>r</w:t>
      </w:r>
      <w:r>
        <w:t>equi</w:t>
      </w:r>
      <w:r>
        <w:rPr>
          <w:spacing w:val="-5"/>
        </w:rPr>
        <w:t>r</w:t>
      </w:r>
      <w:r>
        <w:t>ed</w:t>
      </w:r>
      <w:r>
        <w:rPr>
          <w:spacing w:val="3"/>
        </w:rPr>
        <w:t xml:space="preserve"> </w:t>
      </w:r>
      <w:r>
        <w:t>when using Sign Language interp</w:t>
      </w:r>
      <w:r>
        <w:rPr>
          <w:spacing w:val="-5"/>
        </w:rPr>
        <w:t>r</w:t>
      </w:r>
      <w:r>
        <w:t>eters;</w:t>
      </w:r>
      <w:r>
        <w:rPr>
          <w:spacing w:val="8"/>
        </w:rPr>
        <w:t xml:space="preserve"> </w:t>
      </w:r>
      <w:r>
        <w:t>it</w:t>
      </w:r>
      <w:r>
        <w:rPr>
          <w:spacing w:val="10"/>
        </w:rPr>
        <w:t xml:space="preserve"> </w:t>
      </w:r>
      <w:r>
        <w:t xml:space="preserve">is </w:t>
      </w:r>
      <w:r>
        <w:rPr>
          <w:spacing w:val="-5"/>
        </w:rPr>
        <w:t>r</w:t>
      </w:r>
      <w:r>
        <w:t>ecommended</w:t>
      </w:r>
      <w:r>
        <w:rPr>
          <w:spacing w:val="17"/>
        </w:rPr>
        <w:t xml:space="preserve"> </w:t>
      </w:r>
      <w:r>
        <w:t>that</w:t>
      </w:r>
      <w:r>
        <w:rPr>
          <w:spacing w:val="14"/>
        </w:rPr>
        <w:t xml:space="preserve"> </w:t>
      </w:r>
      <w:r>
        <w:t>the</w:t>
      </w:r>
      <w:r>
        <w:rPr>
          <w:spacing w:val="4"/>
        </w:rPr>
        <w:t xml:space="preserve"> </w:t>
      </w:r>
      <w:r>
        <w:rPr>
          <w:w w:val="102"/>
        </w:rPr>
        <w:t xml:space="preserve">student </w:t>
      </w:r>
      <w:r>
        <w:t>en</w:t>
      </w:r>
      <w:r>
        <w:rPr>
          <w:spacing w:val="-5"/>
        </w:rPr>
        <w:t>r</w:t>
      </w:r>
      <w:r>
        <w:t>ol</w:t>
      </w:r>
      <w:r>
        <w:rPr>
          <w:spacing w:val="-4"/>
        </w:rPr>
        <w:t xml:space="preserve"> </w:t>
      </w:r>
      <w:r>
        <w:t>in the</w:t>
      </w:r>
      <w:r>
        <w:rPr>
          <w:spacing w:val="4"/>
        </w:rPr>
        <w:t xml:space="preserve"> </w:t>
      </w:r>
      <w:r>
        <w:t>tutorial</w:t>
      </w:r>
      <w:r>
        <w:rPr>
          <w:spacing w:val="17"/>
        </w:rPr>
        <w:t xml:space="preserve"> </w:t>
      </w:r>
      <w:r>
        <w:t>immediately</w:t>
      </w:r>
      <w:r>
        <w:rPr>
          <w:spacing w:val="15"/>
        </w:rPr>
        <w:t xml:space="preserve"> </w:t>
      </w:r>
      <w:r>
        <w:t>following</w:t>
      </w:r>
      <w:r>
        <w:rPr>
          <w:spacing w:val="22"/>
        </w:rPr>
        <w:t xml:space="preserve"> </w:t>
      </w:r>
      <w:r>
        <w:t>the</w:t>
      </w:r>
      <w:r>
        <w:rPr>
          <w:spacing w:val="4"/>
        </w:rPr>
        <w:t xml:space="preserve"> </w:t>
      </w:r>
      <w:r>
        <w:rPr>
          <w:w w:val="102"/>
        </w:rPr>
        <w:t>lecture. Academic staff should include interpreters when calculating seating numbers for the class</w:t>
      </w:r>
      <w:r w:rsidRPr="008D327A">
        <w:rPr>
          <w:w w:val="97"/>
        </w:rPr>
        <w:t>.</w:t>
      </w:r>
    </w:p>
    <w:p w:rsidR="00E94920" w:rsidRDefault="00E94920" w:rsidP="00E94920"/>
    <w:p w:rsidR="00E94920" w:rsidRPr="00B27B3B" w:rsidRDefault="00E94920" w:rsidP="00E94920">
      <w:pPr>
        <w:rPr>
          <w:w w:val="97"/>
        </w:rPr>
      </w:pPr>
      <w:proofErr w:type="spellStart"/>
      <w:r w:rsidRPr="00B27B3B">
        <w:t>DeafBlind</w:t>
      </w:r>
      <w:proofErr w:type="spellEnd"/>
      <w:r w:rsidRPr="00B27B3B">
        <w:t xml:space="preserve"> Interpreters who work with individuals who are </w:t>
      </w:r>
      <w:proofErr w:type="spellStart"/>
      <w:r w:rsidRPr="00B27B3B">
        <w:t>DeafBlind</w:t>
      </w:r>
      <w:proofErr w:type="spellEnd"/>
      <w:r w:rsidRPr="00B27B3B">
        <w:t xml:space="preserve"> undertake specialised training to effectively accommodate low vision and blindness. The interpreter provides both auditory and visual information, modifies the signing space and distance from the </w:t>
      </w:r>
      <w:proofErr w:type="spellStart"/>
      <w:r w:rsidRPr="00B27B3B">
        <w:t>DeafBlind</w:t>
      </w:r>
      <w:proofErr w:type="spellEnd"/>
      <w:r w:rsidRPr="00B27B3B">
        <w:t xml:space="preserve"> consumer, and may incorporate subtle grammatical markers ordinarily visible on the face into signing received tact</w:t>
      </w:r>
      <w:r>
        <w:t>ile</w:t>
      </w:r>
      <w:r w:rsidRPr="00B27B3B">
        <w:t>ly.</w:t>
      </w:r>
    </w:p>
    <w:p w:rsidR="00E94920" w:rsidRDefault="00E94920" w:rsidP="00E94920">
      <w:pPr>
        <w:pStyle w:val="Heading3"/>
      </w:pPr>
      <w:bookmarkStart w:id="98" w:name="_Reader_2"/>
      <w:bookmarkStart w:id="99" w:name="_Toc261075776"/>
      <w:bookmarkStart w:id="100" w:name="_Toc393801455"/>
      <w:bookmarkStart w:id="101" w:name="_Toc393803430"/>
      <w:bookmarkStart w:id="102" w:name="_Toc420335795"/>
      <w:bookmarkStart w:id="103" w:name="Reader"/>
      <w:bookmarkEnd w:id="98"/>
    </w:p>
    <w:p w:rsidR="00E94920" w:rsidRDefault="00E94920" w:rsidP="00E94920">
      <w:pPr>
        <w:pStyle w:val="Heading3"/>
      </w:pPr>
      <w:bookmarkStart w:id="104" w:name="_Toc439858906"/>
      <w:r>
        <w:t>Reader</w:t>
      </w:r>
      <w:bookmarkEnd w:id="99"/>
      <w:bookmarkEnd w:id="100"/>
      <w:bookmarkEnd w:id="101"/>
      <w:bookmarkEnd w:id="102"/>
      <w:bookmarkEnd w:id="104"/>
    </w:p>
    <w:bookmarkEnd w:id="103"/>
    <w:p w:rsidR="00E94920" w:rsidRDefault="00E94920" w:rsidP="00E94920">
      <w:r>
        <w:t>A</w:t>
      </w:r>
      <w:r>
        <w:rPr>
          <w:spacing w:val="-6"/>
        </w:rPr>
        <w:t xml:space="preserve"> </w:t>
      </w:r>
      <w:r>
        <w:t>person</w:t>
      </w:r>
      <w:r>
        <w:rPr>
          <w:spacing w:val="9"/>
        </w:rPr>
        <w:t xml:space="preserve"> </w:t>
      </w:r>
      <w:r>
        <w:t>employed</w:t>
      </w:r>
      <w:r>
        <w:rPr>
          <w:spacing w:val="12"/>
        </w:rPr>
        <w:t xml:space="preserve"> </w:t>
      </w:r>
      <w:r>
        <w:t>for</w:t>
      </w:r>
      <w:r>
        <w:rPr>
          <w:spacing w:val="10"/>
        </w:rPr>
        <w:t xml:space="preserve"> </w:t>
      </w:r>
      <w:r>
        <w:t>a</w:t>
      </w:r>
      <w:r>
        <w:rPr>
          <w:spacing w:val="-6"/>
        </w:rPr>
        <w:t xml:space="preserve"> </w:t>
      </w:r>
      <w:r>
        <w:t>specified</w:t>
      </w:r>
      <w:r>
        <w:rPr>
          <w:spacing w:val="22"/>
        </w:rPr>
        <w:t xml:space="preserve"> </w:t>
      </w:r>
      <w:r>
        <w:t>number</w:t>
      </w:r>
      <w:r>
        <w:rPr>
          <w:spacing w:val="9"/>
        </w:rPr>
        <w:t xml:space="preserve"> </w:t>
      </w:r>
      <w:r>
        <w:t>of</w:t>
      </w:r>
      <w:r>
        <w:rPr>
          <w:spacing w:val="9"/>
        </w:rPr>
        <w:t xml:space="preserve"> </w:t>
      </w:r>
      <w:r>
        <w:t>hours per</w:t>
      </w:r>
      <w:r>
        <w:rPr>
          <w:spacing w:val="4"/>
        </w:rPr>
        <w:t xml:space="preserve"> </w:t>
      </w:r>
      <w:r>
        <w:t>week by</w:t>
      </w:r>
      <w:r>
        <w:rPr>
          <w:spacing w:val="9"/>
        </w:rPr>
        <w:t xml:space="preserve"> </w:t>
      </w:r>
      <w:r>
        <w:t>the</w:t>
      </w:r>
      <w:r>
        <w:rPr>
          <w:spacing w:val="4"/>
        </w:rPr>
        <w:t xml:space="preserve"> </w:t>
      </w:r>
      <w:r>
        <w:t>Disability Service</w:t>
      </w:r>
      <w:r>
        <w:rPr>
          <w:spacing w:val="-9"/>
        </w:rPr>
        <w:t xml:space="preserve"> </w:t>
      </w:r>
      <w:r>
        <w:t>who</w:t>
      </w:r>
      <w:r>
        <w:rPr>
          <w:spacing w:val="10"/>
        </w:rPr>
        <w:t xml:space="preserve"> </w:t>
      </w:r>
      <w:r>
        <w:t>will</w:t>
      </w:r>
      <w:r>
        <w:rPr>
          <w:spacing w:val="8"/>
        </w:rPr>
        <w:t xml:space="preserve"> </w:t>
      </w:r>
      <w:r>
        <w:rPr>
          <w:spacing w:val="-5"/>
        </w:rPr>
        <w:t>r</w:t>
      </w:r>
      <w:r>
        <w:t>ead printed</w:t>
      </w:r>
      <w:r>
        <w:rPr>
          <w:spacing w:val="26"/>
        </w:rPr>
        <w:t xml:space="preserve"> </w:t>
      </w:r>
      <w:r>
        <w:t>material di</w:t>
      </w:r>
      <w:r>
        <w:rPr>
          <w:spacing w:val="-5"/>
        </w:rPr>
        <w:t>r</w:t>
      </w:r>
      <w:r>
        <w:t>ectly</w:t>
      </w:r>
      <w:r>
        <w:rPr>
          <w:spacing w:val="21"/>
        </w:rPr>
        <w:t xml:space="preserve"> </w:t>
      </w:r>
      <w:r>
        <w:t>to</w:t>
      </w:r>
      <w:r>
        <w:rPr>
          <w:spacing w:val="14"/>
        </w:rPr>
        <w:t xml:space="preserve"> </w:t>
      </w:r>
      <w:r>
        <w:t>a</w:t>
      </w:r>
      <w:r>
        <w:rPr>
          <w:spacing w:val="-6"/>
        </w:rPr>
        <w:t xml:space="preserve"> </w:t>
      </w:r>
      <w:r>
        <w:t>student</w:t>
      </w:r>
      <w:r>
        <w:rPr>
          <w:spacing w:val="18"/>
        </w:rPr>
        <w:t xml:space="preserve"> </w:t>
      </w:r>
      <w:r>
        <w:t>with</w:t>
      </w:r>
      <w:r>
        <w:rPr>
          <w:spacing w:val="20"/>
        </w:rPr>
        <w:t xml:space="preserve"> </w:t>
      </w:r>
      <w:r>
        <w:t>a</w:t>
      </w:r>
      <w:r>
        <w:rPr>
          <w:spacing w:val="-6"/>
        </w:rPr>
        <w:t xml:space="preserve"> </w:t>
      </w:r>
      <w:r>
        <w:t>disability</w:t>
      </w:r>
      <w:r>
        <w:rPr>
          <w:spacing w:val="21"/>
        </w:rPr>
        <w:t xml:space="preserve"> </w:t>
      </w:r>
      <w:r>
        <w:t>who</w:t>
      </w:r>
      <w:r>
        <w:rPr>
          <w:spacing w:val="10"/>
        </w:rPr>
        <w:t xml:space="preserve"> </w:t>
      </w:r>
      <w:r>
        <w:t>may have difficulty</w:t>
      </w:r>
      <w:r>
        <w:rPr>
          <w:spacing w:val="-12"/>
        </w:rPr>
        <w:t xml:space="preserve"> </w:t>
      </w:r>
      <w:r>
        <w:rPr>
          <w:spacing w:val="-5"/>
        </w:rPr>
        <w:t>r</w:t>
      </w:r>
      <w:r>
        <w:t>eading accurately</w:t>
      </w:r>
      <w:r>
        <w:rPr>
          <w:spacing w:val="13"/>
        </w:rPr>
        <w:t xml:space="preserve"> </w:t>
      </w:r>
      <w:r>
        <w:rPr>
          <w:w w:val="101"/>
        </w:rPr>
        <w:t xml:space="preserve">and </w:t>
      </w:r>
      <w:r>
        <w:t>quickly</w:t>
      </w:r>
      <w:r>
        <w:rPr>
          <w:spacing w:val="26"/>
        </w:rPr>
        <w:t xml:space="preserve"> within </w:t>
      </w:r>
      <w:r>
        <w:t>the</w:t>
      </w:r>
      <w:r>
        <w:rPr>
          <w:spacing w:val="4"/>
        </w:rPr>
        <w:t xml:space="preserve"> </w:t>
      </w:r>
      <w:r>
        <w:t>time</w:t>
      </w:r>
      <w:r>
        <w:rPr>
          <w:spacing w:val="11"/>
        </w:rPr>
        <w:t xml:space="preserve"> </w:t>
      </w:r>
      <w:r>
        <w:t>constraints</w:t>
      </w:r>
      <w:r>
        <w:rPr>
          <w:spacing w:val="27"/>
        </w:rPr>
        <w:t xml:space="preserve"> </w:t>
      </w:r>
      <w:r>
        <w:t>of</w:t>
      </w:r>
      <w:r>
        <w:rPr>
          <w:spacing w:val="9"/>
        </w:rPr>
        <w:t xml:space="preserve"> </w:t>
      </w:r>
      <w:r>
        <w:t>a</w:t>
      </w:r>
      <w:r>
        <w:rPr>
          <w:spacing w:val="-6"/>
        </w:rPr>
        <w:t xml:space="preserve"> </w:t>
      </w:r>
      <w:r>
        <w:t>lectu</w:t>
      </w:r>
      <w:r>
        <w:rPr>
          <w:spacing w:val="-5"/>
        </w:rPr>
        <w:t>r</w:t>
      </w:r>
      <w:r>
        <w:t>e</w:t>
      </w:r>
      <w:r>
        <w:rPr>
          <w:spacing w:val="7"/>
        </w:rPr>
        <w:t xml:space="preserve"> </w:t>
      </w:r>
      <w:r>
        <w:t>or</w:t>
      </w:r>
      <w:r>
        <w:rPr>
          <w:spacing w:val="5"/>
        </w:rPr>
        <w:t xml:space="preserve"> </w:t>
      </w:r>
      <w:r>
        <w:t>an</w:t>
      </w:r>
      <w:r>
        <w:rPr>
          <w:spacing w:val="-6"/>
        </w:rPr>
        <w:t xml:space="preserve"> </w:t>
      </w:r>
      <w:r>
        <w:t>examination.</w:t>
      </w:r>
      <w:r>
        <w:rPr>
          <w:spacing w:val="78"/>
        </w:rPr>
        <w:t xml:space="preserve"> </w:t>
      </w:r>
      <w:r>
        <w:t>Students</w:t>
      </w:r>
      <w:r>
        <w:rPr>
          <w:spacing w:val="11"/>
        </w:rPr>
        <w:t xml:space="preserve"> </w:t>
      </w:r>
      <w:r>
        <w:t>must</w:t>
      </w:r>
      <w:r>
        <w:rPr>
          <w:spacing w:val="12"/>
        </w:rPr>
        <w:t xml:space="preserve"> </w:t>
      </w:r>
      <w:r>
        <w:t>p</w:t>
      </w:r>
      <w:r>
        <w:rPr>
          <w:spacing w:val="-5"/>
        </w:rPr>
        <w:t>r</w:t>
      </w:r>
      <w:r>
        <w:t>ovide</w:t>
      </w:r>
      <w:r>
        <w:rPr>
          <w:spacing w:val="17"/>
        </w:rPr>
        <w:t xml:space="preserve"> </w:t>
      </w:r>
      <w:r>
        <w:t>the</w:t>
      </w:r>
      <w:r>
        <w:rPr>
          <w:spacing w:val="4"/>
        </w:rPr>
        <w:t xml:space="preserve"> </w:t>
      </w:r>
      <w:r>
        <w:rPr>
          <w:spacing w:val="-5"/>
        </w:rPr>
        <w:t>r</w:t>
      </w:r>
      <w:r>
        <w:t>eader with</w:t>
      </w:r>
      <w:r>
        <w:rPr>
          <w:spacing w:val="20"/>
        </w:rPr>
        <w:t xml:space="preserve"> </w:t>
      </w:r>
      <w:r>
        <w:t>the</w:t>
      </w:r>
      <w:r>
        <w:rPr>
          <w:spacing w:val="4"/>
        </w:rPr>
        <w:t xml:space="preserve"> </w:t>
      </w:r>
      <w:r>
        <w:rPr>
          <w:spacing w:val="-5"/>
        </w:rPr>
        <w:t>r</w:t>
      </w:r>
      <w:r>
        <w:t>equi</w:t>
      </w:r>
      <w:r>
        <w:rPr>
          <w:spacing w:val="-5"/>
        </w:rPr>
        <w:t>r</w:t>
      </w:r>
      <w:r>
        <w:t>ed</w:t>
      </w:r>
      <w:r>
        <w:rPr>
          <w:spacing w:val="3"/>
        </w:rPr>
        <w:t xml:space="preserve"> </w:t>
      </w:r>
      <w:r>
        <w:t>written</w:t>
      </w:r>
      <w:r>
        <w:rPr>
          <w:spacing w:val="25"/>
        </w:rPr>
        <w:t xml:space="preserve"> </w:t>
      </w:r>
      <w:r>
        <w:t>material each</w:t>
      </w:r>
      <w:r>
        <w:rPr>
          <w:spacing w:val="-6"/>
        </w:rPr>
        <w:t xml:space="preserve"> </w:t>
      </w:r>
      <w:r>
        <w:t>week, which</w:t>
      </w:r>
      <w:r>
        <w:rPr>
          <w:spacing w:val="14"/>
        </w:rPr>
        <w:t xml:space="preserve"> </w:t>
      </w:r>
      <w:r>
        <w:t>could</w:t>
      </w:r>
      <w:r>
        <w:rPr>
          <w:spacing w:val="20"/>
        </w:rPr>
        <w:t xml:space="preserve"> </w:t>
      </w:r>
      <w:r>
        <w:t>include</w:t>
      </w:r>
      <w:r>
        <w:rPr>
          <w:spacing w:val="9"/>
        </w:rPr>
        <w:t xml:space="preserve"> </w:t>
      </w:r>
      <w:r>
        <w:t>text</w:t>
      </w:r>
      <w:r>
        <w:rPr>
          <w:spacing w:val="18"/>
        </w:rPr>
        <w:t>books</w:t>
      </w:r>
      <w:r>
        <w:t>,</w:t>
      </w:r>
      <w:r>
        <w:rPr>
          <w:spacing w:val="25"/>
        </w:rPr>
        <w:t xml:space="preserve"> </w:t>
      </w:r>
      <w:r>
        <w:t>jou</w:t>
      </w:r>
      <w:r>
        <w:rPr>
          <w:spacing w:val="5"/>
        </w:rPr>
        <w:t>r</w:t>
      </w:r>
      <w:r>
        <w:t>nal</w:t>
      </w:r>
      <w:r>
        <w:rPr>
          <w:spacing w:val="-3"/>
        </w:rPr>
        <w:t xml:space="preserve"> </w:t>
      </w:r>
      <w:r>
        <w:t>articles,</w:t>
      </w:r>
      <w:r>
        <w:rPr>
          <w:spacing w:val="10"/>
        </w:rPr>
        <w:t xml:space="preserve"> </w:t>
      </w:r>
      <w:r>
        <w:rPr>
          <w:w w:val="101"/>
        </w:rPr>
        <w:t xml:space="preserve">course </w:t>
      </w:r>
      <w:r>
        <w:t>handouts</w:t>
      </w:r>
      <w:r>
        <w:rPr>
          <w:spacing w:val="12"/>
        </w:rPr>
        <w:t xml:space="preserve"> </w:t>
      </w:r>
      <w:r>
        <w:t>etc.</w:t>
      </w:r>
      <w:r>
        <w:rPr>
          <w:spacing w:val="14"/>
        </w:rPr>
        <w:t xml:space="preserve"> </w:t>
      </w:r>
      <w:r>
        <w:t>Students</w:t>
      </w:r>
      <w:r>
        <w:rPr>
          <w:spacing w:val="11"/>
        </w:rPr>
        <w:t xml:space="preserve"> </w:t>
      </w:r>
      <w:r>
        <w:t>a</w:t>
      </w:r>
      <w:r>
        <w:rPr>
          <w:spacing w:val="-5"/>
        </w:rPr>
        <w:t>r</w:t>
      </w:r>
      <w:r>
        <w:t>e</w:t>
      </w:r>
      <w:r>
        <w:rPr>
          <w:spacing w:val="-14"/>
        </w:rPr>
        <w:t xml:space="preserve"> </w:t>
      </w:r>
      <w:r>
        <w:t>encouraged</w:t>
      </w:r>
      <w:r>
        <w:rPr>
          <w:spacing w:val="15"/>
        </w:rPr>
        <w:t xml:space="preserve"> </w:t>
      </w:r>
      <w:r>
        <w:t>to</w:t>
      </w:r>
      <w:r>
        <w:rPr>
          <w:spacing w:val="14"/>
        </w:rPr>
        <w:t xml:space="preserve"> </w:t>
      </w:r>
      <w:r>
        <w:t>tape</w:t>
      </w:r>
      <w:r>
        <w:rPr>
          <w:spacing w:val="5"/>
        </w:rPr>
        <w:t xml:space="preserve"> </w:t>
      </w:r>
      <w:r>
        <w:rPr>
          <w:spacing w:val="-5"/>
        </w:rPr>
        <w:t>r</w:t>
      </w:r>
      <w:r>
        <w:t>eco</w:t>
      </w:r>
      <w:r>
        <w:rPr>
          <w:spacing w:val="-5"/>
        </w:rPr>
        <w:t>r</w:t>
      </w:r>
      <w:r>
        <w:t>d</w:t>
      </w:r>
      <w:r>
        <w:rPr>
          <w:spacing w:val="15"/>
        </w:rPr>
        <w:t xml:space="preserve"> </w:t>
      </w:r>
      <w:r>
        <w:t>the</w:t>
      </w:r>
      <w:r>
        <w:rPr>
          <w:spacing w:val="4"/>
        </w:rPr>
        <w:t xml:space="preserve"> </w:t>
      </w:r>
      <w:r>
        <w:rPr>
          <w:spacing w:val="-5"/>
        </w:rPr>
        <w:t>r</w:t>
      </w:r>
      <w:r>
        <w:t>eading sessions. Reading</w:t>
      </w:r>
      <w:r>
        <w:rPr>
          <w:spacing w:val="-10"/>
        </w:rPr>
        <w:t xml:space="preserve"> </w:t>
      </w:r>
      <w:r>
        <w:t>can</w:t>
      </w:r>
      <w:r>
        <w:rPr>
          <w:spacing w:val="5"/>
        </w:rPr>
        <w:t xml:space="preserve"> </w:t>
      </w:r>
      <w:r>
        <w:t>only occur</w:t>
      </w:r>
      <w:r>
        <w:rPr>
          <w:spacing w:val="21"/>
        </w:rPr>
        <w:t xml:space="preserve"> </w:t>
      </w:r>
      <w:r>
        <w:rPr>
          <w:w w:val="101"/>
        </w:rPr>
        <w:t xml:space="preserve">on </w:t>
      </w:r>
      <w:r>
        <w:t>campus</w:t>
      </w:r>
      <w:r>
        <w:rPr>
          <w:spacing w:val="20"/>
        </w:rPr>
        <w:t xml:space="preserve"> </w:t>
      </w:r>
      <w:r>
        <w:t>and</w:t>
      </w:r>
      <w:r>
        <w:rPr>
          <w:spacing w:val="5"/>
        </w:rPr>
        <w:t xml:space="preserve"> </w:t>
      </w:r>
      <w:r>
        <w:rPr>
          <w:spacing w:val="-5"/>
        </w:rPr>
        <w:t>r</w:t>
      </w:r>
      <w:r>
        <w:t>eaders</w:t>
      </w:r>
      <w:r>
        <w:rPr>
          <w:spacing w:val="-9"/>
        </w:rPr>
        <w:t xml:space="preserve"> </w:t>
      </w:r>
      <w:r>
        <w:t>a</w:t>
      </w:r>
      <w:r>
        <w:rPr>
          <w:spacing w:val="-5"/>
        </w:rPr>
        <w:t>r</w:t>
      </w:r>
      <w:r>
        <w:t>e</w:t>
      </w:r>
      <w:r>
        <w:rPr>
          <w:spacing w:val="-14"/>
        </w:rPr>
        <w:t xml:space="preserve"> </w:t>
      </w:r>
      <w:r>
        <w:t>employed</w:t>
      </w:r>
      <w:r>
        <w:rPr>
          <w:spacing w:val="12"/>
        </w:rPr>
        <w:t xml:space="preserve"> </w:t>
      </w:r>
      <w:r>
        <w:t>for</w:t>
      </w:r>
      <w:r>
        <w:rPr>
          <w:spacing w:val="10"/>
        </w:rPr>
        <w:t xml:space="preserve"> </w:t>
      </w:r>
      <w:r>
        <w:t>a</w:t>
      </w:r>
      <w:r>
        <w:rPr>
          <w:spacing w:val="-6"/>
        </w:rPr>
        <w:t xml:space="preserve"> </w:t>
      </w:r>
      <w:r>
        <w:t>specified</w:t>
      </w:r>
      <w:r>
        <w:rPr>
          <w:spacing w:val="22"/>
        </w:rPr>
        <w:t xml:space="preserve"> </w:t>
      </w:r>
      <w:r>
        <w:t>number</w:t>
      </w:r>
      <w:r>
        <w:rPr>
          <w:spacing w:val="9"/>
        </w:rPr>
        <w:t xml:space="preserve"> </w:t>
      </w:r>
      <w:r>
        <w:t>of</w:t>
      </w:r>
      <w:r>
        <w:rPr>
          <w:spacing w:val="9"/>
        </w:rPr>
        <w:t xml:space="preserve"> </w:t>
      </w:r>
      <w:r>
        <w:t>hours per</w:t>
      </w:r>
      <w:r>
        <w:rPr>
          <w:spacing w:val="4"/>
        </w:rPr>
        <w:t xml:space="preserve"> </w:t>
      </w:r>
      <w:r>
        <w:t>week.</w:t>
      </w:r>
    </w:p>
    <w:p w:rsidR="00E94920" w:rsidRDefault="00E94920" w:rsidP="00E94920">
      <w:pPr>
        <w:pStyle w:val="Heading3"/>
      </w:pPr>
      <w:bookmarkStart w:id="105" w:name="_Toc261075777"/>
      <w:bookmarkStart w:id="106" w:name="_Toc393801456"/>
      <w:bookmarkStart w:id="107" w:name="_Toc393803431"/>
      <w:bookmarkStart w:id="108" w:name="_Toc420335796"/>
      <w:bookmarkStart w:id="109" w:name="Practicalassistant"/>
    </w:p>
    <w:p w:rsidR="00E94920" w:rsidRDefault="00E94920" w:rsidP="00E94920">
      <w:pPr>
        <w:pStyle w:val="Heading3"/>
      </w:pPr>
      <w:bookmarkStart w:id="110" w:name="_Toc439858907"/>
      <w:r>
        <w:t>Practical Assistant</w:t>
      </w:r>
      <w:bookmarkEnd w:id="105"/>
      <w:bookmarkEnd w:id="106"/>
      <w:bookmarkEnd w:id="107"/>
      <w:bookmarkEnd w:id="108"/>
      <w:bookmarkEnd w:id="110"/>
    </w:p>
    <w:bookmarkEnd w:id="109"/>
    <w:p w:rsidR="00E94920" w:rsidRPr="00F83C93" w:rsidRDefault="00E94920" w:rsidP="00E94920">
      <w:r w:rsidRPr="00F83C93">
        <w:t>A</w:t>
      </w:r>
      <w:r w:rsidRPr="00F83C93">
        <w:rPr>
          <w:spacing w:val="-6"/>
        </w:rPr>
        <w:t xml:space="preserve"> </w:t>
      </w:r>
      <w:r w:rsidRPr="00F83C93">
        <w:t>person</w:t>
      </w:r>
      <w:r w:rsidRPr="00F83C93">
        <w:rPr>
          <w:spacing w:val="9"/>
        </w:rPr>
        <w:t xml:space="preserve"> </w:t>
      </w:r>
      <w:r w:rsidRPr="00F83C93">
        <w:t>employed</w:t>
      </w:r>
      <w:r w:rsidRPr="00F83C93">
        <w:rPr>
          <w:spacing w:val="12"/>
        </w:rPr>
        <w:t xml:space="preserve"> </w:t>
      </w:r>
      <w:r w:rsidRPr="00F83C93">
        <w:t>by</w:t>
      </w:r>
      <w:r w:rsidRPr="00F83C93">
        <w:rPr>
          <w:spacing w:val="9"/>
        </w:rPr>
        <w:t xml:space="preserve"> </w:t>
      </w:r>
      <w:r w:rsidRPr="00F83C93">
        <w:t>Disability Service</w:t>
      </w:r>
      <w:r w:rsidRPr="00F83C93">
        <w:rPr>
          <w:spacing w:val="-9"/>
        </w:rPr>
        <w:t xml:space="preserve"> </w:t>
      </w:r>
      <w:r w:rsidRPr="00F83C93">
        <w:t>to</w:t>
      </w:r>
      <w:r w:rsidRPr="00F83C93">
        <w:rPr>
          <w:spacing w:val="14"/>
        </w:rPr>
        <w:t xml:space="preserve"> </w:t>
      </w:r>
      <w:r w:rsidRPr="00F83C93">
        <w:t>p</w:t>
      </w:r>
      <w:r w:rsidRPr="00F83C93">
        <w:rPr>
          <w:spacing w:val="-5"/>
        </w:rPr>
        <w:t>r</w:t>
      </w:r>
      <w:r w:rsidRPr="00F83C93">
        <w:t>ovide</w:t>
      </w:r>
      <w:r w:rsidRPr="00F83C93">
        <w:rPr>
          <w:spacing w:val="17"/>
        </w:rPr>
        <w:t xml:space="preserve"> </w:t>
      </w:r>
      <w:r w:rsidRPr="00F83C93">
        <w:t>physical</w:t>
      </w:r>
      <w:r w:rsidRPr="00F83C93">
        <w:rPr>
          <w:spacing w:val="10"/>
        </w:rPr>
        <w:t xml:space="preserve"> </w:t>
      </w:r>
      <w:r w:rsidRPr="00F83C93">
        <w:t>assistance to</w:t>
      </w:r>
      <w:r w:rsidRPr="00F83C93">
        <w:rPr>
          <w:spacing w:val="14"/>
        </w:rPr>
        <w:t xml:space="preserve"> </w:t>
      </w:r>
      <w:r w:rsidRPr="00F83C93">
        <w:t>a</w:t>
      </w:r>
      <w:r w:rsidRPr="00F83C93">
        <w:rPr>
          <w:spacing w:val="-6"/>
        </w:rPr>
        <w:t xml:space="preserve"> </w:t>
      </w:r>
      <w:r w:rsidRPr="00F83C93">
        <w:t>student</w:t>
      </w:r>
      <w:r w:rsidRPr="00F83C93">
        <w:rPr>
          <w:spacing w:val="18"/>
        </w:rPr>
        <w:t xml:space="preserve"> </w:t>
      </w:r>
      <w:r w:rsidRPr="00F83C93">
        <w:t>to</w:t>
      </w:r>
      <w:r w:rsidRPr="00F83C93">
        <w:rPr>
          <w:spacing w:val="14"/>
        </w:rPr>
        <w:t xml:space="preserve"> </w:t>
      </w:r>
      <w:r w:rsidRPr="00F83C93">
        <w:rPr>
          <w:w w:val="102"/>
        </w:rPr>
        <w:t xml:space="preserve">complete </w:t>
      </w:r>
      <w:r w:rsidRPr="00F83C93">
        <w:t>practical</w:t>
      </w:r>
      <w:r w:rsidRPr="00F83C93">
        <w:rPr>
          <w:spacing w:val="21"/>
        </w:rPr>
        <w:t xml:space="preserve"> </w:t>
      </w:r>
      <w:r w:rsidRPr="00F83C93">
        <w:t>tasks</w:t>
      </w:r>
      <w:r w:rsidRPr="00F83C93">
        <w:rPr>
          <w:spacing w:val="7"/>
        </w:rPr>
        <w:t xml:space="preserve"> </w:t>
      </w:r>
      <w:r w:rsidRPr="00F83C93">
        <w:t>during</w:t>
      </w:r>
      <w:r w:rsidRPr="00F83C93">
        <w:rPr>
          <w:spacing w:val="8"/>
        </w:rPr>
        <w:t xml:space="preserve"> </w:t>
      </w:r>
      <w:r w:rsidRPr="00F83C93">
        <w:t>tutorials,</w:t>
      </w:r>
      <w:r w:rsidRPr="00F83C93">
        <w:rPr>
          <w:spacing w:val="21"/>
        </w:rPr>
        <w:t xml:space="preserve"> </w:t>
      </w:r>
      <w:r w:rsidRPr="00F83C93">
        <w:t>labs or</w:t>
      </w:r>
      <w:r w:rsidRPr="00F83C93">
        <w:rPr>
          <w:spacing w:val="5"/>
        </w:rPr>
        <w:t xml:space="preserve"> </w:t>
      </w:r>
      <w:r w:rsidRPr="00F83C93">
        <w:t>library stud</w:t>
      </w:r>
      <w:r w:rsidRPr="00F83C93">
        <w:rPr>
          <w:spacing w:val="-21"/>
        </w:rPr>
        <w:t>y</w:t>
      </w:r>
      <w:r w:rsidRPr="00F83C93">
        <w:t>.</w:t>
      </w:r>
      <w:r w:rsidRPr="00F83C93">
        <w:rPr>
          <w:spacing w:val="16"/>
        </w:rPr>
        <w:t xml:space="preserve"> </w:t>
      </w:r>
      <w:r w:rsidRPr="00F83C93">
        <w:t>The</w:t>
      </w:r>
      <w:r w:rsidRPr="00F83C93">
        <w:rPr>
          <w:spacing w:val="-19"/>
        </w:rPr>
        <w:t xml:space="preserve"> </w:t>
      </w:r>
      <w:r w:rsidRPr="00F83C93">
        <w:t>student</w:t>
      </w:r>
      <w:r w:rsidRPr="00F83C93">
        <w:rPr>
          <w:spacing w:val="18"/>
        </w:rPr>
        <w:t xml:space="preserve"> </w:t>
      </w:r>
      <w:r w:rsidRPr="00F83C93">
        <w:t>with</w:t>
      </w:r>
      <w:r w:rsidRPr="00F83C93">
        <w:rPr>
          <w:spacing w:val="20"/>
        </w:rPr>
        <w:t xml:space="preserve"> </w:t>
      </w:r>
      <w:r w:rsidRPr="00F83C93">
        <w:t>the</w:t>
      </w:r>
      <w:r w:rsidRPr="00F83C93">
        <w:rPr>
          <w:spacing w:val="4"/>
        </w:rPr>
        <w:t xml:space="preserve"> </w:t>
      </w:r>
      <w:r w:rsidRPr="00F83C93">
        <w:t>AIP</w:t>
      </w:r>
      <w:r w:rsidRPr="00F83C93">
        <w:rPr>
          <w:spacing w:val="-18"/>
        </w:rPr>
        <w:t xml:space="preserve"> </w:t>
      </w:r>
      <w:r w:rsidRPr="00F83C93">
        <w:t xml:space="preserve">is </w:t>
      </w:r>
      <w:r w:rsidRPr="00F83C93">
        <w:rPr>
          <w:spacing w:val="-5"/>
        </w:rPr>
        <w:t>r</w:t>
      </w:r>
      <w:r w:rsidRPr="00F83C93">
        <w:t>equi</w:t>
      </w:r>
      <w:r w:rsidRPr="00F83C93">
        <w:rPr>
          <w:spacing w:val="-5"/>
        </w:rPr>
        <w:t>r</w:t>
      </w:r>
      <w:r w:rsidRPr="00F83C93">
        <w:t>ed</w:t>
      </w:r>
      <w:r w:rsidRPr="00F83C93">
        <w:rPr>
          <w:spacing w:val="3"/>
        </w:rPr>
        <w:t xml:space="preserve"> </w:t>
      </w:r>
      <w:r w:rsidRPr="00F83C93">
        <w:t>to</w:t>
      </w:r>
      <w:r w:rsidRPr="00F83C93">
        <w:rPr>
          <w:spacing w:val="14"/>
        </w:rPr>
        <w:t xml:space="preserve"> </w:t>
      </w:r>
      <w:r w:rsidRPr="00F83C93">
        <w:t>give</w:t>
      </w:r>
      <w:r w:rsidRPr="00F83C93">
        <w:rPr>
          <w:spacing w:val="-5"/>
        </w:rPr>
        <w:t xml:space="preserve"> </w:t>
      </w:r>
      <w:r w:rsidRPr="00F83C93">
        <w:rPr>
          <w:w w:val="101"/>
        </w:rPr>
        <w:t xml:space="preserve">the </w:t>
      </w:r>
      <w:r w:rsidRPr="00F83C93">
        <w:t>practical</w:t>
      </w:r>
      <w:r w:rsidRPr="00F83C93">
        <w:rPr>
          <w:spacing w:val="21"/>
        </w:rPr>
        <w:t xml:space="preserve"> </w:t>
      </w:r>
      <w:r w:rsidRPr="00F83C93">
        <w:t>assistant specif</w:t>
      </w:r>
      <w:r>
        <w:t>ic and detailed directions necessary to</w:t>
      </w:r>
      <w:r w:rsidRPr="00F83C93">
        <w:rPr>
          <w:spacing w:val="14"/>
        </w:rPr>
        <w:t xml:space="preserve"> </w:t>
      </w:r>
      <w:r w:rsidRPr="00F83C93">
        <w:t>complete</w:t>
      </w:r>
      <w:r w:rsidRPr="00F83C93">
        <w:rPr>
          <w:spacing w:val="23"/>
        </w:rPr>
        <w:t xml:space="preserve"> </w:t>
      </w:r>
      <w:r w:rsidRPr="00F83C93">
        <w:t>the</w:t>
      </w:r>
      <w:r w:rsidRPr="00F83C93">
        <w:rPr>
          <w:spacing w:val="4"/>
        </w:rPr>
        <w:t xml:space="preserve"> </w:t>
      </w:r>
      <w:r w:rsidRPr="00F83C93">
        <w:t>task.</w:t>
      </w:r>
      <w:r w:rsidRPr="00F83C93">
        <w:rPr>
          <w:spacing w:val="6"/>
        </w:rPr>
        <w:t xml:space="preserve"> </w:t>
      </w:r>
      <w:r w:rsidRPr="00F83C93">
        <w:t>The</w:t>
      </w:r>
      <w:r w:rsidRPr="00F83C93">
        <w:rPr>
          <w:spacing w:val="-19"/>
        </w:rPr>
        <w:t xml:space="preserve"> </w:t>
      </w:r>
      <w:r w:rsidRPr="00F83C93">
        <w:t>practical</w:t>
      </w:r>
      <w:r w:rsidRPr="00F83C93">
        <w:rPr>
          <w:spacing w:val="21"/>
        </w:rPr>
        <w:t xml:space="preserve"> </w:t>
      </w:r>
      <w:r w:rsidRPr="00F83C93">
        <w:t>assistant is not</w:t>
      </w:r>
      <w:r w:rsidRPr="00F83C93">
        <w:rPr>
          <w:spacing w:val="16"/>
        </w:rPr>
        <w:t xml:space="preserve"> </w:t>
      </w:r>
      <w:r w:rsidRPr="00F83C93">
        <w:t>to</w:t>
      </w:r>
      <w:r w:rsidRPr="00F83C93">
        <w:rPr>
          <w:spacing w:val="14"/>
        </w:rPr>
        <w:t xml:space="preserve"> </w:t>
      </w:r>
      <w:r w:rsidRPr="00F83C93">
        <w:t>perform</w:t>
      </w:r>
      <w:r w:rsidRPr="00F83C93">
        <w:rPr>
          <w:spacing w:val="19"/>
        </w:rPr>
        <w:t xml:space="preserve"> </w:t>
      </w:r>
      <w:r w:rsidRPr="00F83C93">
        <w:t>any task</w:t>
      </w:r>
      <w:r w:rsidRPr="00F83C93">
        <w:rPr>
          <w:spacing w:val="10"/>
        </w:rPr>
        <w:t xml:space="preserve"> </w:t>
      </w:r>
      <w:r w:rsidRPr="00F83C93">
        <w:t>that</w:t>
      </w:r>
      <w:r w:rsidRPr="00F83C93">
        <w:rPr>
          <w:spacing w:val="14"/>
        </w:rPr>
        <w:t xml:space="preserve"> </w:t>
      </w:r>
      <w:r w:rsidRPr="00F83C93">
        <w:t>is not</w:t>
      </w:r>
      <w:r w:rsidRPr="00F83C93">
        <w:rPr>
          <w:spacing w:val="16"/>
        </w:rPr>
        <w:t xml:space="preserve"> </w:t>
      </w:r>
      <w:r w:rsidRPr="00F83C93">
        <w:t>written</w:t>
      </w:r>
      <w:r w:rsidRPr="00F83C93">
        <w:rPr>
          <w:spacing w:val="25"/>
        </w:rPr>
        <w:t xml:space="preserve"> </w:t>
      </w:r>
      <w:r w:rsidRPr="00F83C93">
        <w:t>in</w:t>
      </w:r>
      <w:r w:rsidRPr="00F83C93">
        <w:rPr>
          <w:spacing w:val="14"/>
        </w:rPr>
        <w:t xml:space="preserve"> </w:t>
      </w:r>
      <w:r w:rsidRPr="00F83C93">
        <w:t>their position</w:t>
      </w:r>
      <w:r w:rsidRPr="00F83C93">
        <w:rPr>
          <w:spacing w:val="10"/>
        </w:rPr>
        <w:t xml:space="preserve"> </w:t>
      </w:r>
      <w:r w:rsidRPr="00F83C93">
        <w:t>description,</w:t>
      </w:r>
      <w:r w:rsidRPr="00F83C93">
        <w:rPr>
          <w:spacing w:val="15"/>
        </w:rPr>
        <w:t xml:space="preserve"> </w:t>
      </w:r>
      <w:r w:rsidRPr="00F83C93">
        <w:t>nor</w:t>
      </w:r>
      <w:r w:rsidRPr="00F83C93">
        <w:rPr>
          <w:spacing w:val="4"/>
        </w:rPr>
        <w:t xml:space="preserve"> </w:t>
      </w:r>
      <w:r w:rsidRPr="00F83C93">
        <w:t>a</w:t>
      </w:r>
      <w:r w:rsidRPr="00F83C93">
        <w:rPr>
          <w:spacing w:val="-5"/>
        </w:rPr>
        <w:t>r</w:t>
      </w:r>
      <w:r w:rsidRPr="00F83C93">
        <w:t>e</w:t>
      </w:r>
      <w:r w:rsidRPr="00F83C93">
        <w:rPr>
          <w:spacing w:val="-14"/>
        </w:rPr>
        <w:t xml:space="preserve"> </w:t>
      </w:r>
      <w:r w:rsidRPr="00F83C93">
        <w:t>they</w:t>
      </w:r>
      <w:r w:rsidRPr="00F83C93">
        <w:rPr>
          <w:spacing w:val="5"/>
        </w:rPr>
        <w:t xml:space="preserve"> </w:t>
      </w:r>
      <w:r w:rsidRPr="00F83C93">
        <w:t>to</w:t>
      </w:r>
      <w:r w:rsidRPr="00F83C93">
        <w:rPr>
          <w:spacing w:val="14"/>
        </w:rPr>
        <w:t xml:space="preserve"> </w:t>
      </w:r>
      <w:r w:rsidRPr="00F83C93">
        <w:t>perform</w:t>
      </w:r>
      <w:r w:rsidRPr="00F83C93">
        <w:rPr>
          <w:spacing w:val="19"/>
        </w:rPr>
        <w:t xml:space="preserve"> </w:t>
      </w:r>
      <w:r w:rsidRPr="00F83C93">
        <w:t>any</w:t>
      </w:r>
      <w:r w:rsidRPr="00F83C93">
        <w:rPr>
          <w:spacing w:val="-9"/>
        </w:rPr>
        <w:t xml:space="preserve"> </w:t>
      </w:r>
      <w:r w:rsidRPr="00F83C93">
        <w:t>work</w:t>
      </w:r>
      <w:r>
        <w:t xml:space="preserve"> off-</w:t>
      </w:r>
      <w:r w:rsidRPr="00F83C93">
        <w:rPr>
          <w:w w:val="102"/>
        </w:rPr>
        <w:t xml:space="preserve">campus, </w:t>
      </w:r>
      <w:r w:rsidRPr="00F83C93">
        <w:t>unless</w:t>
      </w:r>
      <w:r w:rsidRPr="00F83C93">
        <w:rPr>
          <w:spacing w:val="-8"/>
        </w:rPr>
        <w:t xml:space="preserve"> </w:t>
      </w:r>
      <w:r w:rsidRPr="00F83C93">
        <w:t>authorised</w:t>
      </w:r>
      <w:r w:rsidRPr="00F83C93">
        <w:rPr>
          <w:spacing w:val="13"/>
        </w:rPr>
        <w:t xml:space="preserve"> </w:t>
      </w:r>
      <w:r w:rsidRPr="00F83C93">
        <w:t>in writing</w:t>
      </w:r>
      <w:r w:rsidRPr="00F83C93">
        <w:rPr>
          <w:spacing w:val="24"/>
        </w:rPr>
        <w:t xml:space="preserve"> </w:t>
      </w:r>
      <w:r w:rsidRPr="00F83C93">
        <w:t>by</w:t>
      </w:r>
      <w:r w:rsidRPr="00F83C93">
        <w:rPr>
          <w:spacing w:val="9"/>
        </w:rPr>
        <w:t xml:space="preserve"> </w:t>
      </w:r>
      <w:r w:rsidRPr="00F83C93">
        <w:t xml:space="preserve">the appropriate </w:t>
      </w:r>
      <w:r>
        <w:t>D</w:t>
      </w:r>
      <w:r w:rsidRPr="00F83C93">
        <w:t xml:space="preserve">isability </w:t>
      </w:r>
      <w:r>
        <w:t>A</w:t>
      </w:r>
      <w:r w:rsidRPr="00F83C93">
        <w:t xml:space="preserve">dvisor. Academic staff should include </w:t>
      </w:r>
      <w:r>
        <w:t>practical assistants</w:t>
      </w:r>
      <w:r w:rsidRPr="00F83C93">
        <w:t xml:space="preserve"> when calculating seating numbers for the class. </w:t>
      </w:r>
    </w:p>
    <w:p w:rsidR="00E94920" w:rsidRDefault="00E94920" w:rsidP="00E94920"/>
    <w:p w:rsidR="00E94920" w:rsidRDefault="00E94920" w:rsidP="00E94920">
      <w:pPr>
        <w:pStyle w:val="Heading2"/>
      </w:pPr>
      <w:bookmarkStart w:id="111" w:name="_Reader_1"/>
      <w:bookmarkStart w:id="112" w:name="_Toc261075778"/>
      <w:bookmarkStart w:id="113" w:name="_Toc393801457"/>
      <w:bookmarkStart w:id="114" w:name="_Toc393803432"/>
      <w:bookmarkStart w:id="115" w:name="_Toc420335797"/>
      <w:bookmarkStart w:id="116" w:name="_Toc439858908"/>
      <w:bookmarkStart w:id="117" w:name="Adjustmentswithinclass"/>
      <w:bookmarkEnd w:id="111"/>
      <w:r>
        <w:lastRenderedPageBreak/>
        <w:t>Adjustments within class during teaching session</w:t>
      </w:r>
      <w:bookmarkEnd w:id="112"/>
      <w:bookmarkEnd w:id="113"/>
      <w:bookmarkEnd w:id="114"/>
      <w:bookmarkEnd w:id="115"/>
      <w:bookmarkEnd w:id="116"/>
    </w:p>
    <w:bookmarkEnd w:id="117"/>
    <w:p w:rsidR="00E94920" w:rsidRPr="00AB5365" w:rsidRDefault="00E94920" w:rsidP="00E94920">
      <w:pPr>
        <w:rPr>
          <w:i/>
        </w:rPr>
      </w:pPr>
      <w:r w:rsidRPr="00AB5365">
        <w:rPr>
          <w:i/>
        </w:rPr>
        <w:t>(AIP adjustments within class during the teaching session are the responsibility of Unit Coordinators and academic staff)</w:t>
      </w:r>
    </w:p>
    <w:p w:rsidR="00E94920" w:rsidRDefault="00E94920" w:rsidP="00E94920">
      <w:pPr>
        <w:pStyle w:val="Heading3"/>
      </w:pPr>
      <w:bookmarkStart w:id="118" w:name="_Toc261075779"/>
      <w:bookmarkStart w:id="119" w:name="_Toc393801458"/>
      <w:bookmarkStart w:id="120" w:name="_Toc393803433"/>
      <w:bookmarkStart w:id="121" w:name="_Toc420335798"/>
      <w:bookmarkStart w:id="122" w:name="Alternateformat"/>
    </w:p>
    <w:p w:rsidR="00E94920" w:rsidRDefault="00E94920" w:rsidP="00E94920">
      <w:pPr>
        <w:pStyle w:val="Heading3"/>
      </w:pPr>
      <w:bookmarkStart w:id="123" w:name="_Toc439858909"/>
      <w:r>
        <w:t>Alternative-format material</w:t>
      </w:r>
      <w:bookmarkEnd w:id="118"/>
      <w:bookmarkEnd w:id="119"/>
      <w:bookmarkEnd w:id="120"/>
      <w:bookmarkEnd w:id="121"/>
      <w:bookmarkEnd w:id="123"/>
    </w:p>
    <w:p w:rsidR="00E94920" w:rsidRPr="00A14798" w:rsidRDefault="00E94920" w:rsidP="00E94920">
      <w:pPr>
        <w:pStyle w:val="Bold"/>
      </w:pPr>
      <w:bookmarkStart w:id="124" w:name="_Toc261075780"/>
      <w:bookmarkStart w:id="125" w:name="_Toc393801459"/>
      <w:bookmarkStart w:id="126" w:name="_Toc393803434"/>
      <w:bookmarkStart w:id="127" w:name="_Toc420335799"/>
      <w:bookmarkStart w:id="128" w:name="Braille"/>
      <w:r w:rsidRPr="00A14798">
        <w:t>Braille</w:t>
      </w:r>
      <w:bookmarkEnd w:id="124"/>
      <w:bookmarkEnd w:id="125"/>
      <w:bookmarkEnd w:id="126"/>
      <w:bookmarkEnd w:id="127"/>
    </w:p>
    <w:bookmarkEnd w:id="128"/>
    <w:p w:rsidR="00E94920" w:rsidRDefault="00E94920" w:rsidP="00E94920">
      <w:pPr>
        <w:rPr>
          <w:w w:val="101"/>
        </w:rPr>
      </w:pPr>
      <w:r>
        <w:t>Braille</w:t>
      </w:r>
      <w:r>
        <w:rPr>
          <w:spacing w:val="-8"/>
        </w:rPr>
        <w:t xml:space="preserve"> </w:t>
      </w:r>
      <w:r>
        <w:t>is an</w:t>
      </w:r>
      <w:r>
        <w:rPr>
          <w:spacing w:val="-6"/>
        </w:rPr>
        <w:t xml:space="preserve"> </w:t>
      </w:r>
      <w:r>
        <w:t>embossed</w:t>
      </w:r>
      <w:r>
        <w:rPr>
          <w:spacing w:val="13"/>
        </w:rPr>
        <w:t xml:space="preserve"> </w:t>
      </w:r>
      <w:r>
        <w:t>language</w:t>
      </w:r>
      <w:r>
        <w:rPr>
          <w:spacing w:val="-12"/>
        </w:rPr>
        <w:t xml:space="preserve"> </w:t>
      </w:r>
      <w:r>
        <w:t>enabling a</w:t>
      </w:r>
      <w:r>
        <w:rPr>
          <w:spacing w:val="-6"/>
        </w:rPr>
        <w:t xml:space="preserve"> </w:t>
      </w:r>
      <w:r>
        <w:t>person</w:t>
      </w:r>
      <w:r>
        <w:rPr>
          <w:spacing w:val="9"/>
        </w:rPr>
        <w:t xml:space="preserve"> </w:t>
      </w:r>
      <w:r>
        <w:t>to</w:t>
      </w:r>
      <w:r>
        <w:rPr>
          <w:spacing w:val="14"/>
        </w:rPr>
        <w:t xml:space="preserve"> </w:t>
      </w:r>
      <w:r>
        <w:rPr>
          <w:spacing w:val="-5"/>
        </w:rPr>
        <w:t>r</w:t>
      </w:r>
      <w:r>
        <w:t>ead</w:t>
      </w:r>
      <w:r>
        <w:rPr>
          <w:spacing w:val="-5"/>
        </w:rPr>
        <w:t xml:space="preserve"> </w:t>
      </w:r>
      <w:r>
        <w:t>and</w:t>
      </w:r>
      <w:r>
        <w:rPr>
          <w:spacing w:val="5"/>
        </w:rPr>
        <w:t xml:space="preserve"> </w:t>
      </w:r>
      <w:r>
        <w:t>write</w:t>
      </w:r>
      <w:r>
        <w:rPr>
          <w:spacing w:val="12"/>
        </w:rPr>
        <w:t xml:space="preserve"> </w:t>
      </w:r>
      <w:r>
        <w:t>th</w:t>
      </w:r>
      <w:r>
        <w:rPr>
          <w:spacing w:val="-5"/>
        </w:rPr>
        <w:t>r</w:t>
      </w:r>
      <w:r>
        <w:t>ough</w:t>
      </w:r>
      <w:r>
        <w:rPr>
          <w:spacing w:val="16"/>
        </w:rPr>
        <w:t xml:space="preserve"> </w:t>
      </w:r>
      <w:r>
        <w:t>touch.</w:t>
      </w:r>
      <w:r>
        <w:rPr>
          <w:spacing w:val="23"/>
        </w:rPr>
        <w:t xml:space="preserve"> </w:t>
      </w:r>
      <w:r>
        <w:t>Ha</w:t>
      </w:r>
      <w:r>
        <w:rPr>
          <w:spacing w:val="-5"/>
        </w:rPr>
        <w:t>r</w:t>
      </w:r>
      <w:r>
        <w:t>dcopy</w:t>
      </w:r>
      <w:r>
        <w:rPr>
          <w:spacing w:val="24"/>
        </w:rPr>
        <w:t xml:space="preserve"> </w:t>
      </w:r>
      <w:r>
        <w:t>braille is defined</w:t>
      </w:r>
      <w:r>
        <w:rPr>
          <w:spacing w:val="9"/>
        </w:rPr>
        <w:t xml:space="preserve"> </w:t>
      </w:r>
      <w:r>
        <w:t>as</w:t>
      </w:r>
      <w:r>
        <w:rPr>
          <w:spacing w:val="-6"/>
        </w:rPr>
        <w:t xml:space="preserve"> </w:t>
      </w:r>
      <w:r>
        <w:t>material p</w:t>
      </w:r>
      <w:r>
        <w:rPr>
          <w:spacing w:val="-5"/>
        </w:rPr>
        <w:t>r</w:t>
      </w:r>
      <w:r>
        <w:t>oduced</w:t>
      </w:r>
      <w:r>
        <w:rPr>
          <w:spacing w:val="38"/>
        </w:rPr>
        <w:t xml:space="preserve"> </w:t>
      </w:r>
      <w:r>
        <w:t>in braille</w:t>
      </w:r>
      <w:r>
        <w:rPr>
          <w:spacing w:val="-8"/>
        </w:rPr>
        <w:t xml:space="preserve"> </w:t>
      </w:r>
      <w:r>
        <w:t>form</w:t>
      </w:r>
      <w:r>
        <w:rPr>
          <w:spacing w:val="11"/>
        </w:rPr>
        <w:t xml:space="preserve"> </w:t>
      </w:r>
      <w:r>
        <w:t>on</w:t>
      </w:r>
      <w:r>
        <w:rPr>
          <w:spacing w:val="3"/>
        </w:rPr>
        <w:t xml:space="preserve"> </w:t>
      </w:r>
      <w:r>
        <w:t>pape</w:t>
      </w:r>
      <w:r>
        <w:rPr>
          <w:spacing w:val="-26"/>
        </w:rPr>
        <w:t>r</w:t>
      </w:r>
      <w:r>
        <w:t>.</w:t>
      </w:r>
      <w:r>
        <w:rPr>
          <w:spacing w:val="6"/>
        </w:rPr>
        <w:t xml:space="preserve"> </w:t>
      </w:r>
      <w:r>
        <w:t>Ref</w:t>
      </w:r>
      <w:r>
        <w:rPr>
          <w:spacing w:val="-5"/>
        </w:rPr>
        <w:t>r</w:t>
      </w:r>
      <w:r>
        <w:t>eshable</w:t>
      </w:r>
      <w:r>
        <w:rPr>
          <w:spacing w:val="-20"/>
        </w:rPr>
        <w:t xml:space="preserve"> </w:t>
      </w:r>
      <w:r>
        <w:t>braille,</w:t>
      </w:r>
      <w:r>
        <w:rPr>
          <w:spacing w:val="-9"/>
        </w:rPr>
        <w:t xml:space="preserve"> </w:t>
      </w:r>
      <w:r>
        <w:t>on</w:t>
      </w:r>
      <w:r>
        <w:rPr>
          <w:spacing w:val="3"/>
        </w:rPr>
        <w:t xml:space="preserve"> </w:t>
      </w:r>
      <w:r>
        <w:t>the</w:t>
      </w:r>
      <w:r>
        <w:rPr>
          <w:spacing w:val="4"/>
        </w:rPr>
        <w:t xml:space="preserve"> </w:t>
      </w:r>
      <w:r>
        <w:t>other</w:t>
      </w:r>
      <w:r>
        <w:rPr>
          <w:spacing w:val="6"/>
        </w:rPr>
        <w:t xml:space="preserve"> </w:t>
      </w:r>
      <w:r>
        <w:t>hand, is accessed</w:t>
      </w:r>
      <w:r>
        <w:rPr>
          <w:spacing w:val="12"/>
        </w:rPr>
        <w:t xml:space="preserve"> </w:t>
      </w:r>
      <w:r>
        <w:t>by</w:t>
      </w:r>
      <w:r>
        <w:rPr>
          <w:spacing w:val="9"/>
        </w:rPr>
        <w:t xml:space="preserve"> </w:t>
      </w:r>
      <w:r>
        <w:t>the</w:t>
      </w:r>
      <w:r>
        <w:rPr>
          <w:spacing w:val="4"/>
        </w:rPr>
        <w:t xml:space="preserve"> </w:t>
      </w:r>
      <w:r>
        <w:t>user</w:t>
      </w:r>
      <w:r>
        <w:rPr>
          <w:spacing w:val="-5"/>
        </w:rPr>
        <w:t xml:space="preserve"> </w:t>
      </w:r>
      <w:r>
        <w:t>in elect</w:t>
      </w:r>
      <w:r>
        <w:rPr>
          <w:spacing w:val="-5"/>
        </w:rPr>
        <w:t>r</w:t>
      </w:r>
      <w:r>
        <w:t>onic</w:t>
      </w:r>
      <w:r>
        <w:rPr>
          <w:spacing w:val="17"/>
        </w:rPr>
        <w:t xml:space="preserve"> </w:t>
      </w:r>
      <w:r>
        <w:t>form</w:t>
      </w:r>
      <w:r>
        <w:rPr>
          <w:spacing w:val="11"/>
        </w:rPr>
        <w:t xml:space="preserve"> </w:t>
      </w:r>
      <w:r>
        <w:t>using a</w:t>
      </w:r>
      <w:r>
        <w:rPr>
          <w:spacing w:val="-6"/>
        </w:rPr>
        <w:t xml:space="preserve"> </w:t>
      </w:r>
      <w:r>
        <w:t>computer</w:t>
      </w:r>
      <w:r>
        <w:rPr>
          <w:spacing w:val="35"/>
        </w:rPr>
        <w:t xml:space="preserve"> </w:t>
      </w:r>
      <w:r>
        <w:t>or</w:t>
      </w:r>
      <w:r>
        <w:rPr>
          <w:spacing w:val="5"/>
        </w:rPr>
        <w:t xml:space="preserve"> </w:t>
      </w:r>
      <w:r>
        <w:t>specialised</w:t>
      </w:r>
      <w:r>
        <w:rPr>
          <w:spacing w:val="14"/>
        </w:rPr>
        <w:t xml:space="preserve"> </w:t>
      </w:r>
      <w:r>
        <w:t>note taking</w:t>
      </w:r>
      <w:r>
        <w:rPr>
          <w:spacing w:val="15"/>
        </w:rPr>
        <w:t xml:space="preserve"> </w:t>
      </w:r>
      <w:r>
        <w:rPr>
          <w:w w:val="101"/>
        </w:rPr>
        <w:t>device.</w:t>
      </w:r>
    </w:p>
    <w:p w:rsidR="00E94920" w:rsidRDefault="00E94920" w:rsidP="00E94920"/>
    <w:p w:rsidR="00E94920" w:rsidRDefault="00E94920" w:rsidP="00E94920">
      <w:r>
        <w:t>Whe</w:t>
      </w:r>
      <w:r>
        <w:rPr>
          <w:spacing w:val="-5"/>
        </w:rPr>
        <w:t>r</w:t>
      </w:r>
      <w:r>
        <w:t>e</w:t>
      </w:r>
      <w:r>
        <w:rPr>
          <w:spacing w:val="-20"/>
        </w:rPr>
        <w:t xml:space="preserve"> </w:t>
      </w:r>
      <w:r>
        <w:t>a</w:t>
      </w:r>
      <w:r>
        <w:rPr>
          <w:spacing w:val="-6"/>
        </w:rPr>
        <w:t xml:space="preserve"> </w:t>
      </w:r>
      <w:r>
        <w:t>student</w:t>
      </w:r>
      <w:r>
        <w:rPr>
          <w:spacing w:val="18"/>
        </w:rPr>
        <w:t xml:space="preserve"> </w:t>
      </w:r>
      <w:r>
        <w:rPr>
          <w:spacing w:val="-5"/>
        </w:rPr>
        <w:t>r</w:t>
      </w:r>
      <w:r>
        <w:t>equi</w:t>
      </w:r>
      <w:r>
        <w:rPr>
          <w:spacing w:val="-5"/>
        </w:rPr>
        <w:t>r</w:t>
      </w:r>
      <w:r>
        <w:t>es</w:t>
      </w:r>
      <w:r>
        <w:rPr>
          <w:spacing w:val="-6"/>
        </w:rPr>
        <w:t xml:space="preserve"> </w:t>
      </w:r>
      <w:r>
        <w:t>printed</w:t>
      </w:r>
      <w:r>
        <w:rPr>
          <w:spacing w:val="26"/>
        </w:rPr>
        <w:t xml:space="preserve"> </w:t>
      </w:r>
      <w:r>
        <w:t>material to</w:t>
      </w:r>
      <w:r>
        <w:rPr>
          <w:spacing w:val="14"/>
        </w:rPr>
        <w:t xml:space="preserve"> </w:t>
      </w:r>
      <w:r>
        <w:t>be</w:t>
      </w:r>
      <w:r>
        <w:rPr>
          <w:spacing w:val="3"/>
        </w:rPr>
        <w:t xml:space="preserve"> </w:t>
      </w:r>
      <w:proofErr w:type="spellStart"/>
      <w:proofErr w:type="gramStart"/>
      <w:r>
        <w:t>brailled</w:t>
      </w:r>
      <w:proofErr w:type="spellEnd"/>
      <w:proofErr w:type="gramEnd"/>
      <w:r>
        <w:t>,</w:t>
      </w:r>
      <w:r>
        <w:rPr>
          <w:spacing w:val="9"/>
        </w:rPr>
        <w:t xml:space="preserve"> </w:t>
      </w:r>
      <w:r>
        <w:t>the</w:t>
      </w:r>
      <w:r>
        <w:rPr>
          <w:spacing w:val="4"/>
        </w:rPr>
        <w:t xml:space="preserve"> </w:t>
      </w:r>
      <w:r>
        <w:t>Unit Coordinator</w:t>
      </w:r>
      <w:r>
        <w:rPr>
          <w:spacing w:val="33"/>
        </w:rPr>
        <w:t xml:space="preserve"> </w:t>
      </w:r>
      <w:r>
        <w:t>must</w:t>
      </w:r>
      <w:r>
        <w:rPr>
          <w:spacing w:val="12"/>
        </w:rPr>
        <w:t xml:space="preserve"> </w:t>
      </w:r>
      <w:r>
        <w:t>p</w:t>
      </w:r>
      <w:r>
        <w:rPr>
          <w:spacing w:val="-5"/>
        </w:rPr>
        <w:t>r</w:t>
      </w:r>
      <w:r>
        <w:t>ovide</w:t>
      </w:r>
      <w:r>
        <w:rPr>
          <w:spacing w:val="17"/>
        </w:rPr>
        <w:t xml:space="preserve"> </w:t>
      </w:r>
      <w:r>
        <w:t>the</w:t>
      </w:r>
      <w:r>
        <w:rPr>
          <w:spacing w:val="4"/>
        </w:rPr>
        <w:t xml:space="preserve"> </w:t>
      </w:r>
      <w:r>
        <w:t>Disability Advisor</w:t>
      </w:r>
      <w:r>
        <w:rPr>
          <w:spacing w:val="9"/>
        </w:rPr>
        <w:t xml:space="preserve"> </w:t>
      </w:r>
      <w:r>
        <w:t>with</w:t>
      </w:r>
      <w:r>
        <w:rPr>
          <w:spacing w:val="20"/>
        </w:rPr>
        <w:t xml:space="preserve"> </w:t>
      </w:r>
      <w:r>
        <w:t>the</w:t>
      </w:r>
      <w:r>
        <w:rPr>
          <w:spacing w:val="4"/>
        </w:rPr>
        <w:t xml:space="preserve"> </w:t>
      </w:r>
      <w:r>
        <w:t>material on</w:t>
      </w:r>
      <w:r>
        <w:rPr>
          <w:spacing w:val="3"/>
        </w:rPr>
        <w:t xml:space="preserve"> </w:t>
      </w:r>
      <w:r>
        <w:rPr>
          <w:spacing w:val="-5"/>
        </w:rPr>
        <w:t>r</w:t>
      </w:r>
      <w:r>
        <w:t>eceipt</w:t>
      </w:r>
      <w:r>
        <w:rPr>
          <w:spacing w:val="15"/>
        </w:rPr>
        <w:t xml:space="preserve"> </w:t>
      </w:r>
      <w:r>
        <w:t>of</w:t>
      </w:r>
      <w:r>
        <w:rPr>
          <w:spacing w:val="9"/>
        </w:rPr>
        <w:t xml:space="preserve"> </w:t>
      </w:r>
      <w:r>
        <w:t>the</w:t>
      </w:r>
      <w:r>
        <w:rPr>
          <w:spacing w:val="4"/>
        </w:rPr>
        <w:t xml:space="preserve"> </w:t>
      </w:r>
      <w:r>
        <w:t>AI</w:t>
      </w:r>
      <w:r>
        <w:rPr>
          <w:spacing w:val="-50"/>
        </w:rPr>
        <w:t>P</w:t>
      </w:r>
      <w:r>
        <w:t>.</w:t>
      </w:r>
      <w:r>
        <w:rPr>
          <w:spacing w:val="-16"/>
        </w:rPr>
        <w:t xml:space="preserve"> </w:t>
      </w:r>
      <w:r>
        <w:t>The</w:t>
      </w:r>
      <w:r>
        <w:rPr>
          <w:spacing w:val="-19"/>
        </w:rPr>
        <w:t xml:space="preserve"> </w:t>
      </w:r>
      <w:r>
        <w:t>tu</w:t>
      </w:r>
      <w:r>
        <w:rPr>
          <w:spacing w:val="5"/>
        </w:rPr>
        <w:t>r</w:t>
      </w:r>
      <w:r>
        <w:t>na</w:t>
      </w:r>
      <w:r>
        <w:rPr>
          <w:spacing w:val="-5"/>
        </w:rPr>
        <w:t>r</w:t>
      </w:r>
      <w:r>
        <w:t>ound</w:t>
      </w:r>
      <w:r>
        <w:rPr>
          <w:spacing w:val="14"/>
        </w:rPr>
        <w:t xml:space="preserve"> </w:t>
      </w:r>
      <w:r>
        <w:t>time</w:t>
      </w:r>
      <w:r>
        <w:rPr>
          <w:spacing w:val="11"/>
        </w:rPr>
        <w:t xml:space="preserve"> </w:t>
      </w:r>
      <w:r>
        <w:t>for</w:t>
      </w:r>
      <w:r>
        <w:rPr>
          <w:spacing w:val="10"/>
        </w:rPr>
        <w:t xml:space="preserve"> </w:t>
      </w:r>
      <w:r>
        <w:t>braille</w:t>
      </w:r>
      <w:r>
        <w:rPr>
          <w:spacing w:val="-8"/>
        </w:rPr>
        <w:t xml:space="preserve"> </w:t>
      </w:r>
      <w:r>
        <w:t>is between</w:t>
      </w:r>
      <w:r>
        <w:rPr>
          <w:spacing w:val="11"/>
        </w:rPr>
        <w:t xml:space="preserve"> </w:t>
      </w:r>
      <w:r>
        <w:t>six and</w:t>
      </w:r>
      <w:r>
        <w:rPr>
          <w:spacing w:val="5"/>
        </w:rPr>
        <w:t xml:space="preserve"> eight</w:t>
      </w:r>
      <w:r>
        <w:t xml:space="preserve"> weeks.</w:t>
      </w:r>
    </w:p>
    <w:p w:rsidR="00E94920" w:rsidRDefault="00E94920" w:rsidP="00E94920">
      <w:pPr>
        <w:pStyle w:val="Bold"/>
      </w:pPr>
      <w:bookmarkStart w:id="129" w:name="_Toc261075781"/>
      <w:bookmarkStart w:id="130" w:name="_Toc393801460"/>
      <w:bookmarkStart w:id="131" w:name="_Toc393803435"/>
      <w:bookmarkStart w:id="132" w:name="_Toc420335800"/>
      <w:bookmarkStart w:id="133" w:name="Largeprint"/>
    </w:p>
    <w:p w:rsidR="00E94920" w:rsidRDefault="00E94920" w:rsidP="00E94920">
      <w:pPr>
        <w:pStyle w:val="Bold"/>
      </w:pPr>
      <w:r>
        <w:t>Large print</w:t>
      </w:r>
      <w:bookmarkEnd w:id="129"/>
      <w:bookmarkEnd w:id="130"/>
      <w:bookmarkEnd w:id="131"/>
      <w:bookmarkEnd w:id="132"/>
    </w:p>
    <w:bookmarkEnd w:id="133"/>
    <w:p w:rsidR="00E94920" w:rsidRDefault="00E94920" w:rsidP="00E94920">
      <w:r>
        <w:t>Large print is print that</w:t>
      </w:r>
      <w:r>
        <w:rPr>
          <w:spacing w:val="14"/>
        </w:rPr>
        <w:t xml:space="preserve"> </w:t>
      </w:r>
      <w:r>
        <w:t>has</w:t>
      </w:r>
      <w:r>
        <w:rPr>
          <w:spacing w:val="-9"/>
        </w:rPr>
        <w:t xml:space="preserve"> </w:t>
      </w:r>
      <w:r>
        <w:t>been</w:t>
      </w:r>
      <w:r>
        <w:rPr>
          <w:spacing w:val="-6"/>
        </w:rPr>
        <w:t xml:space="preserve"> </w:t>
      </w:r>
      <w:r>
        <w:t>inc</w:t>
      </w:r>
      <w:r>
        <w:rPr>
          <w:spacing w:val="-5"/>
        </w:rPr>
        <w:t>r</w:t>
      </w:r>
      <w:r>
        <w:t>eased</w:t>
      </w:r>
      <w:r>
        <w:rPr>
          <w:spacing w:val="1"/>
        </w:rPr>
        <w:t xml:space="preserve"> </w:t>
      </w:r>
      <w:r>
        <w:t>in size, either using a</w:t>
      </w:r>
      <w:r>
        <w:rPr>
          <w:spacing w:val="-6"/>
        </w:rPr>
        <w:t xml:space="preserve"> </w:t>
      </w:r>
      <w:r>
        <w:t>photocopier,</w:t>
      </w:r>
      <w:r>
        <w:rPr>
          <w:spacing w:val="44"/>
        </w:rPr>
        <w:t xml:space="preserve"> </w:t>
      </w:r>
      <w:r>
        <w:t>or</w:t>
      </w:r>
      <w:r>
        <w:rPr>
          <w:spacing w:val="5"/>
        </w:rPr>
        <w:t xml:space="preserve"> </w:t>
      </w:r>
      <w:r>
        <w:t>by</w:t>
      </w:r>
      <w:r>
        <w:rPr>
          <w:spacing w:val="9"/>
        </w:rPr>
        <w:t xml:space="preserve"> </w:t>
      </w:r>
      <w:r>
        <w:t>changing the</w:t>
      </w:r>
      <w:r>
        <w:rPr>
          <w:spacing w:val="11"/>
        </w:rPr>
        <w:t xml:space="preserve"> </w:t>
      </w:r>
      <w:r>
        <w:t>computer</w:t>
      </w:r>
      <w:r>
        <w:rPr>
          <w:spacing w:val="35"/>
        </w:rPr>
        <w:t xml:space="preserve"> </w:t>
      </w:r>
      <w:r>
        <w:rPr>
          <w:w w:val="103"/>
        </w:rPr>
        <w:t xml:space="preserve">font. </w:t>
      </w:r>
      <w:r>
        <w:t>All</w:t>
      </w:r>
      <w:r>
        <w:rPr>
          <w:spacing w:val="-6"/>
        </w:rPr>
        <w:t xml:space="preserve"> </w:t>
      </w:r>
      <w:r>
        <w:t>written</w:t>
      </w:r>
      <w:r>
        <w:rPr>
          <w:spacing w:val="25"/>
        </w:rPr>
        <w:t xml:space="preserve"> </w:t>
      </w:r>
      <w:r>
        <w:t>material including</w:t>
      </w:r>
      <w:r>
        <w:rPr>
          <w:spacing w:val="22"/>
        </w:rPr>
        <w:t xml:space="preserve"> </w:t>
      </w:r>
      <w:r>
        <w:t>course</w:t>
      </w:r>
      <w:r>
        <w:rPr>
          <w:spacing w:val="8"/>
        </w:rPr>
        <w:t xml:space="preserve"> </w:t>
      </w:r>
      <w:r>
        <w:t>handouts,</w:t>
      </w:r>
      <w:r>
        <w:rPr>
          <w:spacing w:val="12"/>
        </w:rPr>
        <w:t xml:space="preserve"> </w:t>
      </w:r>
      <w:r>
        <w:t>articles,</w:t>
      </w:r>
      <w:r>
        <w:rPr>
          <w:spacing w:val="10"/>
        </w:rPr>
        <w:t xml:space="preserve"> </w:t>
      </w:r>
      <w:r>
        <w:rPr>
          <w:spacing w:val="-5"/>
        </w:rPr>
        <w:t>r</w:t>
      </w:r>
      <w:r>
        <w:t>eaders</w:t>
      </w:r>
      <w:r>
        <w:rPr>
          <w:spacing w:val="-9"/>
        </w:rPr>
        <w:t xml:space="preserve"> </w:t>
      </w:r>
      <w:r>
        <w:t>and</w:t>
      </w:r>
      <w:r>
        <w:rPr>
          <w:spacing w:val="5"/>
        </w:rPr>
        <w:t xml:space="preserve"> </w:t>
      </w:r>
      <w:r>
        <w:t>test</w:t>
      </w:r>
      <w:r>
        <w:rPr>
          <w:spacing w:val="14"/>
        </w:rPr>
        <w:t xml:space="preserve"> </w:t>
      </w:r>
      <w:r>
        <w:t>papers</w:t>
      </w:r>
      <w:r>
        <w:rPr>
          <w:spacing w:val="9"/>
        </w:rPr>
        <w:t xml:space="preserve"> </w:t>
      </w:r>
      <w:r>
        <w:t>a</w:t>
      </w:r>
      <w:r>
        <w:rPr>
          <w:spacing w:val="-5"/>
        </w:rPr>
        <w:t>r</w:t>
      </w:r>
      <w:r>
        <w:t>e</w:t>
      </w:r>
      <w:r>
        <w:rPr>
          <w:spacing w:val="-14"/>
        </w:rPr>
        <w:t xml:space="preserve"> </w:t>
      </w:r>
      <w:r>
        <w:t>to</w:t>
      </w:r>
      <w:r>
        <w:rPr>
          <w:spacing w:val="14"/>
        </w:rPr>
        <w:t xml:space="preserve"> </w:t>
      </w:r>
      <w:r>
        <w:rPr>
          <w:w w:val="101"/>
        </w:rPr>
        <w:t xml:space="preserve">be </w:t>
      </w:r>
      <w:r>
        <w:t>p</w:t>
      </w:r>
      <w:r>
        <w:rPr>
          <w:spacing w:val="-5"/>
        </w:rPr>
        <w:t>r</w:t>
      </w:r>
      <w:r>
        <w:t>ovided</w:t>
      </w:r>
      <w:r>
        <w:rPr>
          <w:spacing w:val="26"/>
        </w:rPr>
        <w:t xml:space="preserve"> </w:t>
      </w:r>
      <w:r>
        <w:t>in the</w:t>
      </w:r>
      <w:r>
        <w:rPr>
          <w:spacing w:val="4"/>
        </w:rPr>
        <w:t xml:space="preserve"> </w:t>
      </w:r>
      <w:r>
        <w:t>font</w:t>
      </w:r>
      <w:r>
        <w:rPr>
          <w:spacing w:val="19"/>
        </w:rPr>
        <w:t xml:space="preserve"> </w:t>
      </w:r>
      <w:r>
        <w:t>size</w:t>
      </w:r>
      <w:r>
        <w:rPr>
          <w:spacing w:val="-15"/>
        </w:rPr>
        <w:t xml:space="preserve"> </w:t>
      </w:r>
      <w:r>
        <w:t>specified</w:t>
      </w:r>
      <w:r>
        <w:rPr>
          <w:spacing w:val="22"/>
        </w:rPr>
        <w:t xml:space="preserve"> </w:t>
      </w:r>
      <w:r>
        <w:t>in the</w:t>
      </w:r>
      <w:r>
        <w:rPr>
          <w:spacing w:val="4"/>
        </w:rPr>
        <w:t xml:space="preserve"> </w:t>
      </w:r>
      <w:r>
        <w:t>AI</w:t>
      </w:r>
      <w:r>
        <w:rPr>
          <w:spacing w:val="-50"/>
        </w:rPr>
        <w:t>P</w:t>
      </w:r>
      <w:r>
        <w:t>.</w:t>
      </w:r>
      <w:r>
        <w:rPr>
          <w:spacing w:val="-16"/>
        </w:rPr>
        <w:t xml:space="preserve">  </w:t>
      </w:r>
      <w:r>
        <w:t>The</w:t>
      </w:r>
      <w:r>
        <w:rPr>
          <w:spacing w:val="-19"/>
        </w:rPr>
        <w:t xml:space="preserve"> </w:t>
      </w:r>
      <w:r>
        <w:t>font</w:t>
      </w:r>
      <w:r>
        <w:rPr>
          <w:spacing w:val="19"/>
        </w:rPr>
        <w:t xml:space="preserve"> </w:t>
      </w:r>
      <w:r>
        <w:t>type</w:t>
      </w:r>
      <w:r>
        <w:rPr>
          <w:spacing w:val="11"/>
        </w:rPr>
        <w:t xml:space="preserve"> </w:t>
      </w:r>
      <w:r>
        <w:t>and</w:t>
      </w:r>
      <w:r>
        <w:rPr>
          <w:spacing w:val="5"/>
        </w:rPr>
        <w:t xml:space="preserve"> </w:t>
      </w:r>
      <w:r>
        <w:t>paper</w:t>
      </w:r>
      <w:r>
        <w:rPr>
          <w:spacing w:val="7"/>
        </w:rPr>
        <w:t xml:space="preserve"> </w:t>
      </w:r>
      <w:r>
        <w:t>size</w:t>
      </w:r>
      <w:r>
        <w:rPr>
          <w:spacing w:val="-15"/>
        </w:rPr>
        <w:t xml:space="preserve"> </w:t>
      </w:r>
      <w:r>
        <w:t>for</w:t>
      </w:r>
      <w:r>
        <w:rPr>
          <w:spacing w:val="10"/>
        </w:rPr>
        <w:t xml:space="preserve"> </w:t>
      </w:r>
      <w:r>
        <w:t>the</w:t>
      </w:r>
      <w:r>
        <w:rPr>
          <w:spacing w:val="4"/>
        </w:rPr>
        <w:t xml:space="preserve"> </w:t>
      </w:r>
      <w:r>
        <w:t>enla</w:t>
      </w:r>
      <w:r>
        <w:rPr>
          <w:spacing w:val="-8"/>
        </w:rPr>
        <w:t>r</w:t>
      </w:r>
      <w:r>
        <w:t>ged</w:t>
      </w:r>
      <w:r>
        <w:rPr>
          <w:spacing w:val="-3"/>
        </w:rPr>
        <w:t xml:space="preserve"> </w:t>
      </w:r>
      <w:r>
        <w:rPr>
          <w:w w:val="103"/>
        </w:rPr>
        <w:t xml:space="preserve">print </w:t>
      </w:r>
      <w:r>
        <w:t>will</w:t>
      </w:r>
      <w:r>
        <w:rPr>
          <w:spacing w:val="8"/>
        </w:rPr>
        <w:t xml:space="preserve"> </w:t>
      </w:r>
      <w:r>
        <w:t>be</w:t>
      </w:r>
      <w:r>
        <w:rPr>
          <w:spacing w:val="3"/>
        </w:rPr>
        <w:t xml:space="preserve"> </w:t>
      </w:r>
      <w:r>
        <w:t>specified</w:t>
      </w:r>
      <w:r>
        <w:rPr>
          <w:spacing w:val="22"/>
        </w:rPr>
        <w:t xml:space="preserve"> </w:t>
      </w:r>
      <w:r>
        <w:t>on</w:t>
      </w:r>
      <w:r>
        <w:rPr>
          <w:spacing w:val="3"/>
        </w:rPr>
        <w:t xml:space="preserve"> </w:t>
      </w:r>
      <w:r>
        <w:t>the</w:t>
      </w:r>
      <w:r>
        <w:rPr>
          <w:spacing w:val="4"/>
        </w:rPr>
        <w:t xml:space="preserve"> </w:t>
      </w:r>
      <w:r>
        <w:t>AI</w:t>
      </w:r>
      <w:r>
        <w:rPr>
          <w:spacing w:val="-50"/>
        </w:rPr>
        <w:t>P</w:t>
      </w:r>
      <w:r>
        <w:t>.</w:t>
      </w:r>
    </w:p>
    <w:p w:rsidR="00E94920" w:rsidRDefault="00E94920" w:rsidP="00E94920">
      <w:pPr>
        <w:pStyle w:val="Bold"/>
      </w:pPr>
      <w:bookmarkStart w:id="134" w:name="_Toc420335801"/>
    </w:p>
    <w:p w:rsidR="00E94920" w:rsidRPr="002057CE" w:rsidRDefault="00E94920" w:rsidP="00E94920">
      <w:pPr>
        <w:pStyle w:val="Bold"/>
      </w:pPr>
      <w:r w:rsidRPr="002057CE">
        <w:t>Colo</w:t>
      </w:r>
      <w:r>
        <w:t>u</w:t>
      </w:r>
      <w:r w:rsidRPr="002057CE">
        <w:t>red paper</w:t>
      </w:r>
      <w:bookmarkEnd w:id="134"/>
    </w:p>
    <w:p w:rsidR="00E94920" w:rsidRPr="00BF0E54" w:rsidRDefault="00E94920" w:rsidP="00E94920">
      <w:r>
        <w:t>All</w:t>
      </w:r>
      <w:r>
        <w:rPr>
          <w:spacing w:val="-6"/>
        </w:rPr>
        <w:t xml:space="preserve"> </w:t>
      </w:r>
      <w:r>
        <w:t>printed</w:t>
      </w:r>
      <w:r>
        <w:rPr>
          <w:spacing w:val="26"/>
        </w:rPr>
        <w:t xml:space="preserve"> </w:t>
      </w:r>
      <w:r>
        <w:t>material to</w:t>
      </w:r>
      <w:r>
        <w:rPr>
          <w:spacing w:val="14"/>
        </w:rPr>
        <w:t xml:space="preserve"> </w:t>
      </w:r>
      <w:r>
        <w:t>be</w:t>
      </w:r>
      <w:r>
        <w:rPr>
          <w:spacing w:val="3"/>
        </w:rPr>
        <w:t xml:space="preserve"> </w:t>
      </w:r>
      <w:r>
        <w:t>p</w:t>
      </w:r>
      <w:r>
        <w:rPr>
          <w:spacing w:val="-5"/>
        </w:rPr>
        <w:t>r</w:t>
      </w:r>
      <w:r>
        <w:t>ovided</w:t>
      </w:r>
      <w:r>
        <w:rPr>
          <w:spacing w:val="26"/>
        </w:rPr>
        <w:t xml:space="preserve"> </w:t>
      </w:r>
      <w:r>
        <w:t>using the</w:t>
      </w:r>
      <w:r>
        <w:rPr>
          <w:spacing w:val="4"/>
        </w:rPr>
        <w:t xml:space="preserve"> </w:t>
      </w:r>
      <w:r>
        <w:t>colou</w:t>
      </w:r>
      <w:r>
        <w:rPr>
          <w:spacing w:val="-5"/>
        </w:rPr>
        <w:t>r</w:t>
      </w:r>
      <w:r>
        <w:t>ed</w:t>
      </w:r>
      <w:r>
        <w:rPr>
          <w:spacing w:val="18"/>
        </w:rPr>
        <w:t xml:space="preserve"> </w:t>
      </w:r>
      <w:r>
        <w:t>paper</w:t>
      </w:r>
      <w:r>
        <w:rPr>
          <w:spacing w:val="7"/>
        </w:rPr>
        <w:t xml:space="preserve"> </w:t>
      </w:r>
      <w:r>
        <w:t>and</w:t>
      </w:r>
      <w:r>
        <w:rPr>
          <w:spacing w:val="5"/>
        </w:rPr>
        <w:t xml:space="preserve"> </w:t>
      </w:r>
      <w:r>
        <w:t>brand</w:t>
      </w:r>
      <w:r>
        <w:rPr>
          <w:spacing w:val="14"/>
        </w:rPr>
        <w:t xml:space="preserve"> </w:t>
      </w:r>
      <w:r>
        <w:t>as</w:t>
      </w:r>
      <w:r>
        <w:rPr>
          <w:spacing w:val="-6"/>
        </w:rPr>
        <w:t xml:space="preserve"> </w:t>
      </w:r>
      <w:r>
        <w:t>specified</w:t>
      </w:r>
      <w:r>
        <w:rPr>
          <w:spacing w:val="22"/>
        </w:rPr>
        <w:t xml:space="preserve"> </w:t>
      </w:r>
      <w:r>
        <w:t>within</w:t>
      </w:r>
      <w:r>
        <w:rPr>
          <w:spacing w:val="14"/>
        </w:rPr>
        <w:t xml:space="preserve"> </w:t>
      </w:r>
      <w:r>
        <w:t>the</w:t>
      </w:r>
      <w:r>
        <w:rPr>
          <w:spacing w:val="4"/>
        </w:rPr>
        <w:t xml:space="preserve"> </w:t>
      </w:r>
      <w:r>
        <w:t>AI</w:t>
      </w:r>
      <w:r>
        <w:rPr>
          <w:spacing w:val="-50"/>
        </w:rPr>
        <w:t>P</w:t>
      </w:r>
      <w:r>
        <w:t xml:space="preserve">. </w:t>
      </w:r>
      <w:r>
        <w:rPr>
          <w:spacing w:val="-16"/>
        </w:rPr>
        <w:t xml:space="preserve"> </w:t>
      </w:r>
      <w:r>
        <w:t>All printed</w:t>
      </w:r>
      <w:r>
        <w:rPr>
          <w:spacing w:val="26"/>
        </w:rPr>
        <w:t xml:space="preserve"> </w:t>
      </w:r>
      <w:r>
        <w:t>material including</w:t>
      </w:r>
      <w:r>
        <w:rPr>
          <w:spacing w:val="22"/>
        </w:rPr>
        <w:t xml:space="preserve"> </w:t>
      </w:r>
      <w:r>
        <w:t>exam papers</w:t>
      </w:r>
      <w:r>
        <w:rPr>
          <w:spacing w:val="9"/>
        </w:rPr>
        <w:t xml:space="preserve"> </w:t>
      </w:r>
      <w:r>
        <w:t>a</w:t>
      </w:r>
      <w:r>
        <w:rPr>
          <w:spacing w:val="-5"/>
        </w:rPr>
        <w:t>r</w:t>
      </w:r>
      <w:r>
        <w:t>e</w:t>
      </w:r>
      <w:r>
        <w:rPr>
          <w:spacing w:val="-14"/>
        </w:rPr>
        <w:t xml:space="preserve"> </w:t>
      </w:r>
      <w:r>
        <w:t>to</w:t>
      </w:r>
      <w:r>
        <w:rPr>
          <w:spacing w:val="14"/>
        </w:rPr>
        <w:t xml:space="preserve"> </w:t>
      </w:r>
      <w:r>
        <w:t>be</w:t>
      </w:r>
      <w:r>
        <w:rPr>
          <w:spacing w:val="3"/>
        </w:rPr>
        <w:t xml:space="preserve"> </w:t>
      </w:r>
      <w:r>
        <w:t>printed</w:t>
      </w:r>
      <w:r>
        <w:rPr>
          <w:spacing w:val="26"/>
        </w:rPr>
        <w:t xml:space="preserve"> </w:t>
      </w:r>
      <w:r>
        <w:t xml:space="preserve">using these </w:t>
      </w:r>
      <w:r>
        <w:rPr>
          <w:w w:val="102"/>
        </w:rPr>
        <w:t>specifications</w:t>
      </w:r>
      <w:r>
        <w:rPr>
          <w:color w:val="011893"/>
        </w:rPr>
        <w:t xml:space="preserve">. </w:t>
      </w:r>
      <w:r w:rsidRPr="00BF0E54">
        <w:t xml:space="preserve">The School Manager can organise purchase of the required paper. </w:t>
      </w:r>
    </w:p>
    <w:p w:rsidR="00E94920" w:rsidRDefault="00E94920" w:rsidP="00E94920">
      <w:pPr>
        <w:pStyle w:val="Bold"/>
      </w:pPr>
      <w:bookmarkStart w:id="135" w:name="_Toc261075782"/>
      <w:bookmarkStart w:id="136" w:name="_Toc393801461"/>
      <w:bookmarkStart w:id="137" w:name="_Toc393803436"/>
      <w:bookmarkStart w:id="138" w:name="_Toc420335802"/>
      <w:bookmarkStart w:id="139" w:name="Livecaptioning"/>
    </w:p>
    <w:p w:rsidR="00E94920" w:rsidRDefault="00E94920" w:rsidP="00E94920">
      <w:pPr>
        <w:pStyle w:val="Bold"/>
      </w:pPr>
      <w:r>
        <w:t>Live captioning</w:t>
      </w:r>
      <w:bookmarkEnd w:id="135"/>
      <w:r>
        <w:t>-lectures</w:t>
      </w:r>
      <w:bookmarkEnd w:id="136"/>
      <w:bookmarkEnd w:id="137"/>
      <w:bookmarkEnd w:id="138"/>
    </w:p>
    <w:bookmarkEnd w:id="139"/>
    <w:p w:rsidR="00E94920" w:rsidRDefault="00E94920" w:rsidP="00E94920">
      <w:pPr>
        <w:rPr>
          <w:spacing w:val="6"/>
        </w:rPr>
      </w:pPr>
      <w:r>
        <w:t>Live</w:t>
      </w:r>
      <w:r>
        <w:rPr>
          <w:spacing w:val="-10"/>
        </w:rPr>
        <w:t xml:space="preserve"> </w:t>
      </w:r>
      <w:r>
        <w:rPr>
          <w:spacing w:val="-5"/>
        </w:rPr>
        <w:t>r</w:t>
      </w:r>
      <w:r>
        <w:t>emote</w:t>
      </w:r>
      <w:r>
        <w:rPr>
          <w:spacing w:val="8"/>
        </w:rPr>
        <w:t xml:space="preserve"> </w:t>
      </w:r>
      <w:r>
        <w:t>captioning</w:t>
      </w:r>
      <w:r>
        <w:rPr>
          <w:spacing w:val="26"/>
        </w:rPr>
        <w:t xml:space="preserve"> </w:t>
      </w:r>
      <w:r>
        <w:t>involves</w:t>
      </w:r>
      <w:r>
        <w:rPr>
          <w:spacing w:val="-10"/>
        </w:rPr>
        <w:t xml:space="preserve"> </w:t>
      </w:r>
      <w:r>
        <w:t>the</w:t>
      </w:r>
      <w:r>
        <w:rPr>
          <w:spacing w:val="4"/>
        </w:rPr>
        <w:t xml:space="preserve"> </w:t>
      </w:r>
      <w:r>
        <w:t>audio</w:t>
      </w:r>
      <w:r>
        <w:rPr>
          <w:spacing w:val="7"/>
        </w:rPr>
        <w:t xml:space="preserve"> </w:t>
      </w:r>
      <w:r>
        <w:t>content</w:t>
      </w:r>
      <w:r>
        <w:rPr>
          <w:spacing w:val="28"/>
        </w:rPr>
        <w:t xml:space="preserve"> </w:t>
      </w:r>
      <w:r>
        <w:t>(spoken</w:t>
      </w:r>
      <w:r>
        <w:rPr>
          <w:spacing w:val="-10"/>
        </w:rPr>
        <w:t xml:space="preserve"> </w:t>
      </w:r>
      <w:r>
        <w:t>wo</w:t>
      </w:r>
      <w:r>
        <w:rPr>
          <w:spacing w:val="-5"/>
        </w:rPr>
        <w:t>r</w:t>
      </w:r>
      <w:r>
        <w:t>d)</w:t>
      </w:r>
      <w:r>
        <w:rPr>
          <w:spacing w:val="1"/>
        </w:rPr>
        <w:t xml:space="preserve"> </w:t>
      </w:r>
      <w:r>
        <w:t>of</w:t>
      </w:r>
      <w:r>
        <w:rPr>
          <w:spacing w:val="9"/>
        </w:rPr>
        <w:t xml:space="preserve"> </w:t>
      </w:r>
      <w:r>
        <w:t>a</w:t>
      </w:r>
      <w:r>
        <w:rPr>
          <w:spacing w:val="-6"/>
        </w:rPr>
        <w:t xml:space="preserve"> </w:t>
      </w:r>
      <w:r>
        <w:t>lectu</w:t>
      </w:r>
      <w:r>
        <w:rPr>
          <w:spacing w:val="-5"/>
        </w:rPr>
        <w:t>r</w:t>
      </w:r>
      <w:r>
        <w:t>e/tutorial</w:t>
      </w:r>
      <w:r>
        <w:rPr>
          <w:spacing w:val="35"/>
        </w:rPr>
        <w:t xml:space="preserve"> </w:t>
      </w:r>
      <w:r>
        <w:t>being</w:t>
      </w:r>
      <w:r>
        <w:rPr>
          <w:spacing w:val="7"/>
        </w:rPr>
        <w:t xml:space="preserve"> </w:t>
      </w:r>
      <w:r>
        <w:rPr>
          <w:w w:val="102"/>
        </w:rPr>
        <w:t xml:space="preserve">transmitted </w:t>
      </w:r>
      <w:r>
        <w:t>to</w:t>
      </w:r>
      <w:r>
        <w:rPr>
          <w:spacing w:val="14"/>
        </w:rPr>
        <w:t xml:space="preserve"> </w:t>
      </w:r>
      <w:r>
        <w:t>a</w:t>
      </w:r>
      <w:r>
        <w:rPr>
          <w:spacing w:val="-6"/>
        </w:rPr>
        <w:t xml:space="preserve"> </w:t>
      </w:r>
      <w:r>
        <w:rPr>
          <w:spacing w:val="-5"/>
        </w:rPr>
        <w:t>r</w:t>
      </w:r>
      <w:r>
        <w:t>emote</w:t>
      </w:r>
      <w:r>
        <w:rPr>
          <w:spacing w:val="8"/>
        </w:rPr>
        <w:t xml:space="preserve"> </w:t>
      </w:r>
      <w:r>
        <w:t>captioning</w:t>
      </w:r>
      <w:r>
        <w:rPr>
          <w:spacing w:val="26"/>
        </w:rPr>
        <w:t xml:space="preserve"> </w:t>
      </w:r>
      <w:r>
        <w:t>p</w:t>
      </w:r>
      <w:r>
        <w:rPr>
          <w:spacing w:val="-5"/>
        </w:rPr>
        <w:t>r</w:t>
      </w:r>
      <w:r>
        <w:t>ovider</w:t>
      </w:r>
      <w:r>
        <w:rPr>
          <w:spacing w:val="18"/>
        </w:rPr>
        <w:t xml:space="preserve"> </w:t>
      </w:r>
      <w:r>
        <w:t>whe</w:t>
      </w:r>
      <w:r>
        <w:rPr>
          <w:spacing w:val="-5"/>
        </w:rPr>
        <w:t>r</w:t>
      </w:r>
      <w:r>
        <w:t>e</w:t>
      </w:r>
      <w:r>
        <w:rPr>
          <w:spacing w:val="-6"/>
        </w:rPr>
        <w:t xml:space="preserve"> </w:t>
      </w:r>
      <w:r>
        <w:t>it</w:t>
      </w:r>
      <w:r>
        <w:rPr>
          <w:spacing w:val="10"/>
        </w:rPr>
        <w:t xml:space="preserve"> </w:t>
      </w:r>
      <w:r>
        <w:t>is converted</w:t>
      </w:r>
      <w:r>
        <w:rPr>
          <w:spacing w:val="25"/>
        </w:rPr>
        <w:t xml:space="preserve"> </w:t>
      </w:r>
      <w:r>
        <w:t>into</w:t>
      </w:r>
      <w:r>
        <w:rPr>
          <w:spacing w:val="14"/>
        </w:rPr>
        <w:t xml:space="preserve"> </w:t>
      </w:r>
      <w:r>
        <w:t>text</w:t>
      </w:r>
      <w:r>
        <w:rPr>
          <w:spacing w:val="18"/>
        </w:rPr>
        <w:t xml:space="preserve"> </w:t>
      </w:r>
      <w:r>
        <w:t>and</w:t>
      </w:r>
      <w:r>
        <w:rPr>
          <w:spacing w:val="5"/>
        </w:rPr>
        <w:t xml:space="preserve"> </w:t>
      </w:r>
      <w:r>
        <w:t>then st</w:t>
      </w:r>
      <w:r>
        <w:rPr>
          <w:spacing w:val="-5"/>
        </w:rPr>
        <w:t>r</w:t>
      </w:r>
      <w:r>
        <w:t>eamed</w:t>
      </w:r>
      <w:r>
        <w:rPr>
          <w:spacing w:val="9"/>
        </w:rPr>
        <w:t xml:space="preserve"> </w:t>
      </w:r>
      <w:r>
        <w:t>to</w:t>
      </w:r>
      <w:r>
        <w:rPr>
          <w:spacing w:val="14"/>
        </w:rPr>
        <w:t xml:space="preserve"> </w:t>
      </w:r>
      <w:r>
        <w:t>the</w:t>
      </w:r>
      <w:r>
        <w:rPr>
          <w:spacing w:val="4"/>
        </w:rPr>
        <w:t xml:space="preserve"> </w:t>
      </w:r>
      <w:r>
        <w:t>student</w:t>
      </w:r>
      <w:r>
        <w:rPr>
          <w:w w:val="107"/>
        </w:rPr>
        <w:t xml:space="preserve">‘s </w:t>
      </w:r>
      <w:r>
        <w:t>elect</w:t>
      </w:r>
      <w:r>
        <w:rPr>
          <w:spacing w:val="-5"/>
        </w:rPr>
        <w:t>r</w:t>
      </w:r>
      <w:r>
        <w:t>onic</w:t>
      </w:r>
      <w:r>
        <w:rPr>
          <w:spacing w:val="17"/>
        </w:rPr>
        <w:t xml:space="preserve"> </w:t>
      </w:r>
      <w:r>
        <w:t>device</w:t>
      </w:r>
      <w:r>
        <w:rPr>
          <w:spacing w:val="8"/>
        </w:rPr>
        <w:t xml:space="preserve"> </w:t>
      </w:r>
      <w:r>
        <w:t>e.g. laptop</w:t>
      </w:r>
      <w:r>
        <w:rPr>
          <w:spacing w:val="30"/>
        </w:rPr>
        <w:t xml:space="preserve"> </w:t>
      </w:r>
      <w:r>
        <w:t>or</w:t>
      </w:r>
      <w:r>
        <w:rPr>
          <w:spacing w:val="5"/>
        </w:rPr>
        <w:t xml:space="preserve"> </w:t>
      </w:r>
      <w:r>
        <w:t>iPad, in the</w:t>
      </w:r>
      <w:r>
        <w:rPr>
          <w:spacing w:val="4"/>
        </w:rPr>
        <w:t xml:space="preserve"> </w:t>
      </w:r>
      <w:r>
        <w:t>form</w:t>
      </w:r>
      <w:r>
        <w:rPr>
          <w:spacing w:val="11"/>
        </w:rPr>
        <w:t xml:space="preserve"> </w:t>
      </w:r>
      <w:r>
        <w:t>of</w:t>
      </w:r>
      <w:r>
        <w:rPr>
          <w:spacing w:val="9"/>
        </w:rPr>
        <w:t xml:space="preserve"> </w:t>
      </w:r>
      <w:r>
        <w:t>captions. The</w:t>
      </w:r>
      <w:r>
        <w:rPr>
          <w:spacing w:val="-19"/>
        </w:rPr>
        <w:t xml:space="preserve"> </w:t>
      </w:r>
      <w:r>
        <w:t>student</w:t>
      </w:r>
      <w:r>
        <w:rPr>
          <w:spacing w:val="18"/>
        </w:rPr>
        <w:t xml:space="preserve"> </w:t>
      </w:r>
      <w:r>
        <w:t>is logged</w:t>
      </w:r>
      <w:r>
        <w:rPr>
          <w:spacing w:val="17"/>
        </w:rPr>
        <w:t xml:space="preserve"> </w:t>
      </w:r>
      <w:r>
        <w:t>into</w:t>
      </w:r>
      <w:r>
        <w:rPr>
          <w:spacing w:val="14"/>
        </w:rPr>
        <w:t xml:space="preserve"> </w:t>
      </w:r>
      <w:r>
        <w:t>a</w:t>
      </w:r>
      <w:r>
        <w:rPr>
          <w:spacing w:val="-6"/>
        </w:rPr>
        <w:t xml:space="preserve"> </w:t>
      </w:r>
      <w:r>
        <w:t>secu</w:t>
      </w:r>
      <w:r>
        <w:rPr>
          <w:spacing w:val="-5"/>
        </w:rPr>
        <w:t>r</w:t>
      </w:r>
      <w:r>
        <w:t>e website</w:t>
      </w:r>
      <w:r>
        <w:rPr>
          <w:spacing w:val="19"/>
        </w:rPr>
        <w:t xml:space="preserve"> </w:t>
      </w:r>
      <w:r>
        <w:t>and</w:t>
      </w:r>
      <w:r>
        <w:rPr>
          <w:spacing w:val="5"/>
        </w:rPr>
        <w:t xml:space="preserve"> </w:t>
      </w:r>
      <w:r>
        <w:t>as</w:t>
      </w:r>
      <w:r>
        <w:rPr>
          <w:spacing w:val="-6"/>
        </w:rPr>
        <w:t xml:space="preserve"> </w:t>
      </w:r>
      <w:r>
        <w:t>the</w:t>
      </w:r>
      <w:r>
        <w:rPr>
          <w:spacing w:val="4"/>
        </w:rPr>
        <w:t xml:space="preserve"> </w:t>
      </w:r>
      <w:r>
        <w:t>academic</w:t>
      </w:r>
      <w:r>
        <w:rPr>
          <w:spacing w:val="12"/>
        </w:rPr>
        <w:t xml:space="preserve"> </w:t>
      </w:r>
      <w:r>
        <w:t>speaks, the</w:t>
      </w:r>
      <w:r>
        <w:rPr>
          <w:spacing w:val="4"/>
        </w:rPr>
        <w:t xml:space="preserve"> </w:t>
      </w:r>
      <w:r>
        <w:t>captions</w:t>
      </w:r>
      <w:r>
        <w:rPr>
          <w:spacing w:val="21"/>
        </w:rPr>
        <w:t xml:space="preserve"> </w:t>
      </w:r>
      <w:r>
        <w:t>appear on</w:t>
      </w:r>
      <w:r>
        <w:rPr>
          <w:spacing w:val="3"/>
        </w:rPr>
        <w:t xml:space="preserve"> </w:t>
      </w:r>
      <w:r>
        <w:t>the</w:t>
      </w:r>
      <w:r>
        <w:rPr>
          <w:spacing w:val="4"/>
        </w:rPr>
        <w:t xml:space="preserve"> </w:t>
      </w:r>
      <w:r>
        <w:t>sc</w:t>
      </w:r>
      <w:r>
        <w:rPr>
          <w:spacing w:val="-5"/>
        </w:rPr>
        <w:t>r</w:t>
      </w:r>
      <w:r>
        <w:t>een</w:t>
      </w:r>
      <w:r>
        <w:rPr>
          <w:spacing w:val="-7"/>
        </w:rPr>
        <w:t xml:space="preserve"> </w:t>
      </w:r>
      <w:r>
        <w:t>of</w:t>
      </w:r>
      <w:r>
        <w:rPr>
          <w:spacing w:val="9"/>
        </w:rPr>
        <w:t xml:space="preserve"> </w:t>
      </w:r>
      <w:r>
        <w:t>the</w:t>
      </w:r>
      <w:r>
        <w:rPr>
          <w:spacing w:val="4"/>
        </w:rPr>
        <w:t xml:space="preserve"> </w:t>
      </w:r>
      <w:r>
        <w:t>student</w:t>
      </w:r>
      <w:r>
        <w:rPr>
          <w:spacing w:val="-21"/>
        </w:rPr>
        <w:t>’</w:t>
      </w:r>
      <w:r>
        <w:t>s</w:t>
      </w:r>
      <w:r>
        <w:rPr>
          <w:spacing w:val="34"/>
        </w:rPr>
        <w:t xml:space="preserve"> </w:t>
      </w:r>
      <w:r>
        <w:rPr>
          <w:w w:val="101"/>
        </w:rPr>
        <w:t>elect</w:t>
      </w:r>
      <w:r>
        <w:rPr>
          <w:spacing w:val="-5"/>
          <w:w w:val="101"/>
        </w:rPr>
        <w:t>r</w:t>
      </w:r>
      <w:r>
        <w:rPr>
          <w:w w:val="102"/>
        </w:rPr>
        <w:t xml:space="preserve">onic </w:t>
      </w:r>
      <w:r>
        <w:t>device. The</w:t>
      </w:r>
      <w:r>
        <w:rPr>
          <w:spacing w:val="-19"/>
        </w:rPr>
        <w:t xml:space="preserve"> </w:t>
      </w:r>
      <w:r>
        <w:t>delay</w:t>
      </w:r>
      <w:r>
        <w:rPr>
          <w:spacing w:val="-7"/>
        </w:rPr>
        <w:t xml:space="preserve"> </w:t>
      </w:r>
      <w:r>
        <w:t>between</w:t>
      </w:r>
      <w:r>
        <w:rPr>
          <w:spacing w:val="11"/>
        </w:rPr>
        <w:t xml:space="preserve"> </w:t>
      </w:r>
      <w:r>
        <w:t>the</w:t>
      </w:r>
      <w:r>
        <w:rPr>
          <w:spacing w:val="4"/>
        </w:rPr>
        <w:t xml:space="preserve"> </w:t>
      </w:r>
      <w:r>
        <w:t>oral</w:t>
      </w:r>
      <w:r>
        <w:rPr>
          <w:spacing w:val="-5"/>
        </w:rPr>
        <w:t xml:space="preserve"> </w:t>
      </w:r>
      <w:r>
        <w:t>speech</w:t>
      </w:r>
      <w:r>
        <w:rPr>
          <w:spacing w:val="9"/>
        </w:rPr>
        <w:t xml:space="preserve"> </w:t>
      </w:r>
      <w:r>
        <w:t>p</w:t>
      </w:r>
      <w:r>
        <w:rPr>
          <w:spacing w:val="-5"/>
        </w:rPr>
        <w:t>r</w:t>
      </w:r>
      <w:r>
        <w:t>esented</w:t>
      </w:r>
      <w:r>
        <w:rPr>
          <w:spacing w:val="10"/>
        </w:rPr>
        <w:t xml:space="preserve"> </w:t>
      </w:r>
      <w:r>
        <w:t>in the</w:t>
      </w:r>
      <w:r>
        <w:rPr>
          <w:spacing w:val="4"/>
        </w:rPr>
        <w:t xml:space="preserve"> </w:t>
      </w:r>
      <w:r>
        <w:t>class</w:t>
      </w:r>
      <w:r>
        <w:rPr>
          <w:spacing w:val="-5"/>
        </w:rPr>
        <w:t>r</w:t>
      </w:r>
      <w:r>
        <w:rPr>
          <w:w w:val="102"/>
        </w:rPr>
        <w:t>oom</w:t>
      </w:r>
      <w:r>
        <w:t xml:space="preserve"> and</w:t>
      </w:r>
      <w:r>
        <w:rPr>
          <w:spacing w:val="5"/>
        </w:rPr>
        <w:t xml:space="preserve"> </w:t>
      </w:r>
      <w:r>
        <w:t>the</w:t>
      </w:r>
      <w:r>
        <w:rPr>
          <w:spacing w:val="4"/>
        </w:rPr>
        <w:t xml:space="preserve"> </w:t>
      </w:r>
      <w:r>
        <w:t>student</w:t>
      </w:r>
      <w:r>
        <w:rPr>
          <w:spacing w:val="18"/>
        </w:rPr>
        <w:t xml:space="preserve"> </w:t>
      </w:r>
      <w:r>
        <w:rPr>
          <w:spacing w:val="-5"/>
        </w:rPr>
        <w:t>r</w:t>
      </w:r>
      <w:r>
        <w:t>eceiving the</w:t>
      </w:r>
      <w:r>
        <w:rPr>
          <w:spacing w:val="4"/>
        </w:rPr>
        <w:t xml:space="preserve"> </w:t>
      </w:r>
      <w:r>
        <w:t>captions</w:t>
      </w:r>
      <w:r>
        <w:rPr>
          <w:spacing w:val="21"/>
        </w:rPr>
        <w:t xml:space="preserve"> </w:t>
      </w:r>
      <w:r>
        <w:t>on</w:t>
      </w:r>
      <w:r>
        <w:rPr>
          <w:spacing w:val="3"/>
        </w:rPr>
        <w:t xml:space="preserve"> </w:t>
      </w:r>
      <w:r>
        <w:t>their sc</w:t>
      </w:r>
      <w:r>
        <w:rPr>
          <w:spacing w:val="-5"/>
        </w:rPr>
        <w:t>r</w:t>
      </w:r>
      <w:r>
        <w:t>een</w:t>
      </w:r>
      <w:r>
        <w:rPr>
          <w:spacing w:val="-7"/>
        </w:rPr>
        <w:t xml:space="preserve"> </w:t>
      </w:r>
      <w:r>
        <w:t>is app</w:t>
      </w:r>
      <w:r>
        <w:rPr>
          <w:spacing w:val="-5"/>
        </w:rPr>
        <w:t>r</w:t>
      </w:r>
      <w:r>
        <w:t>oximately</w:t>
      </w:r>
      <w:r>
        <w:rPr>
          <w:spacing w:val="23"/>
        </w:rPr>
        <w:t xml:space="preserve"> </w:t>
      </w:r>
      <w:r>
        <w:t>two to eight seconds.</w:t>
      </w:r>
      <w:r>
        <w:rPr>
          <w:spacing w:val="11"/>
        </w:rPr>
        <w:t xml:space="preserve"> </w:t>
      </w:r>
      <w:r>
        <w:t>This</w:t>
      </w:r>
      <w:r>
        <w:rPr>
          <w:spacing w:val="-11"/>
        </w:rPr>
        <w:t xml:space="preserve"> </w:t>
      </w:r>
      <w:r>
        <w:t>enables deaf</w:t>
      </w:r>
      <w:r>
        <w:rPr>
          <w:spacing w:val="-12"/>
        </w:rPr>
        <w:t xml:space="preserve"> </w:t>
      </w:r>
      <w:r>
        <w:t>and</w:t>
      </w:r>
      <w:r>
        <w:rPr>
          <w:spacing w:val="5"/>
        </w:rPr>
        <w:t xml:space="preserve"> </w:t>
      </w:r>
      <w:r>
        <w:t>hearing</w:t>
      </w:r>
      <w:r>
        <w:rPr>
          <w:spacing w:val="-10"/>
        </w:rPr>
        <w:t xml:space="preserve"> </w:t>
      </w:r>
      <w:r>
        <w:t>impai</w:t>
      </w:r>
      <w:r>
        <w:rPr>
          <w:spacing w:val="-5"/>
        </w:rPr>
        <w:t>r</w:t>
      </w:r>
      <w:r>
        <w:t>ed</w:t>
      </w:r>
      <w:r>
        <w:rPr>
          <w:spacing w:val="3"/>
        </w:rPr>
        <w:t xml:space="preserve"> </w:t>
      </w:r>
      <w:r>
        <w:t>students</w:t>
      </w:r>
      <w:r>
        <w:rPr>
          <w:spacing w:val="21"/>
        </w:rPr>
        <w:t xml:space="preserve"> </w:t>
      </w:r>
      <w:r>
        <w:t>to</w:t>
      </w:r>
      <w:r>
        <w:rPr>
          <w:spacing w:val="14"/>
        </w:rPr>
        <w:t xml:space="preserve"> </w:t>
      </w:r>
      <w:r>
        <w:t>access</w:t>
      </w:r>
      <w:r>
        <w:rPr>
          <w:spacing w:val="9"/>
        </w:rPr>
        <w:t xml:space="preserve"> </w:t>
      </w:r>
      <w:r>
        <w:t>spoken</w:t>
      </w:r>
      <w:r>
        <w:rPr>
          <w:spacing w:val="9"/>
        </w:rPr>
        <w:t xml:space="preserve"> </w:t>
      </w:r>
      <w:r>
        <w:t>class content</w:t>
      </w:r>
      <w:r>
        <w:rPr>
          <w:spacing w:val="28"/>
        </w:rPr>
        <w:t xml:space="preserve"> </w:t>
      </w:r>
      <w:r>
        <w:t xml:space="preserve">in </w:t>
      </w:r>
      <w:r>
        <w:rPr>
          <w:spacing w:val="-5"/>
        </w:rPr>
        <w:t>r</w:t>
      </w:r>
      <w:r>
        <w:t>eal</w:t>
      </w:r>
      <w:r>
        <w:rPr>
          <w:spacing w:val="-11"/>
        </w:rPr>
        <w:t xml:space="preserve"> </w:t>
      </w:r>
      <w:r>
        <w:t xml:space="preserve">time. </w:t>
      </w:r>
      <w:r>
        <w:rPr>
          <w:spacing w:val="6"/>
        </w:rPr>
        <w:t xml:space="preserve"> </w:t>
      </w:r>
    </w:p>
    <w:p w:rsidR="00E94920" w:rsidRDefault="00E94920" w:rsidP="00E94920"/>
    <w:p w:rsidR="00E94920" w:rsidRDefault="00E94920" w:rsidP="00E94920">
      <w:r>
        <w:t>This</w:t>
      </w:r>
      <w:r>
        <w:rPr>
          <w:spacing w:val="-11"/>
        </w:rPr>
        <w:t xml:space="preserve"> </w:t>
      </w:r>
      <w:r>
        <w:t>p</w:t>
      </w:r>
      <w:r>
        <w:rPr>
          <w:spacing w:val="-5"/>
        </w:rPr>
        <w:t>r</w:t>
      </w:r>
      <w:r>
        <w:t>ocess</w:t>
      </w:r>
      <w:r>
        <w:rPr>
          <w:spacing w:val="17"/>
        </w:rPr>
        <w:t xml:space="preserve"> </w:t>
      </w:r>
      <w:r>
        <w:t xml:space="preserve">is </w:t>
      </w:r>
      <w:r>
        <w:rPr>
          <w:w w:val="103"/>
        </w:rPr>
        <w:t xml:space="preserve">most effective </w:t>
      </w:r>
      <w:r>
        <w:t>in class</w:t>
      </w:r>
      <w:r>
        <w:rPr>
          <w:spacing w:val="-5"/>
        </w:rPr>
        <w:t>r</w:t>
      </w:r>
      <w:r>
        <w:t>oom</w:t>
      </w:r>
      <w:r>
        <w:rPr>
          <w:spacing w:val="11"/>
        </w:rPr>
        <w:t xml:space="preserve"> </w:t>
      </w:r>
      <w:r>
        <w:t>settings</w:t>
      </w:r>
      <w:r>
        <w:rPr>
          <w:spacing w:val="19"/>
        </w:rPr>
        <w:t xml:space="preserve"> </w:t>
      </w:r>
      <w:r>
        <w:t>whe</w:t>
      </w:r>
      <w:r>
        <w:rPr>
          <w:spacing w:val="-5"/>
        </w:rPr>
        <w:t>r</w:t>
      </w:r>
      <w:r>
        <w:t>e</w:t>
      </w:r>
      <w:r>
        <w:rPr>
          <w:spacing w:val="-6"/>
        </w:rPr>
        <w:t xml:space="preserve"> </w:t>
      </w:r>
      <w:r>
        <w:t>the</w:t>
      </w:r>
      <w:r>
        <w:rPr>
          <w:spacing w:val="-5"/>
        </w:rPr>
        <w:t>r</w:t>
      </w:r>
      <w:r>
        <w:t>e</w:t>
      </w:r>
      <w:r>
        <w:rPr>
          <w:spacing w:val="-1"/>
        </w:rPr>
        <w:t xml:space="preserve"> </w:t>
      </w:r>
      <w:r>
        <w:t>is one</w:t>
      </w:r>
      <w:r>
        <w:rPr>
          <w:spacing w:val="-5"/>
        </w:rPr>
        <w:t xml:space="preserve"> </w:t>
      </w:r>
      <w:r>
        <w:t>key speake</w:t>
      </w:r>
      <w:r>
        <w:rPr>
          <w:spacing w:val="-26"/>
        </w:rPr>
        <w:t>r</w:t>
      </w:r>
      <w:r>
        <w:t>.</w:t>
      </w:r>
      <w:r>
        <w:rPr>
          <w:spacing w:val="69"/>
        </w:rPr>
        <w:t xml:space="preserve">  </w:t>
      </w:r>
      <w:r>
        <w:t>Mic</w:t>
      </w:r>
      <w:r>
        <w:rPr>
          <w:spacing w:val="-5"/>
        </w:rPr>
        <w:t>r</w:t>
      </w:r>
      <w:r>
        <w:t>ophones,</w:t>
      </w:r>
      <w:r>
        <w:rPr>
          <w:spacing w:val="27"/>
        </w:rPr>
        <w:t xml:space="preserve"> </w:t>
      </w:r>
      <w:r>
        <w:t>which</w:t>
      </w:r>
      <w:r>
        <w:rPr>
          <w:spacing w:val="14"/>
        </w:rPr>
        <w:t xml:space="preserve"> </w:t>
      </w:r>
      <w:r>
        <w:t>a</w:t>
      </w:r>
      <w:r>
        <w:rPr>
          <w:spacing w:val="-5"/>
        </w:rPr>
        <w:t>r</w:t>
      </w:r>
      <w:r>
        <w:t>e</w:t>
      </w:r>
      <w:r>
        <w:rPr>
          <w:spacing w:val="-14"/>
        </w:rPr>
        <w:t xml:space="preserve"> </w:t>
      </w:r>
      <w:r>
        <w:t>installed</w:t>
      </w:r>
      <w:r>
        <w:rPr>
          <w:spacing w:val="10"/>
        </w:rPr>
        <w:t xml:space="preserve"> </w:t>
      </w:r>
      <w:r>
        <w:t xml:space="preserve">in </w:t>
      </w:r>
      <w:r>
        <w:rPr>
          <w:w w:val="101"/>
        </w:rPr>
        <w:t xml:space="preserve">the </w:t>
      </w:r>
      <w:r>
        <w:rPr>
          <w:spacing w:val="-5"/>
        </w:rPr>
        <w:t>r</w:t>
      </w:r>
      <w:r>
        <w:t>oom, must</w:t>
      </w:r>
      <w:r>
        <w:rPr>
          <w:spacing w:val="12"/>
        </w:rPr>
        <w:t xml:space="preserve"> </w:t>
      </w:r>
      <w:r>
        <w:t>be</w:t>
      </w:r>
      <w:r>
        <w:rPr>
          <w:spacing w:val="3"/>
        </w:rPr>
        <w:t xml:space="preserve"> </w:t>
      </w:r>
      <w:r>
        <w:t>used by</w:t>
      </w:r>
      <w:r>
        <w:rPr>
          <w:spacing w:val="9"/>
        </w:rPr>
        <w:t xml:space="preserve"> </w:t>
      </w:r>
      <w:r>
        <w:t>the</w:t>
      </w:r>
      <w:r>
        <w:rPr>
          <w:spacing w:val="4"/>
        </w:rPr>
        <w:t xml:space="preserve"> </w:t>
      </w:r>
      <w:r>
        <w:t>speaker</w:t>
      </w:r>
      <w:r>
        <w:rPr>
          <w:spacing w:val="-10"/>
        </w:rPr>
        <w:t xml:space="preserve"> </w:t>
      </w:r>
      <w:r>
        <w:t>(e.g.</w:t>
      </w:r>
      <w:r>
        <w:rPr>
          <w:spacing w:val="-24"/>
        </w:rPr>
        <w:t xml:space="preserve"> </w:t>
      </w:r>
      <w:r>
        <w:t>lectu</w:t>
      </w:r>
      <w:r>
        <w:rPr>
          <w:spacing w:val="-5"/>
        </w:rPr>
        <w:t>r</w:t>
      </w:r>
      <w:r>
        <w:t>er)</w:t>
      </w:r>
      <w:r>
        <w:rPr>
          <w:spacing w:val="-14"/>
        </w:rPr>
        <w:t xml:space="preserve"> </w:t>
      </w:r>
      <w:r>
        <w:t>to</w:t>
      </w:r>
      <w:r>
        <w:rPr>
          <w:spacing w:val="14"/>
        </w:rPr>
        <w:t xml:space="preserve"> </w:t>
      </w:r>
      <w:r>
        <w:t>ensu</w:t>
      </w:r>
      <w:r>
        <w:rPr>
          <w:spacing w:val="-5"/>
        </w:rPr>
        <w:t>r</w:t>
      </w:r>
      <w:r>
        <w:t>e</w:t>
      </w:r>
      <w:r>
        <w:rPr>
          <w:spacing w:val="-13"/>
        </w:rPr>
        <w:t xml:space="preserve"> </w:t>
      </w:r>
      <w:r>
        <w:t>that</w:t>
      </w:r>
      <w:r>
        <w:rPr>
          <w:spacing w:val="14"/>
        </w:rPr>
        <w:t xml:space="preserve"> </w:t>
      </w:r>
      <w:r>
        <w:t>the</w:t>
      </w:r>
      <w:r>
        <w:rPr>
          <w:spacing w:val="4"/>
        </w:rPr>
        <w:t xml:space="preserve"> </w:t>
      </w:r>
      <w:r>
        <w:t>audio</w:t>
      </w:r>
      <w:r>
        <w:rPr>
          <w:spacing w:val="7"/>
        </w:rPr>
        <w:t xml:space="preserve"> </w:t>
      </w:r>
      <w:r>
        <w:t>that</w:t>
      </w:r>
      <w:r>
        <w:rPr>
          <w:spacing w:val="14"/>
        </w:rPr>
        <w:t xml:space="preserve"> </w:t>
      </w:r>
      <w:r>
        <w:t>is being</w:t>
      </w:r>
      <w:r>
        <w:rPr>
          <w:spacing w:val="7"/>
        </w:rPr>
        <w:t xml:space="preserve"> </w:t>
      </w:r>
      <w:r>
        <w:t>transmitted</w:t>
      </w:r>
      <w:r>
        <w:rPr>
          <w:spacing w:val="28"/>
        </w:rPr>
        <w:t xml:space="preserve"> </w:t>
      </w:r>
      <w:r>
        <w:t>to</w:t>
      </w:r>
      <w:r>
        <w:rPr>
          <w:spacing w:val="14"/>
        </w:rPr>
        <w:t xml:space="preserve"> </w:t>
      </w:r>
      <w:r>
        <w:rPr>
          <w:w w:val="101"/>
        </w:rPr>
        <w:t xml:space="preserve">the </w:t>
      </w:r>
      <w:r>
        <w:rPr>
          <w:spacing w:val="-5"/>
        </w:rPr>
        <w:t>r</w:t>
      </w:r>
      <w:r>
        <w:t>emote</w:t>
      </w:r>
      <w:r>
        <w:rPr>
          <w:spacing w:val="8"/>
        </w:rPr>
        <w:t xml:space="preserve"> </w:t>
      </w:r>
      <w:r>
        <w:t>captioning</w:t>
      </w:r>
      <w:r>
        <w:rPr>
          <w:spacing w:val="26"/>
        </w:rPr>
        <w:t xml:space="preserve"> </w:t>
      </w:r>
      <w:r>
        <w:t>p</w:t>
      </w:r>
      <w:r>
        <w:rPr>
          <w:spacing w:val="-5"/>
        </w:rPr>
        <w:t>r</w:t>
      </w:r>
      <w:r>
        <w:t>ovider</w:t>
      </w:r>
      <w:r>
        <w:rPr>
          <w:spacing w:val="18"/>
        </w:rPr>
        <w:t xml:space="preserve"> </w:t>
      </w:r>
      <w:r>
        <w:t>is</w:t>
      </w:r>
      <w:r>
        <w:rPr>
          <w:spacing w:val="-7"/>
        </w:rPr>
        <w:t xml:space="preserve"> </w:t>
      </w:r>
      <w:r>
        <w:t>audible.</w:t>
      </w:r>
      <w:r>
        <w:rPr>
          <w:spacing w:val="-68"/>
        </w:rPr>
        <w:t xml:space="preserve"> </w:t>
      </w:r>
      <w:r>
        <w:t xml:space="preserve"> </w:t>
      </w:r>
    </w:p>
    <w:p w:rsidR="00E94920" w:rsidRDefault="00E94920" w:rsidP="00E94920">
      <w:pPr>
        <w:rPr>
          <w:spacing w:val="-31"/>
        </w:rPr>
      </w:pPr>
    </w:p>
    <w:p w:rsidR="00E94920" w:rsidRDefault="00E94920" w:rsidP="00E94920">
      <w:r>
        <w:rPr>
          <w:spacing w:val="-31"/>
        </w:rPr>
        <w:t>T</w:t>
      </w:r>
      <w:r>
        <w:t>o</w:t>
      </w:r>
      <w:r>
        <w:rPr>
          <w:spacing w:val="-6"/>
        </w:rPr>
        <w:t xml:space="preserve"> </w:t>
      </w:r>
      <w:r>
        <w:t>ensu</w:t>
      </w:r>
      <w:r>
        <w:rPr>
          <w:spacing w:val="-5"/>
        </w:rPr>
        <w:t>r</w:t>
      </w:r>
      <w:r>
        <w:t>e</w:t>
      </w:r>
      <w:r>
        <w:rPr>
          <w:spacing w:val="-13"/>
        </w:rPr>
        <w:t xml:space="preserve"> </w:t>
      </w:r>
      <w:r>
        <w:t>the</w:t>
      </w:r>
      <w:r>
        <w:rPr>
          <w:spacing w:val="4"/>
        </w:rPr>
        <w:t xml:space="preserve"> </w:t>
      </w:r>
      <w:proofErr w:type="spellStart"/>
      <w:r>
        <w:t>captioners</w:t>
      </w:r>
      <w:proofErr w:type="spellEnd"/>
      <w:r>
        <w:rPr>
          <w:spacing w:val="13"/>
        </w:rPr>
        <w:t xml:space="preserve"> </w:t>
      </w:r>
      <w:r>
        <w:t>a</w:t>
      </w:r>
      <w:r>
        <w:rPr>
          <w:spacing w:val="-5"/>
        </w:rPr>
        <w:t>r</w:t>
      </w:r>
      <w:r>
        <w:t>e</w:t>
      </w:r>
      <w:r>
        <w:rPr>
          <w:spacing w:val="-14"/>
        </w:rPr>
        <w:t xml:space="preserve"> </w:t>
      </w:r>
      <w:r>
        <w:t>p</w:t>
      </w:r>
      <w:r>
        <w:rPr>
          <w:spacing w:val="-5"/>
        </w:rPr>
        <w:t>r</w:t>
      </w:r>
      <w:r>
        <w:t>epa</w:t>
      </w:r>
      <w:r>
        <w:rPr>
          <w:spacing w:val="-5"/>
        </w:rPr>
        <w:t>r</w:t>
      </w:r>
      <w:r>
        <w:t>ed</w:t>
      </w:r>
      <w:r>
        <w:rPr>
          <w:spacing w:val="7"/>
        </w:rPr>
        <w:t xml:space="preserve"> </w:t>
      </w:r>
      <w:r>
        <w:t>and</w:t>
      </w:r>
      <w:r>
        <w:rPr>
          <w:spacing w:val="5"/>
        </w:rPr>
        <w:t xml:space="preserve"> </w:t>
      </w:r>
      <w:r>
        <w:t>able</w:t>
      </w:r>
      <w:r>
        <w:rPr>
          <w:spacing w:val="-5"/>
        </w:rPr>
        <w:t xml:space="preserve"> </w:t>
      </w:r>
      <w:r>
        <w:t>to</w:t>
      </w:r>
      <w:r>
        <w:rPr>
          <w:spacing w:val="14"/>
        </w:rPr>
        <w:t xml:space="preserve"> </w:t>
      </w:r>
      <w:r>
        <w:t>convert</w:t>
      </w:r>
      <w:r>
        <w:rPr>
          <w:spacing w:val="18"/>
        </w:rPr>
        <w:t xml:space="preserve"> </w:t>
      </w:r>
      <w:r>
        <w:rPr>
          <w:w w:val="101"/>
        </w:rPr>
        <w:t xml:space="preserve">the </w:t>
      </w:r>
      <w:r>
        <w:t>text</w:t>
      </w:r>
      <w:r>
        <w:rPr>
          <w:spacing w:val="18"/>
        </w:rPr>
        <w:t xml:space="preserve"> </w:t>
      </w:r>
      <w:r>
        <w:t>into</w:t>
      </w:r>
      <w:r>
        <w:rPr>
          <w:spacing w:val="14"/>
        </w:rPr>
        <w:t xml:space="preserve"> </w:t>
      </w:r>
      <w:r>
        <w:t>captions</w:t>
      </w:r>
      <w:r>
        <w:rPr>
          <w:spacing w:val="21"/>
        </w:rPr>
        <w:t xml:space="preserve"> </w:t>
      </w:r>
      <w:r>
        <w:t>with</w:t>
      </w:r>
      <w:r>
        <w:rPr>
          <w:spacing w:val="20"/>
        </w:rPr>
        <w:t xml:space="preserve"> </w:t>
      </w:r>
      <w:r>
        <w:t>minimal delay,</w:t>
      </w:r>
      <w:r>
        <w:rPr>
          <w:spacing w:val="-7"/>
        </w:rPr>
        <w:t xml:space="preserve"> </w:t>
      </w:r>
      <w:r>
        <w:t>academics</w:t>
      </w:r>
      <w:r>
        <w:rPr>
          <w:spacing w:val="13"/>
        </w:rPr>
        <w:t xml:space="preserve"> </w:t>
      </w:r>
      <w:r>
        <w:t>may be</w:t>
      </w:r>
      <w:r>
        <w:rPr>
          <w:spacing w:val="3"/>
        </w:rPr>
        <w:t xml:space="preserve"> </w:t>
      </w:r>
      <w:r>
        <w:rPr>
          <w:spacing w:val="-5"/>
        </w:rPr>
        <w:t>r</w:t>
      </w:r>
      <w:r>
        <w:t>equested</w:t>
      </w:r>
      <w:r>
        <w:rPr>
          <w:spacing w:val="12"/>
        </w:rPr>
        <w:t xml:space="preserve"> </w:t>
      </w:r>
      <w:r>
        <w:t>to</w:t>
      </w:r>
      <w:r>
        <w:rPr>
          <w:spacing w:val="14"/>
        </w:rPr>
        <w:t xml:space="preserve"> </w:t>
      </w:r>
      <w:r>
        <w:t>p</w:t>
      </w:r>
      <w:r>
        <w:rPr>
          <w:spacing w:val="-5"/>
        </w:rPr>
        <w:t>r</w:t>
      </w:r>
      <w:r>
        <w:t>ovide</w:t>
      </w:r>
      <w:r>
        <w:rPr>
          <w:spacing w:val="17"/>
        </w:rPr>
        <w:t xml:space="preserve"> </w:t>
      </w:r>
      <w:r>
        <w:t>copies</w:t>
      </w:r>
      <w:r>
        <w:rPr>
          <w:spacing w:val="16"/>
        </w:rPr>
        <w:t xml:space="preserve"> </w:t>
      </w:r>
      <w:r>
        <w:t>of</w:t>
      </w:r>
      <w:r>
        <w:rPr>
          <w:spacing w:val="9"/>
        </w:rPr>
        <w:t xml:space="preserve"> </w:t>
      </w:r>
      <w:r>
        <w:t xml:space="preserve">their </w:t>
      </w:r>
      <w:r>
        <w:rPr>
          <w:w w:val="102"/>
        </w:rPr>
        <w:t>lectu</w:t>
      </w:r>
      <w:r>
        <w:rPr>
          <w:spacing w:val="-5"/>
          <w:w w:val="102"/>
        </w:rPr>
        <w:t>r</w:t>
      </w:r>
      <w:r>
        <w:rPr>
          <w:w w:val="96"/>
        </w:rPr>
        <w:t xml:space="preserve">e </w:t>
      </w:r>
      <w:r>
        <w:t>notes</w:t>
      </w:r>
      <w:r>
        <w:rPr>
          <w:spacing w:val="7"/>
        </w:rPr>
        <w:t xml:space="preserve"> </w:t>
      </w:r>
      <w:r>
        <w:t>and</w:t>
      </w:r>
      <w:r>
        <w:rPr>
          <w:spacing w:val="5"/>
        </w:rPr>
        <w:t xml:space="preserve"> </w:t>
      </w:r>
      <w:r>
        <w:t>a</w:t>
      </w:r>
      <w:r>
        <w:rPr>
          <w:spacing w:val="-6"/>
        </w:rPr>
        <w:t xml:space="preserve"> </w:t>
      </w:r>
      <w:r>
        <w:t>list</w:t>
      </w:r>
      <w:r>
        <w:rPr>
          <w:spacing w:val="10"/>
        </w:rPr>
        <w:t xml:space="preserve"> </w:t>
      </w:r>
      <w:r>
        <w:t>of</w:t>
      </w:r>
      <w:r>
        <w:rPr>
          <w:spacing w:val="9"/>
        </w:rPr>
        <w:t xml:space="preserve"> </w:t>
      </w:r>
      <w:r>
        <w:t>any</w:t>
      </w:r>
      <w:r>
        <w:rPr>
          <w:spacing w:val="-9"/>
        </w:rPr>
        <w:t xml:space="preserve"> </w:t>
      </w:r>
      <w:r>
        <w:t>specific</w:t>
      </w:r>
      <w:r>
        <w:rPr>
          <w:spacing w:val="28"/>
        </w:rPr>
        <w:t xml:space="preserve"> </w:t>
      </w:r>
      <w:r>
        <w:t>terminology</w:t>
      </w:r>
      <w:r>
        <w:rPr>
          <w:spacing w:val="14"/>
        </w:rPr>
        <w:t xml:space="preserve"> </w:t>
      </w:r>
      <w:r>
        <w:t>or</w:t>
      </w:r>
      <w:r>
        <w:rPr>
          <w:spacing w:val="5"/>
        </w:rPr>
        <w:t xml:space="preserve"> </w:t>
      </w:r>
      <w:r>
        <w:t>ja</w:t>
      </w:r>
      <w:r>
        <w:rPr>
          <w:spacing w:val="-8"/>
        </w:rPr>
        <w:t>r</w:t>
      </w:r>
      <w:r>
        <w:t>gon</w:t>
      </w:r>
      <w:r>
        <w:rPr>
          <w:spacing w:val="3"/>
        </w:rPr>
        <w:t xml:space="preserve"> </w:t>
      </w:r>
      <w:r>
        <w:t>that</w:t>
      </w:r>
      <w:r>
        <w:rPr>
          <w:spacing w:val="14"/>
        </w:rPr>
        <w:t xml:space="preserve"> </w:t>
      </w:r>
      <w:r>
        <w:t>may be</w:t>
      </w:r>
      <w:r>
        <w:rPr>
          <w:spacing w:val="3"/>
        </w:rPr>
        <w:t xml:space="preserve"> </w:t>
      </w:r>
      <w:r>
        <w:rPr>
          <w:w w:val="104"/>
        </w:rPr>
        <w:t>p</w:t>
      </w:r>
      <w:r>
        <w:rPr>
          <w:spacing w:val="-5"/>
          <w:w w:val="104"/>
        </w:rPr>
        <w:t>r</w:t>
      </w:r>
      <w:r>
        <w:t>esented in advance of the class.</w:t>
      </w:r>
    </w:p>
    <w:p w:rsidR="00E94920" w:rsidRDefault="00E94920" w:rsidP="00E94920">
      <w:pPr>
        <w:pStyle w:val="Bold"/>
      </w:pPr>
      <w:bookmarkStart w:id="140" w:name="_Toc420335803"/>
      <w:bookmarkStart w:id="141" w:name="_Toc261075783"/>
      <w:bookmarkStart w:id="142" w:name="_Toc393801462"/>
      <w:bookmarkStart w:id="143" w:name="_Toc393803437"/>
      <w:bookmarkStart w:id="144" w:name="Accessibleelectronictrext"/>
    </w:p>
    <w:p w:rsidR="00E94920" w:rsidRDefault="00E94920" w:rsidP="00E94920">
      <w:pPr>
        <w:spacing w:after="200" w:line="276" w:lineRule="auto"/>
        <w:rPr>
          <w:b/>
        </w:rPr>
      </w:pPr>
      <w:r>
        <w:br w:type="page"/>
      </w:r>
    </w:p>
    <w:p w:rsidR="00E94920" w:rsidRDefault="00E94920" w:rsidP="00E94920">
      <w:pPr>
        <w:pStyle w:val="Bold"/>
      </w:pPr>
      <w:r>
        <w:lastRenderedPageBreak/>
        <w:t>Audio description</w:t>
      </w:r>
      <w:bookmarkEnd w:id="140"/>
    </w:p>
    <w:p w:rsidR="00E94920" w:rsidRDefault="00E94920" w:rsidP="00E94920">
      <w:r w:rsidRPr="00B27B3B">
        <w:rPr>
          <w:lang w:val="en"/>
        </w:rPr>
        <w:t>Audio description is the auditory narration of visual representations such as televis</w:t>
      </w:r>
      <w:r>
        <w:rPr>
          <w:lang w:val="en"/>
        </w:rPr>
        <w:t xml:space="preserve">ion programs, videos and films </w:t>
      </w:r>
      <w:r w:rsidRPr="00B27B3B">
        <w:rPr>
          <w:lang w:val="en"/>
        </w:rPr>
        <w:t>which enhances access for people who are blind or vision impaired. During gaps in dialogue, a</w:t>
      </w:r>
      <w:r>
        <w:rPr>
          <w:lang w:val="en"/>
        </w:rPr>
        <w:t xml:space="preserve">udio description </w:t>
      </w:r>
      <w:r w:rsidRPr="00B27B3B">
        <w:rPr>
          <w:lang w:val="en"/>
        </w:rPr>
        <w:t xml:space="preserve">describes visual elements </w:t>
      </w:r>
      <w:r w:rsidRPr="00B27B3B">
        <w:t>that can’t be determined through dialogue</w:t>
      </w:r>
      <w:r>
        <w:t xml:space="preserve"> or other sounds. For example, a</w:t>
      </w:r>
      <w:r w:rsidRPr="00B27B3B">
        <w:t>udio description will tell the audience that the police cut the wrong wire or that it was the good guy who was shot</w:t>
      </w:r>
      <w:r w:rsidRPr="00B27B3B">
        <w:rPr>
          <w:i/>
          <w:iCs/>
          <w:color w:val="4F81BD"/>
        </w:rPr>
        <w:t>.</w:t>
      </w:r>
      <w:r w:rsidRPr="00E65E00">
        <w:t xml:space="preserve"> </w:t>
      </w:r>
      <w:r w:rsidRPr="00590A20">
        <w:t xml:space="preserve">Contact </w:t>
      </w:r>
      <w:r>
        <w:t xml:space="preserve">Disability Support at </w:t>
      </w:r>
      <w:hyperlink r:id="rId16" w:history="1">
        <w:r w:rsidRPr="001F18E3">
          <w:rPr>
            <w:rStyle w:val="Hyperlink"/>
            <w:szCs w:val="22"/>
          </w:rPr>
          <w:t>disabilitysupport@westernsydney.edu.au</w:t>
        </w:r>
      </w:hyperlink>
      <w:r>
        <w:t xml:space="preserve"> </w:t>
      </w:r>
      <w:r>
        <w:rPr>
          <w:noProof/>
          <w:color w:val="5C5C5C"/>
          <w:sz w:val="18"/>
          <w:szCs w:val="18"/>
          <w:lang w:eastAsia="en-AU"/>
        </w:rPr>
        <w:drawing>
          <wp:inline distT="0" distB="0" distL="0" distR="0" wp14:anchorId="6CCF583A" wp14:editId="69788A40">
            <wp:extent cx="113030" cy="113030"/>
            <wp:effectExtent l="0" t="0" r="1270" b="1270"/>
            <wp:docPr id="1" name="Picture 1"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t xml:space="preserve"> for assistance. </w:t>
      </w:r>
    </w:p>
    <w:p w:rsidR="00E94920" w:rsidRDefault="00E94920" w:rsidP="00E94920"/>
    <w:p w:rsidR="00E94920" w:rsidRPr="00BE21F0" w:rsidRDefault="00E94920" w:rsidP="00E94920">
      <w:r>
        <w:t>The Disability Service funds provision of audio description required by students registered with the Disability Service.</w:t>
      </w:r>
    </w:p>
    <w:p w:rsidR="00E94920" w:rsidRDefault="00E94920" w:rsidP="00E94920">
      <w:pPr>
        <w:pStyle w:val="Bold"/>
      </w:pPr>
      <w:bookmarkStart w:id="145" w:name="_Toc420335804"/>
    </w:p>
    <w:p w:rsidR="00E94920" w:rsidRPr="005B1A02" w:rsidRDefault="00E94920" w:rsidP="00E94920">
      <w:pPr>
        <w:pStyle w:val="Bold"/>
      </w:pPr>
      <w:r>
        <w:t>Accessible e</w:t>
      </w:r>
      <w:r w:rsidRPr="005B1A02">
        <w:t>lectronic text</w:t>
      </w:r>
      <w:bookmarkEnd w:id="141"/>
      <w:bookmarkEnd w:id="142"/>
      <w:bookmarkEnd w:id="143"/>
      <w:bookmarkEnd w:id="145"/>
    </w:p>
    <w:bookmarkEnd w:id="144"/>
    <w:p w:rsidR="00E94920" w:rsidRDefault="00E94920" w:rsidP="00E94920">
      <w:r>
        <w:t xml:space="preserve">Electronic text will be required for all printed and online learning material including online exams. The information needs to be provided as a Microsoft Word document to enable the student to use screen reading software. Text in PowerPoint slides is generally accessible. </w:t>
      </w:r>
    </w:p>
    <w:p w:rsidR="00E94920" w:rsidRDefault="00E94920" w:rsidP="00E94920">
      <w:pPr>
        <w:pStyle w:val="Bold"/>
      </w:pPr>
      <w:bookmarkStart w:id="146" w:name="_Documents_saved_as"/>
      <w:bookmarkStart w:id="147" w:name="_Toc393801463"/>
      <w:bookmarkStart w:id="148" w:name="_Toc393803438"/>
      <w:bookmarkStart w:id="149" w:name="_Toc420335805"/>
      <w:bookmarkEnd w:id="146"/>
    </w:p>
    <w:p w:rsidR="00E94920" w:rsidRDefault="00E94920" w:rsidP="00E94920">
      <w:pPr>
        <w:pStyle w:val="Bold"/>
      </w:pPr>
      <w:r>
        <w:t>Documents saved as PDF</w:t>
      </w:r>
      <w:bookmarkEnd w:id="147"/>
      <w:bookmarkEnd w:id="148"/>
      <w:bookmarkEnd w:id="149"/>
    </w:p>
    <w:p w:rsidR="00E94920" w:rsidRDefault="00E94920" w:rsidP="00E94920">
      <w:r>
        <w:t>There are different types of PDF:</w:t>
      </w:r>
    </w:p>
    <w:p w:rsidR="00E94920" w:rsidRPr="00EC6190" w:rsidRDefault="00E94920" w:rsidP="00E94920">
      <w:pPr>
        <w:pStyle w:val="NoSpacing"/>
      </w:pPr>
      <w:bookmarkStart w:id="150" w:name="_Image_only"/>
      <w:bookmarkStart w:id="151" w:name="_Toc393803439"/>
      <w:bookmarkStart w:id="152" w:name="_Toc420335806"/>
      <w:bookmarkEnd w:id="150"/>
      <w:r w:rsidRPr="00D43552">
        <w:t>Image only</w:t>
      </w:r>
      <w:bookmarkEnd w:id="151"/>
      <w:bookmarkEnd w:id="152"/>
      <w:r>
        <w:br/>
      </w:r>
      <w:r w:rsidRPr="00A0532E">
        <w:t xml:space="preserve">Image only is the </w:t>
      </w:r>
      <w:r w:rsidRPr="00EC6190">
        <w:rPr>
          <w:rFonts w:eastAsia="Calibri"/>
        </w:rPr>
        <w:t xml:space="preserve">simplest form of PDF and contains only graphics </w:t>
      </w:r>
      <w:r w:rsidRPr="00A0532E">
        <w:t>representing each page instead of actual text characters</w:t>
      </w:r>
      <w:r w:rsidRPr="00EC6190">
        <w:rPr>
          <w:rFonts w:eastAsia="Calibri"/>
        </w:rPr>
        <w:t xml:space="preserve">. </w:t>
      </w:r>
      <w:r w:rsidRPr="00A0532E">
        <w:t>Although text may appear on the screen, it is only a picture of text without the underlying chara</w:t>
      </w:r>
      <w:r>
        <w:t xml:space="preserve">cters needed by a screen reader.  </w:t>
      </w:r>
      <w:r w:rsidRPr="00A0532E">
        <w:t>For example: a</w:t>
      </w:r>
      <w:r w:rsidRPr="00EC6190">
        <w:rPr>
          <w:rFonts w:eastAsia="Calibri"/>
        </w:rPr>
        <w:t xml:space="preserve"> paper</w:t>
      </w:r>
      <w:r w:rsidRPr="00A0532E">
        <w:t xml:space="preserve"> document that has been scanned/printed on a photocopier </w:t>
      </w:r>
      <w:r w:rsidRPr="00EC6190">
        <w:rPr>
          <w:rFonts w:eastAsia="Calibri"/>
        </w:rPr>
        <w:t xml:space="preserve">is most likely to be an image only PDF. These are totally inaccessible to screen readers. </w:t>
      </w:r>
    </w:p>
    <w:p w:rsidR="00E94920" w:rsidRPr="0053676E" w:rsidRDefault="00E94920" w:rsidP="00E94920">
      <w:pPr>
        <w:pStyle w:val="NoSpacing"/>
        <w:numPr>
          <w:ilvl w:val="0"/>
          <w:numId w:val="0"/>
        </w:numPr>
        <w:ind w:left="928"/>
      </w:pPr>
    </w:p>
    <w:p w:rsidR="00E94920" w:rsidRPr="00A0532E" w:rsidRDefault="00E94920" w:rsidP="00E94920">
      <w:pPr>
        <w:pStyle w:val="NoSpacing"/>
      </w:pPr>
      <w:bookmarkStart w:id="153" w:name="_Untagged_documents"/>
      <w:bookmarkStart w:id="154" w:name="_Toc393803440"/>
      <w:bookmarkStart w:id="155" w:name="_Toc420335807"/>
      <w:bookmarkEnd w:id="153"/>
      <w:r w:rsidRPr="00A0532E">
        <w:t>Untagged documents</w:t>
      </w:r>
      <w:bookmarkEnd w:id="154"/>
      <w:bookmarkEnd w:id="155"/>
      <w:r>
        <w:br/>
      </w:r>
      <w:r w:rsidRPr="00A0532E">
        <w:t xml:space="preserve">PDF documents often contain page layouts with multiple columns, sidebars, and captions for photos. As a result, even when a PDF contains actual text instead of images only, it may be inaccessible because of problems in determining the most appropriate reading order. A screen reader might not be able to extract words, sentences and paragraphs in a coherent order. Instead, they may be mixed together in disconnected, confusing ways. </w:t>
      </w:r>
      <w:r>
        <w:br/>
      </w:r>
    </w:p>
    <w:p w:rsidR="00E94920" w:rsidRPr="00A0532E" w:rsidRDefault="00E94920" w:rsidP="00E94920">
      <w:pPr>
        <w:pStyle w:val="NoSpacing"/>
      </w:pPr>
      <w:bookmarkStart w:id="156" w:name="_Tagged_documents"/>
      <w:bookmarkStart w:id="157" w:name="_Toc393803441"/>
      <w:bookmarkStart w:id="158" w:name="_Toc420335808"/>
      <w:bookmarkEnd w:id="156"/>
      <w:r w:rsidRPr="00A0532E">
        <w:t>Tagged documents</w:t>
      </w:r>
      <w:bookmarkEnd w:id="157"/>
      <w:bookmarkEnd w:id="158"/>
      <w:r w:rsidRPr="00A0532E">
        <w:t xml:space="preserve"> </w:t>
      </w:r>
      <w:r>
        <w:br/>
      </w:r>
      <w:r w:rsidRPr="00A0532E">
        <w:t>Tagged PDF provides the best reading exper</w:t>
      </w:r>
      <w:r>
        <w:t xml:space="preserve">ience for screen reader users. </w:t>
      </w:r>
      <w:r w:rsidRPr="00A0532E">
        <w:t>Like tags in HTML that improve accessibility of Web pages, PDF tags convey a suggested reading order, allowing a screen reader to present the document in an intelligible manner.</w:t>
      </w:r>
    </w:p>
    <w:p w:rsidR="00E94920" w:rsidRDefault="00E94920" w:rsidP="00E94920">
      <w:pPr>
        <w:pStyle w:val="Bold"/>
      </w:pPr>
      <w:bookmarkStart w:id="159" w:name="_How_to_check"/>
      <w:bookmarkStart w:id="160" w:name="_Toc393801464"/>
      <w:bookmarkStart w:id="161" w:name="_Toc393803442"/>
      <w:bookmarkStart w:id="162" w:name="_Toc420335809"/>
      <w:bookmarkEnd w:id="159"/>
    </w:p>
    <w:p w:rsidR="00E94920" w:rsidRPr="00B701AC" w:rsidRDefault="00E94920" w:rsidP="00E94920">
      <w:pPr>
        <w:pStyle w:val="Bold"/>
      </w:pPr>
      <w:r w:rsidRPr="00B701AC">
        <w:t>How to check for accessibility issues</w:t>
      </w:r>
      <w:bookmarkEnd w:id="160"/>
      <w:bookmarkEnd w:id="161"/>
      <w:bookmarkEnd w:id="162"/>
    </w:p>
    <w:p w:rsidR="00E94920" w:rsidRDefault="00E94920" w:rsidP="00E94920">
      <w:r w:rsidRPr="00A0532E">
        <w:t xml:space="preserve">Microsoft Office 2010 has a new tool for Word, Excel, and PowerPoint called the </w:t>
      </w:r>
      <w:r w:rsidRPr="00753C65">
        <w:t>Accessibility Checker.</w:t>
      </w:r>
      <w:r w:rsidRPr="00A0532E">
        <w:t xml:space="preserve"> You can use this tool to check your documents for any issues that might make it challenging for a user with a disability.</w:t>
      </w:r>
    </w:p>
    <w:p w:rsidR="00E94920" w:rsidRDefault="00E94920" w:rsidP="00E94920">
      <w:bookmarkStart w:id="163" w:name="BMbacktotop"/>
      <w:bookmarkEnd w:id="163"/>
    </w:p>
    <w:p w:rsidR="00E94920" w:rsidRPr="00A0532E" w:rsidRDefault="00E94920" w:rsidP="00E94920">
      <w:r>
        <w:lastRenderedPageBreak/>
        <w:t>Similar to the way the Spell Checker alerts you to spelling errors</w:t>
      </w:r>
      <w:r w:rsidRPr="00A0532E">
        <w:t xml:space="preserve">, </w:t>
      </w:r>
      <w:r>
        <w:t xml:space="preserve">the </w:t>
      </w:r>
      <w:r w:rsidRPr="00A0532E">
        <w:t xml:space="preserve">Accessibility Checker in Word, Excel, and PowerPoint tells you about possible accessibility issues in your </w:t>
      </w:r>
      <w:r>
        <w:t xml:space="preserve">Microsoft </w:t>
      </w:r>
      <w:r w:rsidRPr="00A0532E">
        <w:t>Office file</w:t>
      </w:r>
      <w:r>
        <w:t>,</w:t>
      </w:r>
      <w:r w:rsidRPr="00A0532E">
        <w:t xml:space="preserve"> </w:t>
      </w:r>
      <w:r>
        <w:t>allowing you to</w:t>
      </w:r>
      <w:r w:rsidRPr="00A0532E">
        <w:t xml:space="preserve"> fix issues so someone with a disability can read your content.</w:t>
      </w:r>
    </w:p>
    <w:p w:rsidR="00E94920" w:rsidRDefault="00E94920" w:rsidP="00E94920">
      <w:pPr>
        <w:pStyle w:val="Bold"/>
      </w:pPr>
      <w:bookmarkStart w:id="164" w:name="_Use_of_the"/>
      <w:bookmarkStart w:id="165" w:name="_Toc393803443"/>
      <w:bookmarkStart w:id="166" w:name="_Toc420335810"/>
      <w:bookmarkEnd w:id="164"/>
    </w:p>
    <w:p w:rsidR="00E94920" w:rsidRPr="00A0532E" w:rsidRDefault="00E94920" w:rsidP="00E94920">
      <w:pPr>
        <w:pStyle w:val="Bold"/>
      </w:pPr>
      <w:r w:rsidRPr="00A0532E">
        <w:t>Us</w:t>
      </w:r>
      <w:r>
        <w:t>ing</w:t>
      </w:r>
      <w:r w:rsidRPr="00A0532E">
        <w:t xml:space="preserve"> the accessibility checker</w:t>
      </w:r>
      <w:bookmarkEnd w:id="165"/>
      <w:bookmarkEnd w:id="166"/>
    </w:p>
    <w:p w:rsidR="00E94920" w:rsidRPr="00A0532E" w:rsidRDefault="00E94920" w:rsidP="00E94920">
      <w:pPr>
        <w:pStyle w:val="ListParagraph"/>
        <w:numPr>
          <w:ilvl w:val="0"/>
          <w:numId w:val="6"/>
        </w:numPr>
        <w:spacing w:after="200"/>
      </w:pPr>
      <w:r>
        <w:t>Click File &gt; Info</w:t>
      </w:r>
    </w:p>
    <w:p w:rsidR="00E94920" w:rsidRPr="00A0532E" w:rsidRDefault="00E94920" w:rsidP="00E94920">
      <w:pPr>
        <w:pStyle w:val="ListParagraph"/>
        <w:numPr>
          <w:ilvl w:val="0"/>
          <w:numId w:val="6"/>
        </w:numPr>
        <w:spacing w:before="240" w:after="200" w:line="276" w:lineRule="auto"/>
      </w:pPr>
      <w:r w:rsidRPr="00A0532E">
        <w:t>If the Accessibility Checker sees any potential issues, you will see a message next</w:t>
      </w:r>
      <w:r>
        <w:t xml:space="preserve"> to the Check for Issues button</w:t>
      </w:r>
    </w:p>
    <w:p w:rsidR="00E94920" w:rsidRDefault="00E94920" w:rsidP="00E94920">
      <w:pPr>
        <w:ind w:left="426"/>
      </w:pPr>
      <w:r>
        <w:rPr>
          <w:noProof/>
          <w:lang w:eastAsia="en-AU"/>
        </w:rPr>
        <w:drawing>
          <wp:inline distT="0" distB="0" distL="0" distR="0" wp14:anchorId="505CA9B7" wp14:editId="0DE7C3F9">
            <wp:extent cx="3157540" cy="1000125"/>
            <wp:effectExtent l="0" t="0" r="5080" b="0"/>
            <wp:docPr id="13" name="Picture 13" descr="Icon which is used on the Accessibility checker.  Arrow down enables user to check accessibility on content that people with disabilities are unable to read." title="Check for Issu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09877" cy="1016702"/>
                    </a:xfrm>
                    <a:prstGeom prst="rect">
                      <a:avLst/>
                    </a:prstGeom>
                  </pic:spPr>
                </pic:pic>
              </a:graphicData>
            </a:graphic>
          </wp:inline>
        </w:drawing>
      </w:r>
    </w:p>
    <w:p w:rsidR="00E94920" w:rsidRPr="004C5398" w:rsidRDefault="00E94920" w:rsidP="00E94920">
      <w:pPr>
        <w:pStyle w:val="ListParagraph"/>
        <w:numPr>
          <w:ilvl w:val="0"/>
          <w:numId w:val="6"/>
        </w:numPr>
        <w:spacing w:before="240" w:after="200" w:line="276" w:lineRule="auto"/>
      </w:pPr>
      <w:r w:rsidRPr="00BF64EB">
        <w:t>To view and repair the issues in your file, click Check f</w:t>
      </w:r>
      <w:r>
        <w:t>or Issues &gt; Check Accessibility</w:t>
      </w:r>
    </w:p>
    <w:p w:rsidR="00E94920" w:rsidRPr="00A0532E" w:rsidRDefault="00E94920" w:rsidP="00E94920">
      <w:r>
        <w:rPr>
          <w:w w:val="97"/>
        </w:rPr>
        <w:t>For more</w:t>
      </w:r>
      <w:r w:rsidRPr="00732005">
        <w:rPr>
          <w:w w:val="97"/>
        </w:rPr>
        <w:t xml:space="preserve"> information about how to create accessible f</w:t>
      </w:r>
      <w:r>
        <w:rPr>
          <w:w w:val="97"/>
        </w:rPr>
        <w:t>ormat go to the</w:t>
      </w:r>
      <w:r w:rsidRPr="00732005">
        <w:rPr>
          <w:w w:val="97"/>
        </w:rPr>
        <w:t xml:space="preserve"> </w:t>
      </w:r>
      <w:hyperlink r:id="rId18" w:history="1">
        <w:r w:rsidRPr="00732005">
          <w:rPr>
            <w:rStyle w:val="Hyperlink"/>
            <w:rFonts w:cstheme="minorBidi"/>
            <w:w w:val="97"/>
          </w:rPr>
          <w:t>Web Services Unit - Accessibility</w:t>
        </w:r>
      </w:hyperlink>
      <w:r>
        <w:rPr>
          <w:noProof/>
          <w:color w:val="5C5C5C"/>
          <w:sz w:val="18"/>
          <w:szCs w:val="18"/>
          <w:lang w:eastAsia="en-AU"/>
        </w:rPr>
        <w:drawing>
          <wp:inline distT="0" distB="0" distL="0" distR="0" wp14:anchorId="0F55EFEA" wp14:editId="6EE1B048">
            <wp:extent cx="113030" cy="113030"/>
            <wp:effectExtent l="0" t="0" r="1270" b="1270"/>
            <wp:docPr id="24" name="Picture 24"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Pr>
          <w:w w:val="97"/>
        </w:rPr>
        <w:t xml:space="preserve"> site.</w:t>
      </w:r>
    </w:p>
    <w:p w:rsidR="00E94920" w:rsidRDefault="00E94920" w:rsidP="00E94920">
      <w:pPr>
        <w:pStyle w:val="Bold"/>
      </w:pPr>
      <w:bookmarkStart w:id="167" w:name="_Toc261075784"/>
      <w:bookmarkStart w:id="168" w:name="_Toc393801465"/>
      <w:bookmarkStart w:id="169" w:name="_Toc393803444"/>
      <w:bookmarkStart w:id="170" w:name="_Toc420335811"/>
      <w:bookmarkStart w:id="171" w:name="Accessibletextbooks"/>
    </w:p>
    <w:p w:rsidR="00E94920" w:rsidRDefault="00E94920" w:rsidP="00E94920">
      <w:pPr>
        <w:pStyle w:val="Bold"/>
      </w:pPr>
      <w:r>
        <w:t>Accessible electronic text - textbooks and readers</w:t>
      </w:r>
      <w:bookmarkEnd w:id="167"/>
      <w:bookmarkEnd w:id="168"/>
      <w:bookmarkEnd w:id="169"/>
      <w:bookmarkEnd w:id="170"/>
    </w:p>
    <w:bookmarkEnd w:id="171"/>
    <w:p w:rsidR="00E94920" w:rsidRDefault="00E94920" w:rsidP="00E94920">
      <w:pPr>
        <w:rPr>
          <w:w w:val="102"/>
        </w:rPr>
      </w:pPr>
      <w:r>
        <w:rPr>
          <w:spacing w:val="-31"/>
        </w:rPr>
        <w:t>T</w:t>
      </w:r>
      <w:r>
        <w:t>extbooks</w:t>
      </w:r>
      <w:r>
        <w:rPr>
          <w:spacing w:val="22"/>
        </w:rPr>
        <w:t xml:space="preserve"> </w:t>
      </w:r>
      <w:r>
        <w:t>and</w:t>
      </w:r>
      <w:r>
        <w:rPr>
          <w:spacing w:val="5"/>
        </w:rPr>
        <w:t xml:space="preserve"> </w:t>
      </w:r>
      <w:r>
        <w:t>readers</w:t>
      </w:r>
      <w:r>
        <w:rPr>
          <w:spacing w:val="-21"/>
        </w:rPr>
        <w:t xml:space="preserve"> </w:t>
      </w:r>
      <w:r>
        <w:t>a</w:t>
      </w:r>
      <w:r>
        <w:rPr>
          <w:spacing w:val="-5"/>
        </w:rPr>
        <w:t>r</w:t>
      </w:r>
      <w:r>
        <w:t>e</w:t>
      </w:r>
      <w:r>
        <w:rPr>
          <w:spacing w:val="-14"/>
        </w:rPr>
        <w:t xml:space="preserve"> </w:t>
      </w:r>
      <w:r>
        <w:t>to</w:t>
      </w:r>
      <w:r>
        <w:rPr>
          <w:spacing w:val="14"/>
        </w:rPr>
        <w:t xml:space="preserve"> </w:t>
      </w:r>
      <w:r>
        <w:t>be</w:t>
      </w:r>
      <w:r>
        <w:rPr>
          <w:spacing w:val="3"/>
        </w:rPr>
        <w:t xml:space="preserve"> </w:t>
      </w:r>
      <w:r>
        <w:t>p</w:t>
      </w:r>
      <w:r>
        <w:rPr>
          <w:spacing w:val="-5"/>
        </w:rPr>
        <w:t>r</w:t>
      </w:r>
      <w:r>
        <w:t>ovided</w:t>
      </w:r>
      <w:r>
        <w:rPr>
          <w:spacing w:val="26"/>
        </w:rPr>
        <w:t xml:space="preserve"> </w:t>
      </w:r>
      <w:r>
        <w:t>to</w:t>
      </w:r>
      <w:r>
        <w:rPr>
          <w:spacing w:val="14"/>
        </w:rPr>
        <w:t xml:space="preserve"> </w:t>
      </w:r>
      <w:r>
        <w:t>the</w:t>
      </w:r>
      <w:r>
        <w:rPr>
          <w:spacing w:val="4"/>
        </w:rPr>
        <w:t xml:space="preserve"> </w:t>
      </w:r>
      <w:r>
        <w:t>student</w:t>
      </w:r>
      <w:r>
        <w:rPr>
          <w:spacing w:val="18"/>
        </w:rPr>
        <w:t xml:space="preserve"> </w:t>
      </w:r>
      <w:r>
        <w:t>as</w:t>
      </w:r>
      <w:r>
        <w:rPr>
          <w:spacing w:val="-6"/>
        </w:rPr>
        <w:t xml:space="preserve"> </w:t>
      </w:r>
      <w:r>
        <w:t>an</w:t>
      </w:r>
      <w:r>
        <w:rPr>
          <w:spacing w:val="-6"/>
        </w:rPr>
        <w:t xml:space="preserve"> </w:t>
      </w:r>
      <w:r>
        <w:t>accessible</w:t>
      </w:r>
      <w:r>
        <w:rPr>
          <w:spacing w:val="13"/>
        </w:rPr>
        <w:t xml:space="preserve"> </w:t>
      </w:r>
      <w:r>
        <w:t>elect</w:t>
      </w:r>
      <w:r>
        <w:rPr>
          <w:spacing w:val="-5"/>
        </w:rPr>
        <w:t>r</w:t>
      </w:r>
      <w:r>
        <w:t>onic</w:t>
      </w:r>
      <w:r>
        <w:rPr>
          <w:spacing w:val="17"/>
        </w:rPr>
        <w:t xml:space="preserve"> </w:t>
      </w:r>
      <w:r>
        <w:t>version. Academics</w:t>
      </w:r>
      <w:r>
        <w:rPr>
          <w:spacing w:val="14"/>
        </w:rPr>
        <w:t xml:space="preserve"> </w:t>
      </w:r>
      <w:r>
        <w:t>a</w:t>
      </w:r>
      <w:r>
        <w:rPr>
          <w:spacing w:val="-5"/>
        </w:rPr>
        <w:t>r</w:t>
      </w:r>
      <w:r>
        <w:t>e</w:t>
      </w:r>
      <w:r>
        <w:rPr>
          <w:spacing w:val="-14"/>
        </w:rPr>
        <w:t xml:space="preserve"> </w:t>
      </w:r>
      <w:r>
        <w:t>to</w:t>
      </w:r>
      <w:r>
        <w:rPr>
          <w:spacing w:val="14"/>
        </w:rPr>
        <w:t xml:space="preserve"> </w:t>
      </w:r>
      <w:r>
        <w:t>advise</w:t>
      </w:r>
      <w:r>
        <w:rPr>
          <w:spacing w:val="-8"/>
        </w:rPr>
        <w:t xml:space="preserve"> </w:t>
      </w:r>
      <w:r>
        <w:t>the</w:t>
      </w:r>
      <w:r>
        <w:rPr>
          <w:spacing w:val="4"/>
        </w:rPr>
        <w:t xml:space="preserve"> </w:t>
      </w:r>
      <w:r>
        <w:t>student</w:t>
      </w:r>
      <w:r>
        <w:rPr>
          <w:spacing w:val="18"/>
        </w:rPr>
        <w:t xml:space="preserve"> </w:t>
      </w:r>
      <w:r>
        <w:t>and</w:t>
      </w:r>
      <w:r>
        <w:rPr>
          <w:spacing w:val="5"/>
        </w:rPr>
        <w:t xml:space="preserve"> </w:t>
      </w:r>
      <w:r>
        <w:t>Disability Advisor,</w:t>
      </w:r>
      <w:r>
        <w:rPr>
          <w:spacing w:val="9"/>
        </w:rPr>
        <w:t xml:space="preserve"> </w:t>
      </w:r>
      <w:r>
        <w:t>as</w:t>
      </w:r>
      <w:r>
        <w:rPr>
          <w:spacing w:val="-6"/>
        </w:rPr>
        <w:t xml:space="preserve"> </w:t>
      </w:r>
      <w:r>
        <w:t>soon</w:t>
      </w:r>
      <w:r>
        <w:rPr>
          <w:spacing w:val="6"/>
        </w:rPr>
        <w:t xml:space="preserve"> </w:t>
      </w:r>
      <w:r>
        <w:t>as</w:t>
      </w:r>
      <w:r>
        <w:rPr>
          <w:spacing w:val="-6"/>
        </w:rPr>
        <w:t xml:space="preserve"> </w:t>
      </w:r>
      <w:r>
        <w:t>possible,</w:t>
      </w:r>
      <w:r>
        <w:rPr>
          <w:spacing w:val="10"/>
        </w:rPr>
        <w:t xml:space="preserve"> </w:t>
      </w:r>
      <w:r>
        <w:t>what</w:t>
      </w:r>
      <w:r>
        <w:rPr>
          <w:spacing w:val="12"/>
        </w:rPr>
        <w:t xml:space="preserve"> </w:t>
      </w:r>
      <w:r>
        <w:t>textbooks</w:t>
      </w:r>
      <w:r>
        <w:rPr>
          <w:spacing w:val="22"/>
        </w:rPr>
        <w:t xml:space="preserve"> </w:t>
      </w:r>
      <w:r>
        <w:t>will</w:t>
      </w:r>
      <w:r>
        <w:rPr>
          <w:spacing w:val="8"/>
        </w:rPr>
        <w:t xml:space="preserve"> </w:t>
      </w:r>
      <w:r>
        <w:rPr>
          <w:w w:val="101"/>
        </w:rPr>
        <w:t xml:space="preserve">be </w:t>
      </w:r>
      <w:r>
        <w:t>used for</w:t>
      </w:r>
      <w:r>
        <w:rPr>
          <w:spacing w:val="10"/>
        </w:rPr>
        <w:t xml:space="preserve"> </w:t>
      </w:r>
      <w:r>
        <w:t>the</w:t>
      </w:r>
      <w:r>
        <w:rPr>
          <w:spacing w:val="4"/>
        </w:rPr>
        <w:t xml:space="preserve"> </w:t>
      </w:r>
      <w:r>
        <w:rPr>
          <w:w w:val="102"/>
        </w:rPr>
        <w:t>Unit.</w:t>
      </w:r>
    </w:p>
    <w:p w:rsidR="00E94920" w:rsidRDefault="00E94920" w:rsidP="00E94920"/>
    <w:p w:rsidR="00E94920" w:rsidRDefault="00E94920" w:rsidP="00E94920">
      <w:pPr>
        <w:rPr>
          <w:w w:val="102"/>
        </w:rPr>
      </w:pPr>
      <w:r>
        <w:t>The</w:t>
      </w:r>
      <w:r>
        <w:rPr>
          <w:spacing w:val="-19"/>
        </w:rPr>
        <w:t xml:space="preserve"> </w:t>
      </w:r>
      <w:r>
        <w:t>student</w:t>
      </w:r>
      <w:r>
        <w:rPr>
          <w:spacing w:val="18"/>
        </w:rPr>
        <w:t xml:space="preserve"> </w:t>
      </w:r>
      <w:r>
        <w:t xml:space="preserve">is </w:t>
      </w:r>
      <w:r>
        <w:rPr>
          <w:spacing w:val="-5"/>
        </w:rPr>
        <w:t>r</w:t>
      </w:r>
      <w:r>
        <w:t>equi</w:t>
      </w:r>
      <w:r>
        <w:rPr>
          <w:spacing w:val="-5"/>
        </w:rPr>
        <w:t>r</w:t>
      </w:r>
      <w:r>
        <w:t>ed</w:t>
      </w:r>
      <w:r>
        <w:rPr>
          <w:spacing w:val="3"/>
        </w:rPr>
        <w:t xml:space="preserve"> </w:t>
      </w:r>
      <w:r>
        <w:t>to</w:t>
      </w:r>
      <w:r>
        <w:rPr>
          <w:spacing w:val="14"/>
        </w:rPr>
        <w:t xml:space="preserve"> </w:t>
      </w:r>
      <w:r>
        <w:t>pu</w:t>
      </w:r>
      <w:r>
        <w:rPr>
          <w:spacing w:val="-5"/>
        </w:rPr>
        <w:t>r</w:t>
      </w:r>
      <w:r>
        <w:t>chase</w:t>
      </w:r>
      <w:r>
        <w:rPr>
          <w:spacing w:val="1"/>
        </w:rPr>
        <w:t xml:space="preserve"> </w:t>
      </w:r>
      <w:r>
        <w:t>the</w:t>
      </w:r>
      <w:r>
        <w:rPr>
          <w:spacing w:val="4"/>
        </w:rPr>
        <w:t xml:space="preserve"> </w:t>
      </w:r>
      <w:r>
        <w:t>textbooks</w:t>
      </w:r>
      <w:r>
        <w:rPr>
          <w:spacing w:val="22"/>
        </w:rPr>
        <w:t xml:space="preserve"> </w:t>
      </w:r>
      <w:r>
        <w:t>and submit the receipt to the Disability Adviso</w:t>
      </w:r>
      <w:r>
        <w:rPr>
          <w:spacing w:val="-26"/>
        </w:rPr>
        <w:t>r</w:t>
      </w:r>
      <w:r>
        <w:t>,</w:t>
      </w:r>
      <w:r>
        <w:rPr>
          <w:spacing w:val="8"/>
        </w:rPr>
        <w:t xml:space="preserve"> </w:t>
      </w:r>
      <w:r>
        <w:t>who</w:t>
      </w:r>
      <w:r>
        <w:rPr>
          <w:spacing w:val="10"/>
        </w:rPr>
        <w:t xml:space="preserve"> </w:t>
      </w:r>
      <w:r>
        <w:rPr>
          <w:w w:val="102"/>
        </w:rPr>
        <w:t xml:space="preserve">will </w:t>
      </w:r>
      <w:r>
        <w:t>o</w:t>
      </w:r>
      <w:r>
        <w:rPr>
          <w:spacing w:val="-8"/>
        </w:rPr>
        <w:t>r</w:t>
      </w:r>
      <w:r>
        <w:t>ganise</w:t>
      </w:r>
      <w:r>
        <w:rPr>
          <w:spacing w:val="-3"/>
        </w:rPr>
        <w:t xml:space="preserve"> </w:t>
      </w:r>
      <w:r>
        <w:t>with</w:t>
      </w:r>
      <w:r>
        <w:rPr>
          <w:spacing w:val="20"/>
        </w:rPr>
        <w:t xml:space="preserve"> </w:t>
      </w:r>
      <w:r>
        <w:t>the</w:t>
      </w:r>
      <w:r>
        <w:rPr>
          <w:spacing w:val="4"/>
        </w:rPr>
        <w:t xml:space="preserve"> </w:t>
      </w:r>
      <w:r>
        <w:t>publisher to</w:t>
      </w:r>
      <w:r>
        <w:rPr>
          <w:spacing w:val="14"/>
        </w:rPr>
        <w:t xml:space="preserve"> </w:t>
      </w:r>
      <w:r>
        <w:t>p</w:t>
      </w:r>
      <w:r>
        <w:rPr>
          <w:spacing w:val="-5"/>
        </w:rPr>
        <w:t>r</w:t>
      </w:r>
      <w:r>
        <w:t>ovide</w:t>
      </w:r>
      <w:r>
        <w:rPr>
          <w:spacing w:val="17"/>
        </w:rPr>
        <w:t xml:space="preserve"> </w:t>
      </w:r>
      <w:r>
        <w:t>an</w:t>
      </w:r>
      <w:r>
        <w:rPr>
          <w:spacing w:val="-6"/>
        </w:rPr>
        <w:t xml:space="preserve"> </w:t>
      </w:r>
      <w:r>
        <w:t>elect</w:t>
      </w:r>
      <w:r>
        <w:rPr>
          <w:spacing w:val="-5"/>
        </w:rPr>
        <w:t>r</w:t>
      </w:r>
      <w:r>
        <w:t>onic</w:t>
      </w:r>
      <w:r>
        <w:rPr>
          <w:spacing w:val="17"/>
        </w:rPr>
        <w:t xml:space="preserve"> </w:t>
      </w:r>
      <w:r>
        <w:t>version. If the academic has created the reader,</w:t>
      </w:r>
      <w:r>
        <w:rPr>
          <w:spacing w:val="12"/>
        </w:rPr>
        <w:t xml:space="preserve"> </w:t>
      </w:r>
      <w:r>
        <w:t>an</w:t>
      </w:r>
      <w:r>
        <w:rPr>
          <w:spacing w:val="-6"/>
        </w:rPr>
        <w:t xml:space="preserve"> </w:t>
      </w:r>
      <w:r>
        <w:t>elect</w:t>
      </w:r>
      <w:r>
        <w:rPr>
          <w:spacing w:val="-5"/>
        </w:rPr>
        <w:t>r</w:t>
      </w:r>
      <w:r>
        <w:t>onic</w:t>
      </w:r>
      <w:r>
        <w:rPr>
          <w:spacing w:val="17"/>
        </w:rPr>
        <w:t xml:space="preserve"> </w:t>
      </w:r>
      <w:r>
        <w:t>version available from the publisher</w:t>
      </w:r>
      <w:r>
        <w:rPr>
          <w:spacing w:val="-9"/>
        </w:rPr>
        <w:t xml:space="preserve"> </w:t>
      </w:r>
      <w:r>
        <w:t>needs</w:t>
      </w:r>
      <w:r>
        <w:rPr>
          <w:spacing w:val="-8"/>
        </w:rPr>
        <w:t xml:space="preserve"> </w:t>
      </w:r>
      <w:r>
        <w:t>to</w:t>
      </w:r>
      <w:r>
        <w:rPr>
          <w:spacing w:val="14"/>
        </w:rPr>
        <w:t xml:space="preserve"> </w:t>
      </w:r>
      <w:r>
        <w:t>be</w:t>
      </w:r>
      <w:r>
        <w:rPr>
          <w:spacing w:val="3"/>
        </w:rPr>
        <w:t xml:space="preserve"> </w:t>
      </w:r>
      <w:r>
        <w:rPr>
          <w:w w:val="104"/>
        </w:rPr>
        <w:t>p</w:t>
      </w:r>
      <w:r>
        <w:rPr>
          <w:spacing w:val="-5"/>
          <w:w w:val="104"/>
        </w:rPr>
        <w:t>r</w:t>
      </w:r>
      <w:r>
        <w:rPr>
          <w:w w:val="102"/>
        </w:rPr>
        <w:t xml:space="preserve">ovided to the student. PDF files produced by scanning are inaccessible to screen reading software and must be converted in the same way as paper documents to be accessible to students with print disabilities using screen reading software. Refer to section above: Accessible electronic text – </w:t>
      </w:r>
      <w:hyperlink w:anchor="_Documents_saved_as" w:history="1">
        <w:r w:rsidRPr="004C5398">
          <w:rPr>
            <w:rStyle w:val="Hyperlink"/>
            <w:rFonts w:cstheme="minorBidi"/>
            <w:w w:val="102"/>
          </w:rPr>
          <w:t>Documents saved as PDF</w:t>
        </w:r>
      </w:hyperlink>
      <w:r>
        <w:rPr>
          <w:noProof/>
          <w:color w:val="5C5C5C"/>
          <w:sz w:val="18"/>
          <w:szCs w:val="18"/>
          <w:lang w:eastAsia="en-AU"/>
        </w:rPr>
        <w:drawing>
          <wp:inline distT="0" distB="0" distL="0" distR="0" wp14:anchorId="6334B6E9" wp14:editId="7859F31D">
            <wp:extent cx="113030" cy="113030"/>
            <wp:effectExtent l="0" t="0" r="1270" b="1270"/>
            <wp:docPr id="4" name="Picture 4"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Pr>
          <w:w w:val="102"/>
        </w:rPr>
        <w:t xml:space="preserve">. </w:t>
      </w:r>
    </w:p>
    <w:p w:rsidR="00E94920" w:rsidRDefault="00E94920" w:rsidP="00E94920">
      <w:pPr>
        <w:pStyle w:val="Bold"/>
      </w:pPr>
      <w:bookmarkStart w:id="172" w:name="_Toc261075786"/>
      <w:bookmarkStart w:id="173" w:name="_Toc393801467"/>
      <w:bookmarkStart w:id="174" w:name="_Toc393803446"/>
      <w:bookmarkStart w:id="175" w:name="_Toc420335812"/>
      <w:bookmarkStart w:id="176" w:name="Courseoutline"/>
    </w:p>
    <w:p w:rsidR="00E94920" w:rsidRPr="00A14798" w:rsidRDefault="00E94920" w:rsidP="00E94920">
      <w:pPr>
        <w:pStyle w:val="Bold"/>
        <w:rPr>
          <w:rStyle w:val="IntenseEmphasis"/>
          <w:b/>
          <w:bCs w:val="0"/>
          <w:i w:val="0"/>
          <w:iCs w:val="0"/>
        </w:rPr>
      </w:pPr>
      <w:r>
        <w:t>Unit outline</w:t>
      </w:r>
      <w:bookmarkEnd w:id="172"/>
      <w:bookmarkEnd w:id="173"/>
      <w:bookmarkEnd w:id="174"/>
      <w:bookmarkEnd w:id="175"/>
    </w:p>
    <w:bookmarkEnd w:id="176"/>
    <w:p w:rsidR="00E94920" w:rsidRDefault="00E94920" w:rsidP="00E94920">
      <w:r>
        <w:t>Material, including</w:t>
      </w:r>
      <w:r>
        <w:rPr>
          <w:spacing w:val="22"/>
        </w:rPr>
        <w:t xml:space="preserve"> u</w:t>
      </w:r>
      <w:r>
        <w:rPr>
          <w:spacing w:val="8"/>
        </w:rPr>
        <w:t xml:space="preserve">nit </w:t>
      </w:r>
      <w:r>
        <w:t>handouts</w:t>
      </w:r>
      <w:r>
        <w:rPr>
          <w:spacing w:val="12"/>
        </w:rPr>
        <w:t xml:space="preserve"> </w:t>
      </w:r>
      <w:r>
        <w:t>or</w:t>
      </w:r>
      <w:r>
        <w:rPr>
          <w:spacing w:val="5"/>
        </w:rPr>
        <w:t xml:space="preserve"> </w:t>
      </w:r>
      <w:r>
        <w:rPr>
          <w:spacing w:val="-5"/>
        </w:rPr>
        <w:t>r</w:t>
      </w:r>
      <w:r>
        <w:t>eading lists,</w:t>
      </w:r>
      <w:r>
        <w:rPr>
          <w:spacing w:val="10"/>
        </w:rPr>
        <w:t xml:space="preserve"> </w:t>
      </w:r>
      <w:r>
        <w:t>a</w:t>
      </w:r>
      <w:r>
        <w:rPr>
          <w:spacing w:val="-5"/>
        </w:rPr>
        <w:t>r</w:t>
      </w:r>
      <w:r>
        <w:t>e</w:t>
      </w:r>
      <w:r>
        <w:rPr>
          <w:spacing w:val="-14"/>
        </w:rPr>
        <w:t xml:space="preserve"> </w:t>
      </w:r>
      <w:r>
        <w:t>to</w:t>
      </w:r>
      <w:r>
        <w:rPr>
          <w:spacing w:val="14"/>
        </w:rPr>
        <w:t xml:space="preserve"> </w:t>
      </w:r>
      <w:r>
        <w:t>be</w:t>
      </w:r>
      <w:r>
        <w:rPr>
          <w:spacing w:val="3"/>
        </w:rPr>
        <w:t xml:space="preserve"> </w:t>
      </w:r>
      <w:r>
        <w:t>sent</w:t>
      </w:r>
      <w:r>
        <w:rPr>
          <w:spacing w:val="5"/>
        </w:rPr>
        <w:t xml:space="preserve"> </w:t>
      </w:r>
      <w:r>
        <w:t>to</w:t>
      </w:r>
      <w:r>
        <w:rPr>
          <w:spacing w:val="14"/>
        </w:rPr>
        <w:t xml:space="preserve"> </w:t>
      </w:r>
      <w:r>
        <w:t>the</w:t>
      </w:r>
      <w:r>
        <w:rPr>
          <w:spacing w:val="4"/>
        </w:rPr>
        <w:t xml:space="preserve"> </w:t>
      </w:r>
      <w:r>
        <w:t>student</w:t>
      </w:r>
      <w:r>
        <w:rPr>
          <w:spacing w:val="18"/>
        </w:rPr>
        <w:t xml:space="preserve"> </w:t>
      </w:r>
      <w:r>
        <w:t>and</w:t>
      </w:r>
      <w:r>
        <w:rPr>
          <w:spacing w:val="5"/>
        </w:rPr>
        <w:t xml:space="preserve"> </w:t>
      </w:r>
      <w:r>
        <w:t>the</w:t>
      </w:r>
      <w:r>
        <w:rPr>
          <w:spacing w:val="4"/>
        </w:rPr>
        <w:t xml:space="preserve"> </w:t>
      </w:r>
      <w:r>
        <w:t>Disability Advisor,</w:t>
      </w:r>
      <w:r>
        <w:rPr>
          <w:spacing w:val="9"/>
        </w:rPr>
        <w:t xml:space="preserve"> </w:t>
      </w:r>
      <w:r>
        <w:t>either elect</w:t>
      </w:r>
      <w:r>
        <w:rPr>
          <w:spacing w:val="-5"/>
        </w:rPr>
        <w:t>r</w:t>
      </w:r>
      <w:r>
        <w:t>onically</w:t>
      </w:r>
      <w:r>
        <w:rPr>
          <w:spacing w:val="16"/>
        </w:rPr>
        <w:t xml:space="preserve"> </w:t>
      </w:r>
      <w:r>
        <w:t>or</w:t>
      </w:r>
      <w:r>
        <w:rPr>
          <w:spacing w:val="5"/>
        </w:rPr>
        <w:t xml:space="preserve"> </w:t>
      </w:r>
      <w:r>
        <w:t>as</w:t>
      </w:r>
      <w:r>
        <w:rPr>
          <w:spacing w:val="-6"/>
        </w:rPr>
        <w:t xml:space="preserve"> </w:t>
      </w:r>
      <w:r>
        <w:t>ha</w:t>
      </w:r>
      <w:r>
        <w:rPr>
          <w:spacing w:val="-5"/>
        </w:rPr>
        <w:t>r</w:t>
      </w:r>
      <w:r>
        <w:t>d</w:t>
      </w:r>
      <w:r>
        <w:rPr>
          <w:spacing w:val="1"/>
        </w:rPr>
        <w:t xml:space="preserve"> </w:t>
      </w:r>
      <w:r>
        <w:t>copy,</w:t>
      </w:r>
      <w:r>
        <w:rPr>
          <w:spacing w:val="24"/>
        </w:rPr>
        <w:t xml:space="preserve"> </w:t>
      </w:r>
      <w:r>
        <w:t>as</w:t>
      </w:r>
      <w:r>
        <w:rPr>
          <w:spacing w:val="-6"/>
        </w:rPr>
        <w:t xml:space="preserve"> </w:t>
      </w:r>
      <w:r>
        <w:t>early</w:t>
      </w:r>
      <w:r>
        <w:rPr>
          <w:rFonts w:ascii="Futura" w:eastAsia="Futura" w:hAnsi="Futura" w:cs="Futura"/>
          <w:color w:val="A0A0A0"/>
          <w:spacing w:val="19"/>
          <w:position w:val="-4"/>
        </w:rPr>
        <w:t xml:space="preserve"> </w:t>
      </w:r>
      <w:r>
        <w:t>as</w:t>
      </w:r>
      <w:r>
        <w:rPr>
          <w:spacing w:val="-20"/>
        </w:rPr>
        <w:t xml:space="preserve"> </w:t>
      </w:r>
      <w:r>
        <w:t>possible</w:t>
      </w:r>
      <w:r>
        <w:rPr>
          <w:spacing w:val="10"/>
        </w:rPr>
        <w:t xml:space="preserve"> </w:t>
      </w:r>
      <w:r>
        <w:t>befo</w:t>
      </w:r>
      <w:r>
        <w:rPr>
          <w:spacing w:val="-5"/>
        </w:rPr>
        <w:t>r</w:t>
      </w:r>
      <w:r>
        <w:t>e</w:t>
      </w:r>
      <w:r>
        <w:rPr>
          <w:spacing w:val="7"/>
        </w:rPr>
        <w:t xml:space="preserve"> </w:t>
      </w:r>
      <w:r>
        <w:t>the</w:t>
      </w:r>
      <w:r>
        <w:rPr>
          <w:spacing w:val="4"/>
        </w:rPr>
        <w:t xml:space="preserve"> </w:t>
      </w:r>
      <w:r>
        <w:t>beginning</w:t>
      </w:r>
      <w:r>
        <w:rPr>
          <w:spacing w:val="12"/>
        </w:rPr>
        <w:t xml:space="preserve"> </w:t>
      </w:r>
      <w:r>
        <w:t>of</w:t>
      </w:r>
      <w:r>
        <w:rPr>
          <w:spacing w:val="9"/>
        </w:rPr>
        <w:t xml:space="preserve"> </w:t>
      </w:r>
      <w:r>
        <w:t>session. This will</w:t>
      </w:r>
      <w:r>
        <w:rPr>
          <w:spacing w:val="8"/>
        </w:rPr>
        <w:t xml:space="preserve"> </w:t>
      </w:r>
      <w:r>
        <w:t>ensu</w:t>
      </w:r>
      <w:r>
        <w:rPr>
          <w:spacing w:val="-5"/>
        </w:rPr>
        <w:t>r</w:t>
      </w:r>
      <w:r>
        <w:t>e sufficient</w:t>
      </w:r>
      <w:r>
        <w:rPr>
          <w:spacing w:val="-13"/>
        </w:rPr>
        <w:t xml:space="preserve"> </w:t>
      </w:r>
      <w:r>
        <w:t>time</w:t>
      </w:r>
      <w:r>
        <w:rPr>
          <w:spacing w:val="11"/>
        </w:rPr>
        <w:t xml:space="preserve"> </w:t>
      </w:r>
      <w:r>
        <w:t>is available</w:t>
      </w:r>
      <w:r>
        <w:rPr>
          <w:spacing w:val="-11"/>
        </w:rPr>
        <w:t xml:space="preserve"> </w:t>
      </w:r>
      <w:r>
        <w:t>for</w:t>
      </w:r>
      <w:r>
        <w:rPr>
          <w:spacing w:val="10"/>
        </w:rPr>
        <w:t xml:space="preserve"> </w:t>
      </w:r>
      <w:r>
        <w:t>the</w:t>
      </w:r>
      <w:r>
        <w:rPr>
          <w:spacing w:val="4"/>
        </w:rPr>
        <w:t xml:space="preserve"> </w:t>
      </w:r>
      <w:r>
        <w:t>material to</w:t>
      </w:r>
      <w:r>
        <w:rPr>
          <w:spacing w:val="14"/>
        </w:rPr>
        <w:t xml:space="preserve"> </w:t>
      </w:r>
      <w:r>
        <w:t>be</w:t>
      </w:r>
      <w:r>
        <w:rPr>
          <w:spacing w:val="3"/>
        </w:rPr>
        <w:t xml:space="preserve"> </w:t>
      </w:r>
      <w:r>
        <w:t>converted</w:t>
      </w:r>
      <w:r>
        <w:rPr>
          <w:spacing w:val="25"/>
        </w:rPr>
        <w:t xml:space="preserve"> </w:t>
      </w:r>
      <w:r>
        <w:t>into</w:t>
      </w:r>
      <w:r>
        <w:rPr>
          <w:spacing w:val="14"/>
        </w:rPr>
        <w:t xml:space="preserve"> </w:t>
      </w:r>
      <w:r>
        <w:t>an</w:t>
      </w:r>
      <w:r>
        <w:rPr>
          <w:spacing w:val="-6"/>
        </w:rPr>
        <w:t xml:space="preserve"> </w:t>
      </w:r>
      <w:r>
        <w:t>app</w:t>
      </w:r>
      <w:r>
        <w:rPr>
          <w:spacing w:val="-5"/>
        </w:rPr>
        <w:t>r</w:t>
      </w:r>
      <w:r>
        <w:t>opriate</w:t>
      </w:r>
      <w:r>
        <w:rPr>
          <w:spacing w:val="20"/>
        </w:rPr>
        <w:t xml:space="preserve"> </w:t>
      </w:r>
      <w:r>
        <w:t>format,</w:t>
      </w:r>
      <w:r>
        <w:rPr>
          <w:spacing w:val="17"/>
        </w:rPr>
        <w:t xml:space="preserve"> </w:t>
      </w:r>
      <w:r>
        <w:rPr>
          <w:w w:val="106"/>
        </w:rPr>
        <w:t xml:space="preserve">to </w:t>
      </w:r>
      <w:r>
        <w:t>enable</w:t>
      </w:r>
      <w:r>
        <w:rPr>
          <w:spacing w:val="-8"/>
        </w:rPr>
        <w:t xml:space="preserve"> </w:t>
      </w:r>
      <w:r>
        <w:t>a</w:t>
      </w:r>
      <w:r>
        <w:rPr>
          <w:spacing w:val="-6"/>
        </w:rPr>
        <w:t xml:space="preserve"> Language</w:t>
      </w:r>
      <w:r>
        <w:t xml:space="preserve"> inter</w:t>
      </w:r>
      <w:r>
        <w:rPr>
          <w:spacing w:val="-5"/>
        </w:rPr>
        <w:t>p</w:t>
      </w:r>
      <w:r>
        <w:t>reter</w:t>
      </w:r>
      <w:r>
        <w:rPr>
          <w:spacing w:val="8"/>
        </w:rPr>
        <w:t xml:space="preserve"> </w:t>
      </w:r>
      <w:r>
        <w:t>to</w:t>
      </w:r>
      <w:r>
        <w:rPr>
          <w:spacing w:val="14"/>
        </w:rPr>
        <w:t xml:space="preserve"> </w:t>
      </w:r>
      <w:r>
        <w:t>become</w:t>
      </w:r>
      <w:r>
        <w:rPr>
          <w:spacing w:val="20"/>
        </w:rPr>
        <w:t xml:space="preserve"> </w:t>
      </w:r>
      <w:r>
        <w:t>familiar with</w:t>
      </w:r>
      <w:r>
        <w:rPr>
          <w:spacing w:val="20"/>
        </w:rPr>
        <w:t xml:space="preserve"> </w:t>
      </w:r>
      <w:r>
        <w:t>the</w:t>
      </w:r>
      <w:r>
        <w:rPr>
          <w:spacing w:val="4"/>
        </w:rPr>
        <w:t xml:space="preserve"> </w:t>
      </w:r>
      <w:r>
        <w:t>material, or</w:t>
      </w:r>
      <w:r>
        <w:rPr>
          <w:spacing w:val="5"/>
        </w:rPr>
        <w:t xml:space="preserve"> </w:t>
      </w:r>
      <w:r>
        <w:t>for</w:t>
      </w:r>
      <w:r>
        <w:rPr>
          <w:spacing w:val="10"/>
        </w:rPr>
        <w:t xml:space="preserve"> </w:t>
      </w:r>
      <w:r>
        <w:t>the</w:t>
      </w:r>
      <w:r>
        <w:rPr>
          <w:spacing w:val="4"/>
        </w:rPr>
        <w:t xml:space="preserve"> </w:t>
      </w:r>
      <w:r>
        <w:t>student</w:t>
      </w:r>
      <w:r>
        <w:rPr>
          <w:spacing w:val="18"/>
        </w:rPr>
        <w:t xml:space="preserve"> </w:t>
      </w:r>
      <w:r>
        <w:t>to</w:t>
      </w:r>
      <w:r>
        <w:rPr>
          <w:spacing w:val="14"/>
        </w:rPr>
        <w:t xml:space="preserve"> </w:t>
      </w:r>
      <w:r>
        <w:rPr>
          <w:spacing w:val="-5"/>
        </w:rPr>
        <w:t>r</w:t>
      </w:r>
      <w:r>
        <w:t>ead</w:t>
      </w:r>
      <w:r>
        <w:rPr>
          <w:spacing w:val="-5"/>
        </w:rPr>
        <w:t xml:space="preserve"> </w:t>
      </w:r>
      <w:r>
        <w:t xml:space="preserve">using </w:t>
      </w:r>
      <w:r>
        <w:rPr>
          <w:w w:val="101"/>
        </w:rPr>
        <w:t>specialised equipment or software.</w:t>
      </w:r>
      <w:r w:rsidRPr="00B66162">
        <w:t xml:space="preserve"> </w:t>
      </w:r>
    </w:p>
    <w:p w:rsidR="00E94920" w:rsidRDefault="00E94920" w:rsidP="00E94920">
      <w:pPr>
        <w:pStyle w:val="Bold"/>
      </w:pPr>
      <w:bookmarkStart w:id="177" w:name="AccessibleelectronictrextEXAMS"/>
      <w:bookmarkStart w:id="178" w:name="_Toc261075787"/>
      <w:bookmarkStart w:id="179" w:name="_Toc393801468"/>
      <w:bookmarkStart w:id="180" w:name="_Toc393803447"/>
      <w:bookmarkStart w:id="181" w:name="_Toc420335813"/>
      <w:bookmarkStart w:id="182" w:name="Readingmainpoints"/>
    </w:p>
    <w:p w:rsidR="00E94920" w:rsidRDefault="00E94920" w:rsidP="00E94920">
      <w:pPr>
        <w:pStyle w:val="Bold"/>
      </w:pPr>
      <w:r>
        <w:t>Reading of main points</w:t>
      </w:r>
      <w:bookmarkEnd w:id="177"/>
      <w:bookmarkEnd w:id="178"/>
      <w:bookmarkEnd w:id="179"/>
      <w:bookmarkEnd w:id="180"/>
      <w:bookmarkEnd w:id="181"/>
    </w:p>
    <w:bookmarkEnd w:id="182"/>
    <w:p w:rsidR="00E94920" w:rsidRDefault="00E94920" w:rsidP="00E94920">
      <w:pPr>
        <w:rPr>
          <w:w w:val="101"/>
        </w:rPr>
      </w:pPr>
      <w:r>
        <w:t>Summary of</w:t>
      </w:r>
      <w:r>
        <w:rPr>
          <w:spacing w:val="9"/>
        </w:rPr>
        <w:t xml:space="preserve"> </w:t>
      </w:r>
      <w:r>
        <w:t>main points</w:t>
      </w:r>
      <w:r>
        <w:rPr>
          <w:spacing w:val="22"/>
        </w:rPr>
        <w:t xml:space="preserve"> </w:t>
      </w:r>
      <w:r>
        <w:t>on</w:t>
      </w:r>
      <w:r>
        <w:rPr>
          <w:spacing w:val="3"/>
        </w:rPr>
        <w:t xml:space="preserve"> </w:t>
      </w:r>
      <w:r>
        <w:t>white</w:t>
      </w:r>
      <w:r>
        <w:rPr>
          <w:spacing w:val="13"/>
        </w:rPr>
        <w:t xml:space="preserve"> </w:t>
      </w:r>
      <w:r>
        <w:t>boa</w:t>
      </w:r>
      <w:r>
        <w:rPr>
          <w:spacing w:val="-5"/>
        </w:rPr>
        <w:t>r</w:t>
      </w:r>
      <w:r>
        <w:t>d</w:t>
      </w:r>
      <w:r>
        <w:rPr>
          <w:spacing w:val="15"/>
        </w:rPr>
        <w:t xml:space="preserve"> </w:t>
      </w:r>
      <w:r>
        <w:t>or</w:t>
      </w:r>
      <w:r>
        <w:rPr>
          <w:spacing w:val="5"/>
        </w:rPr>
        <w:t xml:space="preserve"> </w:t>
      </w:r>
      <w:r>
        <w:t>slides a</w:t>
      </w:r>
      <w:r>
        <w:rPr>
          <w:spacing w:val="-5"/>
        </w:rPr>
        <w:t>r</w:t>
      </w:r>
      <w:r>
        <w:t>e</w:t>
      </w:r>
      <w:r>
        <w:rPr>
          <w:spacing w:val="-14"/>
        </w:rPr>
        <w:t xml:space="preserve"> </w:t>
      </w:r>
      <w:r>
        <w:t>to</w:t>
      </w:r>
      <w:r>
        <w:rPr>
          <w:spacing w:val="14"/>
        </w:rPr>
        <w:t xml:space="preserve"> </w:t>
      </w:r>
      <w:r>
        <w:t>be</w:t>
      </w:r>
      <w:r>
        <w:rPr>
          <w:spacing w:val="3"/>
        </w:rPr>
        <w:t xml:space="preserve"> </w:t>
      </w:r>
      <w:r>
        <w:rPr>
          <w:spacing w:val="-5"/>
        </w:rPr>
        <w:t>r</w:t>
      </w:r>
      <w:r>
        <w:t>ead</w:t>
      </w:r>
      <w:r>
        <w:rPr>
          <w:spacing w:val="-5"/>
        </w:rPr>
        <w:t xml:space="preserve"> </w:t>
      </w:r>
      <w:r>
        <w:t>aloud</w:t>
      </w:r>
      <w:r>
        <w:rPr>
          <w:spacing w:val="7"/>
        </w:rPr>
        <w:t xml:space="preserve"> </w:t>
      </w:r>
      <w:r>
        <w:t>by</w:t>
      </w:r>
      <w:r>
        <w:rPr>
          <w:spacing w:val="9"/>
        </w:rPr>
        <w:t xml:space="preserve"> </w:t>
      </w:r>
      <w:r>
        <w:t>the</w:t>
      </w:r>
      <w:r>
        <w:rPr>
          <w:spacing w:val="4"/>
        </w:rPr>
        <w:t xml:space="preserve"> </w:t>
      </w:r>
      <w:r>
        <w:t>lectu</w:t>
      </w:r>
      <w:r>
        <w:rPr>
          <w:spacing w:val="-5"/>
        </w:rPr>
        <w:t>r</w:t>
      </w:r>
      <w:r>
        <w:t>er</w:t>
      </w:r>
      <w:r>
        <w:rPr>
          <w:spacing w:val="6"/>
        </w:rPr>
        <w:t xml:space="preserve"> </w:t>
      </w:r>
      <w:r>
        <w:t>to</w:t>
      </w:r>
      <w:r>
        <w:rPr>
          <w:spacing w:val="14"/>
        </w:rPr>
        <w:t xml:space="preserve"> </w:t>
      </w:r>
      <w:r>
        <w:t>ensu</w:t>
      </w:r>
      <w:r>
        <w:rPr>
          <w:spacing w:val="-5"/>
        </w:rPr>
        <w:t>r</w:t>
      </w:r>
      <w:r>
        <w:t>e</w:t>
      </w:r>
      <w:r>
        <w:rPr>
          <w:spacing w:val="-13"/>
        </w:rPr>
        <w:t xml:space="preserve"> </w:t>
      </w:r>
      <w:r>
        <w:t>that</w:t>
      </w:r>
      <w:r>
        <w:rPr>
          <w:spacing w:val="14"/>
        </w:rPr>
        <w:t xml:space="preserve"> </w:t>
      </w:r>
      <w:r>
        <w:t>all students</w:t>
      </w:r>
      <w:r>
        <w:rPr>
          <w:spacing w:val="21"/>
        </w:rPr>
        <w:t xml:space="preserve"> </w:t>
      </w:r>
      <w:r>
        <w:t>have</w:t>
      </w:r>
      <w:r>
        <w:rPr>
          <w:spacing w:val="-12"/>
        </w:rPr>
        <w:t xml:space="preserve"> </w:t>
      </w:r>
      <w:r>
        <w:t>access</w:t>
      </w:r>
      <w:r>
        <w:rPr>
          <w:spacing w:val="9"/>
        </w:rPr>
        <w:t xml:space="preserve"> </w:t>
      </w:r>
      <w:r>
        <w:t>to</w:t>
      </w:r>
      <w:r>
        <w:rPr>
          <w:spacing w:val="14"/>
        </w:rPr>
        <w:t xml:space="preserve"> </w:t>
      </w:r>
      <w:r>
        <w:t>the</w:t>
      </w:r>
      <w:r>
        <w:rPr>
          <w:spacing w:val="4"/>
        </w:rPr>
        <w:t xml:space="preserve"> </w:t>
      </w:r>
      <w:r>
        <w:t>information</w:t>
      </w:r>
      <w:r>
        <w:rPr>
          <w:spacing w:val="14"/>
        </w:rPr>
        <w:t xml:space="preserve"> </w:t>
      </w:r>
      <w:r>
        <w:t>at</w:t>
      </w:r>
      <w:r>
        <w:rPr>
          <w:spacing w:val="5"/>
        </w:rPr>
        <w:t xml:space="preserve"> </w:t>
      </w:r>
      <w:r>
        <w:t>the</w:t>
      </w:r>
      <w:r>
        <w:rPr>
          <w:spacing w:val="4"/>
        </w:rPr>
        <w:t xml:space="preserve"> </w:t>
      </w:r>
      <w:r>
        <w:t>same</w:t>
      </w:r>
      <w:r>
        <w:rPr>
          <w:spacing w:val="-7"/>
        </w:rPr>
        <w:t xml:space="preserve"> </w:t>
      </w:r>
      <w:r>
        <w:rPr>
          <w:w w:val="101"/>
        </w:rPr>
        <w:t>time.</w:t>
      </w:r>
    </w:p>
    <w:p w:rsidR="00E94920" w:rsidRDefault="00E94920" w:rsidP="00E94920">
      <w:pPr>
        <w:pStyle w:val="Bold"/>
      </w:pPr>
      <w:bookmarkStart w:id="183" w:name="Slides"/>
      <w:bookmarkStart w:id="184" w:name="_Toc261075788"/>
      <w:bookmarkStart w:id="185" w:name="_Toc393801469"/>
      <w:bookmarkStart w:id="186" w:name="_Toc393803448"/>
      <w:bookmarkStart w:id="187" w:name="_Toc420335814"/>
    </w:p>
    <w:p w:rsidR="00E94920" w:rsidRDefault="00E94920" w:rsidP="00E94920">
      <w:pPr>
        <w:pStyle w:val="Bold"/>
      </w:pPr>
      <w:r>
        <w:lastRenderedPageBreak/>
        <w:t>Slides provided before class</w:t>
      </w:r>
      <w:bookmarkEnd w:id="183"/>
      <w:bookmarkEnd w:id="184"/>
      <w:bookmarkEnd w:id="185"/>
      <w:bookmarkEnd w:id="186"/>
      <w:bookmarkEnd w:id="187"/>
    </w:p>
    <w:p w:rsidR="00E94920" w:rsidRPr="001B6381" w:rsidRDefault="00E94920" w:rsidP="00E94920">
      <w:r>
        <w:t>Whe</w:t>
      </w:r>
      <w:r>
        <w:rPr>
          <w:spacing w:val="-5"/>
        </w:rPr>
        <w:t>r</w:t>
      </w:r>
      <w:r>
        <w:t>ever</w:t>
      </w:r>
      <w:r>
        <w:rPr>
          <w:spacing w:val="-11"/>
        </w:rPr>
        <w:t xml:space="preserve"> </w:t>
      </w:r>
      <w:r>
        <w:t>possible</w:t>
      </w:r>
      <w:r>
        <w:rPr>
          <w:spacing w:val="10"/>
        </w:rPr>
        <w:t xml:space="preserve"> </w:t>
      </w:r>
      <w:r>
        <w:t>a</w:t>
      </w:r>
      <w:r>
        <w:rPr>
          <w:spacing w:val="-6"/>
        </w:rPr>
        <w:t xml:space="preserve"> </w:t>
      </w:r>
      <w:r>
        <w:t>copy</w:t>
      </w:r>
      <w:r>
        <w:rPr>
          <w:spacing w:val="24"/>
        </w:rPr>
        <w:t xml:space="preserve"> </w:t>
      </w:r>
      <w:r>
        <w:t>of</w:t>
      </w:r>
      <w:r>
        <w:rPr>
          <w:spacing w:val="9"/>
        </w:rPr>
        <w:t xml:space="preserve"> </w:t>
      </w:r>
      <w:r>
        <w:t>the</w:t>
      </w:r>
      <w:r>
        <w:rPr>
          <w:spacing w:val="4"/>
        </w:rPr>
        <w:t xml:space="preserve"> </w:t>
      </w:r>
      <w:r>
        <w:t>slides is</w:t>
      </w:r>
      <w:r>
        <w:rPr>
          <w:spacing w:val="-14"/>
        </w:rPr>
        <w:t xml:space="preserve"> </w:t>
      </w:r>
      <w:r>
        <w:t>to</w:t>
      </w:r>
      <w:r>
        <w:rPr>
          <w:spacing w:val="14"/>
        </w:rPr>
        <w:t xml:space="preserve"> </w:t>
      </w:r>
      <w:r>
        <w:t>be</w:t>
      </w:r>
      <w:r>
        <w:rPr>
          <w:spacing w:val="3"/>
        </w:rPr>
        <w:t xml:space="preserve"> </w:t>
      </w:r>
      <w:r>
        <w:t>p</w:t>
      </w:r>
      <w:r>
        <w:rPr>
          <w:spacing w:val="-5"/>
        </w:rPr>
        <w:t>r</w:t>
      </w:r>
      <w:r>
        <w:t>ovided</w:t>
      </w:r>
      <w:r>
        <w:rPr>
          <w:spacing w:val="26"/>
        </w:rPr>
        <w:t xml:space="preserve"> </w:t>
      </w:r>
      <w:r>
        <w:t>to</w:t>
      </w:r>
      <w:r>
        <w:rPr>
          <w:spacing w:val="14"/>
        </w:rPr>
        <w:t xml:space="preserve"> </w:t>
      </w:r>
      <w:r>
        <w:t>the</w:t>
      </w:r>
      <w:r>
        <w:rPr>
          <w:spacing w:val="4"/>
        </w:rPr>
        <w:t xml:space="preserve"> </w:t>
      </w:r>
      <w:r>
        <w:t>student</w:t>
      </w:r>
      <w:r>
        <w:rPr>
          <w:spacing w:val="18"/>
        </w:rPr>
        <w:t xml:space="preserve"> </w:t>
      </w:r>
      <w:r>
        <w:t>befo</w:t>
      </w:r>
      <w:r>
        <w:rPr>
          <w:spacing w:val="-5"/>
        </w:rPr>
        <w:t>r</w:t>
      </w:r>
      <w:r>
        <w:t>e</w:t>
      </w:r>
      <w:r>
        <w:rPr>
          <w:spacing w:val="7"/>
        </w:rPr>
        <w:t xml:space="preserve"> </w:t>
      </w:r>
      <w:r>
        <w:t>class. This</w:t>
      </w:r>
      <w:r>
        <w:rPr>
          <w:spacing w:val="9"/>
        </w:rPr>
        <w:t xml:space="preserve"> </w:t>
      </w:r>
      <w:r>
        <w:t>will</w:t>
      </w:r>
      <w:r>
        <w:rPr>
          <w:spacing w:val="8"/>
        </w:rPr>
        <w:t xml:space="preserve"> </w:t>
      </w:r>
      <w:r>
        <w:t>enable ESS staff</w:t>
      </w:r>
      <w:r>
        <w:rPr>
          <w:spacing w:val="-28"/>
        </w:rPr>
        <w:t xml:space="preserve"> </w:t>
      </w:r>
      <w:r>
        <w:t>to</w:t>
      </w:r>
      <w:r>
        <w:rPr>
          <w:spacing w:val="14"/>
        </w:rPr>
        <w:t xml:space="preserve"> </w:t>
      </w:r>
      <w:r>
        <w:t>p</w:t>
      </w:r>
      <w:r>
        <w:rPr>
          <w:spacing w:val="-5"/>
        </w:rPr>
        <w:t>r</w:t>
      </w:r>
      <w:r>
        <w:t>epa</w:t>
      </w:r>
      <w:r>
        <w:rPr>
          <w:spacing w:val="-5"/>
        </w:rPr>
        <w:t>r</w:t>
      </w:r>
      <w:r>
        <w:t>e</w:t>
      </w:r>
      <w:r>
        <w:rPr>
          <w:spacing w:val="-2"/>
        </w:rPr>
        <w:t xml:space="preserve"> </w:t>
      </w:r>
      <w:r>
        <w:t>in advance and is particularly</w:t>
      </w:r>
      <w:r>
        <w:rPr>
          <w:spacing w:val="14"/>
        </w:rPr>
        <w:t xml:space="preserve"> </w:t>
      </w:r>
      <w:r>
        <w:t>important</w:t>
      </w:r>
      <w:r>
        <w:rPr>
          <w:spacing w:val="35"/>
        </w:rPr>
        <w:t xml:space="preserve"> </w:t>
      </w:r>
      <w:r>
        <w:t>if</w:t>
      </w:r>
      <w:r>
        <w:rPr>
          <w:spacing w:val="4"/>
        </w:rPr>
        <w:t xml:space="preserve"> </w:t>
      </w:r>
      <w:r>
        <w:t>a</w:t>
      </w:r>
      <w:r>
        <w:rPr>
          <w:spacing w:val="-6"/>
        </w:rPr>
        <w:t xml:space="preserve"> </w:t>
      </w:r>
      <w:r>
        <w:t>Sign Language interp</w:t>
      </w:r>
      <w:r>
        <w:rPr>
          <w:spacing w:val="-5"/>
        </w:rPr>
        <w:t>r</w:t>
      </w:r>
      <w:r>
        <w:t>eter</w:t>
      </w:r>
      <w:r>
        <w:rPr>
          <w:spacing w:val="8"/>
        </w:rPr>
        <w:t xml:space="preserve"> </w:t>
      </w:r>
      <w:r>
        <w:t>is attending</w:t>
      </w:r>
      <w:r>
        <w:rPr>
          <w:spacing w:val="23"/>
        </w:rPr>
        <w:t xml:space="preserve"> </w:t>
      </w:r>
      <w:r>
        <w:t>class. Slides also need to be</w:t>
      </w:r>
      <w:r>
        <w:rPr>
          <w:spacing w:val="3"/>
        </w:rPr>
        <w:t xml:space="preserve"> </w:t>
      </w:r>
      <w:r>
        <w:t>converted</w:t>
      </w:r>
      <w:r>
        <w:rPr>
          <w:spacing w:val="25"/>
        </w:rPr>
        <w:t xml:space="preserve"> </w:t>
      </w:r>
      <w:r>
        <w:t>to</w:t>
      </w:r>
      <w:r>
        <w:rPr>
          <w:spacing w:val="14"/>
        </w:rPr>
        <w:t xml:space="preserve"> </w:t>
      </w:r>
      <w:r>
        <w:t>an</w:t>
      </w:r>
      <w:r>
        <w:rPr>
          <w:spacing w:val="-6"/>
        </w:rPr>
        <w:t xml:space="preserve"> </w:t>
      </w:r>
      <w:r>
        <w:t>alte</w:t>
      </w:r>
      <w:r>
        <w:rPr>
          <w:spacing w:val="5"/>
        </w:rPr>
        <w:t>r</w:t>
      </w:r>
      <w:r>
        <w:t xml:space="preserve">nate </w:t>
      </w:r>
      <w:r>
        <w:rPr>
          <w:w w:val="102"/>
        </w:rPr>
        <w:t>format as specified on the AIP.</w:t>
      </w:r>
    </w:p>
    <w:p w:rsidR="00E94920" w:rsidRDefault="00E94920" w:rsidP="00E94920">
      <w:pPr>
        <w:pStyle w:val="Bold"/>
      </w:pPr>
      <w:bookmarkStart w:id="188" w:name="_Toc261075789"/>
      <w:bookmarkStart w:id="189" w:name="_Toc393801470"/>
      <w:bookmarkStart w:id="190" w:name="_Toc393803449"/>
      <w:bookmarkStart w:id="191" w:name="_Toc420335815"/>
      <w:bookmarkStart w:id="192" w:name="Whiteboard"/>
    </w:p>
    <w:p w:rsidR="00E94920" w:rsidRDefault="00E94920" w:rsidP="00E94920">
      <w:pPr>
        <w:pStyle w:val="Bold"/>
      </w:pPr>
      <w:r>
        <w:t>Whiteboard</w:t>
      </w:r>
      <w:bookmarkEnd w:id="188"/>
      <w:bookmarkEnd w:id="189"/>
      <w:bookmarkEnd w:id="190"/>
      <w:bookmarkEnd w:id="191"/>
    </w:p>
    <w:bookmarkEnd w:id="192"/>
    <w:p w:rsidR="00E94920" w:rsidRDefault="00E94920" w:rsidP="00E94920">
      <w:pPr>
        <w:rPr>
          <w:w w:val="104"/>
        </w:rPr>
      </w:pPr>
      <w:r>
        <w:t>Whe</w:t>
      </w:r>
      <w:r>
        <w:rPr>
          <w:spacing w:val="-5"/>
        </w:rPr>
        <w:t>r</w:t>
      </w:r>
      <w:r>
        <w:t>e</w:t>
      </w:r>
      <w:r>
        <w:rPr>
          <w:spacing w:val="-20"/>
        </w:rPr>
        <w:t xml:space="preserve"> </w:t>
      </w:r>
      <w:r>
        <w:t>possible,</w:t>
      </w:r>
      <w:r>
        <w:rPr>
          <w:spacing w:val="11"/>
        </w:rPr>
        <w:t xml:space="preserve"> </w:t>
      </w:r>
      <w:r>
        <w:t>when using the white</w:t>
      </w:r>
      <w:r>
        <w:rPr>
          <w:spacing w:val="13"/>
        </w:rPr>
        <w:t xml:space="preserve"> </w:t>
      </w:r>
      <w:r>
        <w:t>boa</w:t>
      </w:r>
      <w:r>
        <w:rPr>
          <w:spacing w:val="-5"/>
        </w:rPr>
        <w:t>r</w:t>
      </w:r>
      <w:r>
        <w:t>d,</w:t>
      </w:r>
      <w:r>
        <w:rPr>
          <w:spacing w:val="15"/>
        </w:rPr>
        <w:t xml:space="preserve"> </w:t>
      </w:r>
      <w:r>
        <w:t>black</w:t>
      </w:r>
      <w:r>
        <w:rPr>
          <w:spacing w:val="20"/>
        </w:rPr>
        <w:t xml:space="preserve"> </w:t>
      </w:r>
      <w:r>
        <w:t>pens a</w:t>
      </w:r>
      <w:r>
        <w:rPr>
          <w:spacing w:val="-5"/>
        </w:rPr>
        <w:t>r</w:t>
      </w:r>
      <w:r>
        <w:t>e</w:t>
      </w:r>
      <w:r>
        <w:rPr>
          <w:spacing w:val="-14"/>
        </w:rPr>
        <w:t xml:space="preserve"> </w:t>
      </w:r>
      <w:r>
        <w:t>to</w:t>
      </w:r>
      <w:r>
        <w:rPr>
          <w:spacing w:val="14"/>
        </w:rPr>
        <w:t xml:space="preserve"> </w:t>
      </w:r>
      <w:r>
        <w:t>be</w:t>
      </w:r>
      <w:r>
        <w:rPr>
          <w:spacing w:val="3"/>
        </w:rPr>
        <w:t xml:space="preserve"> </w:t>
      </w:r>
      <w:r>
        <w:t>used and</w:t>
      </w:r>
      <w:r>
        <w:rPr>
          <w:spacing w:val="5"/>
        </w:rPr>
        <w:t xml:space="preserve"> </w:t>
      </w:r>
      <w:r>
        <w:t>writing</w:t>
      </w:r>
      <w:r>
        <w:rPr>
          <w:spacing w:val="24"/>
        </w:rPr>
        <w:t xml:space="preserve"> </w:t>
      </w:r>
      <w:r>
        <w:t>is to</w:t>
      </w:r>
      <w:r>
        <w:rPr>
          <w:spacing w:val="14"/>
        </w:rPr>
        <w:t xml:space="preserve"> </w:t>
      </w:r>
      <w:r>
        <w:t>be</w:t>
      </w:r>
      <w:r>
        <w:rPr>
          <w:spacing w:val="3"/>
        </w:rPr>
        <w:t xml:space="preserve"> </w:t>
      </w:r>
      <w:r>
        <w:t>la</w:t>
      </w:r>
      <w:r>
        <w:rPr>
          <w:spacing w:val="-8"/>
        </w:rPr>
        <w:t>r</w:t>
      </w:r>
      <w:r>
        <w:t>ge</w:t>
      </w:r>
      <w:r>
        <w:rPr>
          <w:spacing w:val="-9"/>
        </w:rPr>
        <w:t xml:space="preserve"> </w:t>
      </w:r>
      <w:r>
        <w:rPr>
          <w:w w:val="101"/>
        </w:rPr>
        <w:t xml:space="preserve">and </w:t>
      </w:r>
      <w:r>
        <w:t xml:space="preserve">legible. </w:t>
      </w:r>
      <w:r>
        <w:rPr>
          <w:spacing w:val="7"/>
        </w:rPr>
        <w:t xml:space="preserve"> </w:t>
      </w:r>
      <w:r>
        <w:t>Information</w:t>
      </w:r>
      <w:r>
        <w:rPr>
          <w:spacing w:val="14"/>
        </w:rPr>
        <w:t xml:space="preserve"> </w:t>
      </w:r>
      <w:r>
        <w:t>written</w:t>
      </w:r>
      <w:r>
        <w:rPr>
          <w:spacing w:val="25"/>
        </w:rPr>
        <w:t xml:space="preserve"> </w:t>
      </w:r>
      <w:r>
        <w:t>on</w:t>
      </w:r>
      <w:r>
        <w:rPr>
          <w:spacing w:val="3"/>
        </w:rPr>
        <w:t xml:space="preserve"> </w:t>
      </w:r>
      <w:r>
        <w:rPr>
          <w:w w:val="102"/>
        </w:rPr>
        <w:t>whiteboa</w:t>
      </w:r>
      <w:r>
        <w:rPr>
          <w:spacing w:val="-5"/>
          <w:w w:val="102"/>
        </w:rPr>
        <w:t>r</w:t>
      </w:r>
      <w:r>
        <w:rPr>
          <w:w w:val="104"/>
        </w:rPr>
        <w:t>d should be read aloud.</w:t>
      </w:r>
    </w:p>
    <w:p w:rsidR="00E94920" w:rsidRDefault="00E94920" w:rsidP="00E94920">
      <w:pPr>
        <w:pStyle w:val="Bold"/>
      </w:pPr>
      <w:bookmarkStart w:id="193" w:name="Videotranscription"/>
      <w:bookmarkStart w:id="194" w:name="_Toc393801471"/>
      <w:bookmarkStart w:id="195" w:name="_Toc393803450"/>
      <w:bookmarkStart w:id="196" w:name="_Toc420335816"/>
    </w:p>
    <w:p w:rsidR="00E94920" w:rsidRDefault="00E94920" w:rsidP="00E94920">
      <w:pPr>
        <w:pStyle w:val="Bold"/>
      </w:pPr>
      <w:r>
        <w:t>Video transcription</w:t>
      </w:r>
      <w:bookmarkEnd w:id="193"/>
      <w:bookmarkEnd w:id="194"/>
      <w:bookmarkEnd w:id="195"/>
      <w:bookmarkEnd w:id="196"/>
    </w:p>
    <w:p w:rsidR="00E94920" w:rsidRDefault="00E94920" w:rsidP="00E94920">
      <w:r>
        <w:t>Transcriptions need to be provided to the student or Sign Language interpreter before the screening of any video or podcast.  It is recommended that the transcript be available five days prior to the screening. The</w:t>
      </w:r>
      <w:r>
        <w:rPr>
          <w:spacing w:val="-19"/>
        </w:rPr>
        <w:t xml:space="preserve"> </w:t>
      </w:r>
      <w:r>
        <w:t>Disability Service</w:t>
      </w:r>
      <w:r>
        <w:rPr>
          <w:spacing w:val="-9"/>
        </w:rPr>
        <w:t xml:space="preserve"> </w:t>
      </w:r>
      <w:r>
        <w:t>p</w:t>
      </w:r>
      <w:r>
        <w:rPr>
          <w:spacing w:val="-5"/>
        </w:rPr>
        <w:t>r</w:t>
      </w:r>
      <w:r>
        <w:t>ovides</w:t>
      </w:r>
      <w:r>
        <w:rPr>
          <w:spacing w:val="18"/>
        </w:rPr>
        <w:t xml:space="preserve"> </w:t>
      </w:r>
      <w:r>
        <w:t>a</w:t>
      </w:r>
      <w:r>
        <w:rPr>
          <w:spacing w:val="-6"/>
        </w:rPr>
        <w:t xml:space="preserve"> </w:t>
      </w:r>
      <w:r>
        <w:t>transcription</w:t>
      </w:r>
      <w:r>
        <w:rPr>
          <w:spacing w:val="30"/>
        </w:rPr>
        <w:t xml:space="preserve"> </w:t>
      </w:r>
      <w:r>
        <w:t>service</w:t>
      </w:r>
      <w:r>
        <w:rPr>
          <w:spacing w:val="-9"/>
        </w:rPr>
        <w:t xml:space="preserve"> </w:t>
      </w:r>
      <w:r>
        <w:t>for</w:t>
      </w:r>
      <w:r>
        <w:rPr>
          <w:spacing w:val="10"/>
        </w:rPr>
        <w:t xml:space="preserve"> </w:t>
      </w:r>
      <w:r>
        <w:t>students</w:t>
      </w:r>
      <w:r>
        <w:rPr>
          <w:spacing w:val="21"/>
        </w:rPr>
        <w:t xml:space="preserve"> </w:t>
      </w:r>
      <w:r>
        <w:rPr>
          <w:w w:val="101"/>
        </w:rPr>
        <w:t xml:space="preserve">and </w:t>
      </w:r>
      <w:r>
        <w:t>academics.</w:t>
      </w:r>
      <w:r>
        <w:rPr>
          <w:spacing w:val="14"/>
        </w:rPr>
        <w:t xml:space="preserve"> </w:t>
      </w:r>
      <w:r>
        <w:t>Contact</w:t>
      </w:r>
      <w:r>
        <w:rPr>
          <w:spacing w:val="29"/>
        </w:rPr>
        <w:t xml:space="preserve"> </w:t>
      </w:r>
      <w:r>
        <w:t>Disability Support</w:t>
      </w:r>
      <w:r>
        <w:rPr>
          <w:spacing w:val="29"/>
        </w:rPr>
        <w:t xml:space="preserve"> </w:t>
      </w:r>
      <w:r>
        <w:t>at</w:t>
      </w:r>
      <w:r>
        <w:rPr>
          <w:spacing w:val="5"/>
        </w:rPr>
        <w:t xml:space="preserve"> </w:t>
      </w:r>
      <w:hyperlink r:id="rId19" w:history="1">
        <w:r w:rsidRPr="001F18E3">
          <w:rPr>
            <w:rStyle w:val="Hyperlink"/>
            <w:szCs w:val="22"/>
          </w:rPr>
          <w:t>disabilitysupport@westernsydney.edu.au</w:t>
        </w:r>
        <w:r w:rsidRPr="001F18E3">
          <w:rPr>
            <w:rStyle w:val="Hyperlink"/>
            <w:noProof/>
            <w:sz w:val="18"/>
            <w:szCs w:val="18"/>
            <w:lang w:eastAsia="en-AU"/>
          </w:rPr>
          <w:drawing>
            <wp:inline distT="0" distB="0" distL="0" distR="0" wp14:anchorId="2DD0A403" wp14:editId="3830BFF6">
              <wp:extent cx="113030" cy="113030"/>
              <wp:effectExtent l="0" t="0" r="1270" b="1270"/>
              <wp:docPr id="21" name="Picture 21"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hyperlink>
      <w:r>
        <w:rPr>
          <w:szCs w:val="22"/>
        </w:rPr>
        <w:t xml:space="preserve"> </w:t>
      </w:r>
      <w:r>
        <w:t>for</w:t>
      </w:r>
      <w:r>
        <w:rPr>
          <w:spacing w:val="10"/>
        </w:rPr>
        <w:t xml:space="preserve"> </w:t>
      </w:r>
      <w:r>
        <w:t>instructions.</w:t>
      </w:r>
      <w:r>
        <w:rPr>
          <w:spacing w:val="30"/>
        </w:rPr>
        <w:t xml:space="preserve"> </w:t>
      </w:r>
      <w:r>
        <w:t>The</w:t>
      </w:r>
      <w:r>
        <w:rPr>
          <w:spacing w:val="-19"/>
        </w:rPr>
        <w:t xml:space="preserve"> </w:t>
      </w:r>
      <w:r>
        <w:t>Disability Service</w:t>
      </w:r>
      <w:r>
        <w:rPr>
          <w:spacing w:val="-9"/>
        </w:rPr>
        <w:t xml:space="preserve"> </w:t>
      </w:r>
      <w:r>
        <w:t>funds</w:t>
      </w:r>
      <w:r>
        <w:rPr>
          <w:spacing w:val="14"/>
        </w:rPr>
        <w:t xml:space="preserve"> </w:t>
      </w:r>
      <w:r>
        <w:t>p</w:t>
      </w:r>
      <w:r>
        <w:rPr>
          <w:spacing w:val="-5"/>
        </w:rPr>
        <w:t>r</w:t>
      </w:r>
      <w:r>
        <w:t>ovision</w:t>
      </w:r>
      <w:r>
        <w:rPr>
          <w:spacing w:val="19"/>
        </w:rPr>
        <w:t xml:space="preserve"> </w:t>
      </w:r>
      <w:r>
        <w:t>of</w:t>
      </w:r>
      <w:r>
        <w:rPr>
          <w:spacing w:val="9"/>
        </w:rPr>
        <w:t xml:space="preserve"> </w:t>
      </w:r>
      <w:r>
        <w:rPr>
          <w:w w:val="102"/>
        </w:rPr>
        <w:t>transcriptions.</w:t>
      </w:r>
    </w:p>
    <w:p w:rsidR="00E94920" w:rsidRDefault="00E94920" w:rsidP="00E94920">
      <w:pPr>
        <w:pStyle w:val="Bold"/>
        <w:rPr>
          <w:rStyle w:val="Heading5Char"/>
          <w:b/>
          <w:i w:val="0"/>
        </w:rPr>
      </w:pPr>
      <w:bookmarkStart w:id="197" w:name="_Toc393801472"/>
      <w:bookmarkStart w:id="198" w:name="_Toc393803451"/>
      <w:bookmarkStart w:id="199" w:name="_Toc420335817"/>
      <w:bookmarkStart w:id="200" w:name="Videocaptioning"/>
    </w:p>
    <w:p w:rsidR="00E94920" w:rsidRPr="005B2007" w:rsidRDefault="00E94920" w:rsidP="00E94920">
      <w:pPr>
        <w:pStyle w:val="Bold"/>
        <w:rPr>
          <w:rStyle w:val="Heading5Char"/>
          <w:b/>
          <w:i w:val="0"/>
        </w:rPr>
      </w:pPr>
      <w:r w:rsidRPr="005B2007">
        <w:rPr>
          <w:rStyle w:val="Heading5Char"/>
          <w:b/>
          <w:i w:val="0"/>
        </w:rPr>
        <w:t>Video captioning</w:t>
      </w:r>
      <w:bookmarkEnd w:id="197"/>
      <w:bookmarkEnd w:id="198"/>
      <w:bookmarkEnd w:id="199"/>
    </w:p>
    <w:bookmarkEnd w:id="200"/>
    <w:p w:rsidR="00E94920" w:rsidRDefault="00E94920" w:rsidP="00E94920">
      <w:r>
        <w:t xml:space="preserve">Videos or podcast scripts need to include open/closed captions for the student during the screening.  </w:t>
      </w:r>
      <w:r w:rsidRPr="00590A20">
        <w:t xml:space="preserve">The Disability Service provides a </w:t>
      </w:r>
      <w:r>
        <w:t>captioning</w:t>
      </w:r>
      <w:r w:rsidRPr="00590A20">
        <w:t xml:space="preserve"> service for students and academics. Contact </w:t>
      </w:r>
      <w:r>
        <w:t xml:space="preserve">Disability Support at </w:t>
      </w:r>
      <w:hyperlink r:id="rId20" w:history="1">
        <w:r w:rsidRPr="001F18E3">
          <w:rPr>
            <w:rStyle w:val="Hyperlink"/>
            <w:szCs w:val="22"/>
          </w:rPr>
          <w:t>disabilitysupport@westernsydney.edu.au</w:t>
        </w:r>
        <w:r w:rsidRPr="001F18E3">
          <w:rPr>
            <w:rStyle w:val="Hyperlink"/>
            <w:noProof/>
            <w:sz w:val="18"/>
            <w:szCs w:val="18"/>
            <w:lang w:eastAsia="en-AU"/>
          </w:rPr>
          <w:drawing>
            <wp:inline distT="0" distB="0" distL="0" distR="0" wp14:anchorId="41411509" wp14:editId="78D0DDD9">
              <wp:extent cx="113030" cy="113030"/>
              <wp:effectExtent l="0" t="0" r="1270" b="1270"/>
              <wp:docPr id="23" name="Picture 23"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hyperlink>
      <w:r>
        <w:rPr>
          <w:szCs w:val="22"/>
        </w:rPr>
        <w:t xml:space="preserve"> </w:t>
      </w:r>
      <w:r>
        <w:t>for assistance. The Disability Service funds provision of captioning required by students registered with the Disability Service.</w:t>
      </w:r>
    </w:p>
    <w:p w:rsidR="00E94920" w:rsidRDefault="00E94920" w:rsidP="00E94920">
      <w:pPr>
        <w:pStyle w:val="Bold"/>
      </w:pPr>
      <w:bookmarkStart w:id="201" w:name="_Audio_description"/>
      <w:bookmarkStart w:id="202" w:name="_Audiotaping_1"/>
      <w:bookmarkStart w:id="203" w:name="_Toc261075791"/>
      <w:bookmarkStart w:id="204" w:name="_Toc393801474"/>
      <w:bookmarkStart w:id="205" w:name="_Toc393803453"/>
      <w:bookmarkStart w:id="206" w:name="_Toc420335818"/>
      <w:bookmarkEnd w:id="201"/>
      <w:bookmarkEnd w:id="202"/>
    </w:p>
    <w:p w:rsidR="00E94920" w:rsidRPr="004138E2" w:rsidRDefault="00E94920" w:rsidP="00E94920">
      <w:pPr>
        <w:pStyle w:val="Bold"/>
      </w:pPr>
      <w:r>
        <w:t xml:space="preserve">Audio </w:t>
      </w:r>
      <w:bookmarkEnd w:id="203"/>
      <w:r>
        <w:t>record lectures</w:t>
      </w:r>
      <w:bookmarkEnd w:id="204"/>
      <w:bookmarkEnd w:id="205"/>
      <w:bookmarkEnd w:id="206"/>
    </w:p>
    <w:p w:rsidR="00E94920" w:rsidRDefault="00E94920" w:rsidP="00E94920">
      <w:r>
        <w:t>A</w:t>
      </w:r>
      <w:r>
        <w:rPr>
          <w:spacing w:val="-6"/>
        </w:rPr>
        <w:t xml:space="preserve"> </w:t>
      </w:r>
      <w:r>
        <w:t>student</w:t>
      </w:r>
      <w:r>
        <w:rPr>
          <w:spacing w:val="18"/>
        </w:rPr>
        <w:t xml:space="preserve"> </w:t>
      </w:r>
      <w:r>
        <w:t>is permitted</w:t>
      </w:r>
      <w:r>
        <w:rPr>
          <w:spacing w:val="35"/>
        </w:rPr>
        <w:t xml:space="preserve"> </w:t>
      </w:r>
      <w:r>
        <w:t>to</w:t>
      </w:r>
      <w:r>
        <w:rPr>
          <w:spacing w:val="14"/>
        </w:rPr>
        <w:t xml:space="preserve"> </w:t>
      </w:r>
      <w:r>
        <w:t>tape</w:t>
      </w:r>
      <w:r>
        <w:rPr>
          <w:spacing w:val="5"/>
        </w:rPr>
        <w:t xml:space="preserve"> </w:t>
      </w:r>
      <w:r>
        <w:rPr>
          <w:spacing w:val="-5"/>
        </w:rPr>
        <w:t>r</w:t>
      </w:r>
      <w:r>
        <w:t>eco</w:t>
      </w:r>
      <w:r>
        <w:rPr>
          <w:spacing w:val="-5"/>
        </w:rPr>
        <w:t>r</w:t>
      </w:r>
      <w:r>
        <w:t>d</w:t>
      </w:r>
      <w:r>
        <w:rPr>
          <w:spacing w:val="15"/>
        </w:rPr>
        <w:t xml:space="preserve"> </w:t>
      </w:r>
      <w:r>
        <w:t>lectu</w:t>
      </w:r>
      <w:r>
        <w:rPr>
          <w:spacing w:val="-5"/>
        </w:rPr>
        <w:t>r</w:t>
      </w:r>
      <w:r>
        <w:t>es</w:t>
      </w:r>
      <w:r>
        <w:rPr>
          <w:spacing w:val="8"/>
        </w:rPr>
        <w:t xml:space="preserve"> </w:t>
      </w:r>
      <w:r>
        <w:t>and</w:t>
      </w:r>
      <w:r>
        <w:rPr>
          <w:spacing w:val="5"/>
        </w:rPr>
        <w:t xml:space="preserve"> </w:t>
      </w:r>
      <w:r>
        <w:t>tutorial</w:t>
      </w:r>
      <w:r>
        <w:rPr>
          <w:spacing w:val="17"/>
        </w:rPr>
        <w:t xml:space="preserve"> </w:t>
      </w:r>
      <w:r>
        <w:t xml:space="preserve">discussions. </w:t>
      </w:r>
      <w:r>
        <w:rPr>
          <w:spacing w:val="15"/>
        </w:rPr>
        <w:t xml:space="preserve"> </w:t>
      </w:r>
      <w:r>
        <w:t>The</w:t>
      </w:r>
      <w:r>
        <w:rPr>
          <w:spacing w:val="-19"/>
        </w:rPr>
        <w:t xml:space="preserve"> </w:t>
      </w:r>
      <w:r>
        <w:rPr>
          <w:spacing w:val="-5"/>
        </w:rPr>
        <w:t>r</w:t>
      </w:r>
      <w:r>
        <w:t>eco</w:t>
      </w:r>
      <w:r>
        <w:rPr>
          <w:spacing w:val="-5"/>
        </w:rPr>
        <w:t>r</w:t>
      </w:r>
      <w:r>
        <w:t>ding</w:t>
      </w:r>
      <w:r>
        <w:rPr>
          <w:spacing w:val="16"/>
        </w:rPr>
        <w:t xml:space="preserve"> </w:t>
      </w:r>
      <w:r>
        <w:t>is to</w:t>
      </w:r>
      <w:r>
        <w:rPr>
          <w:spacing w:val="14"/>
        </w:rPr>
        <w:t xml:space="preserve"> </w:t>
      </w:r>
      <w:r>
        <w:t>be</w:t>
      </w:r>
      <w:r>
        <w:rPr>
          <w:spacing w:val="3"/>
        </w:rPr>
        <w:t xml:space="preserve"> </w:t>
      </w:r>
      <w:r>
        <w:t>made either by</w:t>
      </w:r>
      <w:r>
        <w:rPr>
          <w:spacing w:val="9"/>
        </w:rPr>
        <w:t xml:space="preserve"> </w:t>
      </w:r>
      <w:r>
        <w:t>the</w:t>
      </w:r>
      <w:r>
        <w:rPr>
          <w:spacing w:val="4"/>
        </w:rPr>
        <w:t xml:space="preserve"> </w:t>
      </w:r>
      <w:r>
        <w:t>student</w:t>
      </w:r>
      <w:r>
        <w:rPr>
          <w:spacing w:val="18"/>
        </w:rPr>
        <w:t xml:space="preserve"> </w:t>
      </w:r>
      <w:r>
        <w:t>or</w:t>
      </w:r>
      <w:r>
        <w:rPr>
          <w:spacing w:val="5"/>
        </w:rPr>
        <w:t xml:space="preserve"> </w:t>
      </w:r>
      <w:r>
        <w:t>the</w:t>
      </w:r>
      <w:r>
        <w:rPr>
          <w:spacing w:val="4"/>
        </w:rPr>
        <w:t xml:space="preserve"> </w:t>
      </w:r>
      <w:r>
        <w:t>practical</w:t>
      </w:r>
      <w:r>
        <w:rPr>
          <w:spacing w:val="21"/>
        </w:rPr>
        <w:t xml:space="preserve"> </w:t>
      </w:r>
      <w:r>
        <w:t>assistant.</w:t>
      </w:r>
      <w:r>
        <w:rPr>
          <w:spacing w:val="78"/>
        </w:rPr>
        <w:t xml:space="preserve"> </w:t>
      </w:r>
      <w:r>
        <w:t>Alte</w:t>
      </w:r>
      <w:r>
        <w:rPr>
          <w:spacing w:val="5"/>
        </w:rPr>
        <w:t>r</w:t>
      </w:r>
      <w:r>
        <w:t>natively the</w:t>
      </w:r>
      <w:r>
        <w:rPr>
          <w:spacing w:val="4"/>
        </w:rPr>
        <w:t xml:space="preserve"> </w:t>
      </w:r>
      <w:r>
        <w:t>Unit Coordinator</w:t>
      </w:r>
      <w:r>
        <w:rPr>
          <w:spacing w:val="33"/>
        </w:rPr>
        <w:t xml:space="preserve"> </w:t>
      </w:r>
      <w:r>
        <w:t>may o</w:t>
      </w:r>
      <w:r>
        <w:rPr>
          <w:spacing w:val="-8"/>
        </w:rPr>
        <w:t>r</w:t>
      </w:r>
      <w:r>
        <w:t>ganise</w:t>
      </w:r>
      <w:r>
        <w:rPr>
          <w:spacing w:val="-3"/>
        </w:rPr>
        <w:t xml:space="preserve"> </w:t>
      </w:r>
      <w:r>
        <w:t>for</w:t>
      </w:r>
      <w:r>
        <w:rPr>
          <w:spacing w:val="10"/>
        </w:rPr>
        <w:t xml:space="preserve"> </w:t>
      </w:r>
      <w:r>
        <w:t>the</w:t>
      </w:r>
      <w:r>
        <w:rPr>
          <w:spacing w:val="4"/>
        </w:rPr>
        <w:t xml:space="preserve"> </w:t>
      </w:r>
      <w:r>
        <w:t>tape</w:t>
      </w:r>
      <w:r>
        <w:rPr>
          <w:spacing w:val="5"/>
        </w:rPr>
        <w:t xml:space="preserve"> </w:t>
      </w:r>
      <w:r>
        <w:rPr>
          <w:spacing w:val="-5"/>
        </w:rPr>
        <w:t>r</w:t>
      </w:r>
      <w:r>
        <w:t>eco</w:t>
      </w:r>
      <w:r>
        <w:rPr>
          <w:spacing w:val="-5"/>
        </w:rPr>
        <w:t>r</w:t>
      </w:r>
      <w:r>
        <w:t>ding</w:t>
      </w:r>
      <w:r>
        <w:rPr>
          <w:spacing w:val="16"/>
        </w:rPr>
        <w:t xml:space="preserve"> </w:t>
      </w:r>
      <w:r>
        <w:t>of</w:t>
      </w:r>
      <w:r>
        <w:rPr>
          <w:spacing w:val="9"/>
        </w:rPr>
        <w:t xml:space="preserve"> </w:t>
      </w:r>
      <w:r>
        <w:t>the</w:t>
      </w:r>
      <w:r>
        <w:rPr>
          <w:spacing w:val="4"/>
        </w:rPr>
        <w:t xml:space="preserve"> </w:t>
      </w:r>
      <w:r>
        <w:t xml:space="preserve">class </w:t>
      </w:r>
      <w:r>
        <w:rPr>
          <w:w w:val="104"/>
        </w:rPr>
        <w:t>p</w:t>
      </w:r>
      <w:r>
        <w:rPr>
          <w:spacing w:val="-5"/>
          <w:w w:val="104"/>
        </w:rPr>
        <w:t>r</w:t>
      </w:r>
      <w:r>
        <w:rPr>
          <w:w w:val="101"/>
        </w:rPr>
        <w:t>esentation/</w:t>
      </w:r>
      <w:r>
        <w:t>discussion</w:t>
      </w:r>
      <w:r>
        <w:rPr>
          <w:spacing w:val="13"/>
        </w:rPr>
        <w:t xml:space="preserve"> </w:t>
      </w:r>
      <w:r>
        <w:t>to</w:t>
      </w:r>
      <w:r>
        <w:rPr>
          <w:spacing w:val="14"/>
        </w:rPr>
        <w:t xml:space="preserve"> </w:t>
      </w:r>
      <w:r>
        <w:t>be</w:t>
      </w:r>
      <w:r>
        <w:rPr>
          <w:spacing w:val="3"/>
        </w:rPr>
        <w:t xml:space="preserve"> </w:t>
      </w:r>
      <w:r>
        <w:t>made by</w:t>
      </w:r>
      <w:r>
        <w:rPr>
          <w:spacing w:val="9"/>
        </w:rPr>
        <w:t xml:space="preserve"> </w:t>
      </w:r>
      <w:r>
        <w:t>the</w:t>
      </w:r>
      <w:r>
        <w:rPr>
          <w:spacing w:val="4"/>
        </w:rPr>
        <w:t xml:space="preserve"> University </w:t>
      </w:r>
      <w:r>
        <w:t>IT</w:t>
      </w:r>
      <w:r>
        <w:rPr>
          <w:spacing w:val="-17"/>
        </w:rPr>
        <w:t xml:space="preserve"> a</w:t>
      </w:r>
      <w:r>
        <w:t>udio</w:t>
      </w:r>
      <w:r>
        <w:rPr>
          <w:spacing w:val="7"/>
        </w:rPr>
        <w:t xml:space="preserve"> v</w:t>
      </w:r>
      <w:r>
        <w:t>isual</w:t>
      </w:r>
      <w:r>
        <w:rPr>
          <w:spacing w:val="-23"/>
        </w:rPr>
        <w:t xml:space="preserve"> s</w:t>
      </w:r>
      <w:r>
        <w:t>ystems. In</w:t>
      </w:r>
      <w:r>
        <w:rPr>
          <w:spacing w:val="-7"/>
        </w:rPr>
        <w:t xml:space="preserve"> </w:t>
      </w:r>
      <w:r>
        <w:t>these instances, the</w:t>
      </w:r>
      <w:r>
        <w:rPr>
          <w:spacing w:val="4"/>
        </w:rPr>
        <w:t xml:space="preserve"> </w:t>
      </w:r>
      <w:r>
        <w:t>lectu</w:t>
      </w:r>
      <w:r>
        <w:rPr>
          <w:spacing w:val="-5"/>
        </w:rPr>
        <w:t>r</w:t>
      </w:r>
      <w:r>
        <w:t>er</w:t>
      </w:r>
      <w:r>
        <w:rPr>
          <w:spacing w:val="6"/>
        </w:rPr>
        <w:t xml:space="preserve"> </w:t>
      </w:r>
      <w:r>
        <w:t xml:space="preserve">is </w:t>
      </w:r>
      <w:r>
        <w:rPr>
          <w:spacing w:val="-5"/>
        </w:rPr>
        <w:t>r</w:t>
      </w:r>
      <w:r>
        <w:t>esponsible</w:t>
      </w:r>
      <w:r>
        <w:rPr>
          <w:spacing w:val="13"/>
        </w:rPr>
        <w:t xml:space="preserve"> </w:t>
      </w:r>
      <w:r>
        <w:t>for</w:t>
      </w:r>
      <w:r>
        <w:rPr>
          <w:spacing w:val="10"/>
        </w:rPr>
        <w:t xml:space="preserve"> </w:t>
      </w:r>
      <w:r>
        <w:t>o</w:t>
      </w:r>
      <w:r>
        <w:rPr>
          <w:spacing w:val="-8"/>
        </w:rPr>
        <w:t>r</w:t>
      </w:r>
      <w:r>
        <w:t>ganising</w:t>
      </w:r>
      <w:r>
        <w:rPr>
          <w:spacing w:val="5"/>
        </w:rPr>
        <w:t xml:space="preserve"> </w:t>
      </w:r>
      <w:r>
        <w:t>with</w:t>
      </w:r>
      <w:r>
        <w:rPr>
          <w:spacing w:val="20"/>
        </w:rPr>
        <w:t xml:space="preserve"> </w:t>
      </w:r>
      <w:r>
        <w:t>audio</w:t>
      </w:r>
      <w:r>
        <w:rPr>
          <w:spacing w:val="7"/>
        </w:rPr>
        <w:t xml:space="preserve"> v</w:t>
      </w:r>
      <w:r>
        <w:t>isual</w:t>
      </w:r>
      <w:r>
        <w:rPr>
          <w:spacing w:val="-23"/>
        </w:rPr>
        <w:t xml:space="preserve"> </w:t>
      </w:r>
      <w:r>
        <w:t>for</w:t>
      </w:r>
      <w:r>
        <w:rPr>
          <w:spacing w:val="10"/>
        </w:rPr>
        <w:t xml:space="preserve"> </w:t>
      </w:r>
      <w:r>
        <w:t>this</w:t>
      </w:r>
      <w:r>
        <w:rPr>
          <w:spacing w:val="9"/>
        </w:rPr>
        <w:t xml:space="preserve"> </w:t>
      </w:r>
      <w:r>
        <w:t>to</w:t>
      </w:r>
      <w:r>
        <w:rPr>
          <w:spacing w:val="14"/>
        </w:rPr>
        <w:t xml:space="preserve"> </w:t>
      </w:r>
      <w:r>
        <w:t>occur</w:t>
      </w:r>
      <w:r>
        <w:rPr>
          <w:spacing w:val="21"/>
        </w:rPr>
        <w:t xml:space="preserve"> </w:t>
      </w:r>
      <w:r>
        <w:t>and</w:t>
      </w:r>
      <w:r>
        <w:rPr>
          <w:spacing w:val="5"/>
        </w:rPr>
        <w:t xml:space="preserve"> </w:t>
      </w:r>
      <w:r>
        <w:t>ensuring</w:t>
      </w:r>
      <w:r>
        <w:rPr>
          <w:spacing w:val="-11"/>
        </w:rPr>
        <w:t xml:space="preserve"> </w:t>
      </w:r>
      <w:r>
        <w:t>that</w:t>
      </w:r>
      <w:r>
        <w:rPr>
          <w:spacing w:val="14"/>
        </w:rPr>
        <w:t xml:space="preserve"> </w:t>
      </w:r>
      <w:r>
        <w:t>the</w:t>
      </w:r>
      <w:r>
        <w:rPr>
          <w:spacing w:val="4"/>
        </w:rPr>
        <w:t xml:space="preserve"> </w:t>
      </w:r>
      <w:r>
        <w:t>student</w:t>
      </w:r>
      <w:r>
        <w:rPr>
          <w:spacing w:val="18"/>
        </w:rPr>
        <w:t xml:space="preserve"> </w:t>
      </w:r>
      <w:r>
        <w:t xml:space="preserve">is </w:t>
      </w:r>
      <w:r>
        <w:rPr>
          <w:w w:val="104"/>
        </w:rPr>
        <w:t>p</w:t>
      </w:r>
      <w:r>
        <w:rPr>
          <w:spacing w:val="-5"/>
          <w:w w:val="104"/>
        </w:rPr>
        <w:t>r</w:t>
      </w:r>
      <w:r>
        <w:rPr>
          <w:w w:val="102"/>
        </w:rPr>
        <w:t xml:space="preserve">ovided </w:t>
      </w:r>
      <w:r>
        <w:t>with</w:t>
      </w:r>
      <w:r>
        <w:rPr>
          <w:spacing w:val="20"/>
        </w:rPr>
        <w:t xml:space="preserve"> </w:t>
      </w:r>
      <w:r>
        <w:t>the</w:t>
      </w:r>
      <w:r>
        <w:rPr>
          <w:spacing w:val="4"/>
        </w:rPr>
        <w:t xml:space="preserve"> </w:t>
      </w:r>
      <w:r>
        <w:t>tape</w:t>
      </w:r>
      <w:r>
        <w:rPr>
          <w:spacing w:val="5"/>
        </w:rPr>
        <w:t xml:space="preserve"> </w:t>
      </w:r>
      <w:r>
        <w:t>within</w:t>
      </w:r>
      <w:r>
        <w:rPr>
          <w:spacing w:val="14"/>
        </w:rPr>
        <w:t xml:space="preserve"> </w:t>
      </w:r>
      <w:r>
        <w:t>a</w:t>
      </w:r>
      <w:r>
        <w:rPr>
          <w:spacing w:val="-6"/>
        </w:rPr>
        <w:t xml:space="preserve"> </w:t>
      </w:r>
      <w:r>
        <w:rPr>
          <w:spacing w:val="-5"/>
        </w:rPr>
        <w:t>r</w:t>
      </w:r>
      <w:r>
        <w:t>easonable</w:t>
      </w:r>
      <w:r>
        <w:rPr>
          <w:spacing w:val="-13"/>
        </w:rPr>
        <w:t xml:space="preserve"> </w:t>
      </w:r>
      <w:r>
        <w:t>timeframe.</w:t>
      </w:r>
    </w:p>
    <w:p w:rsidR="00E94920" w:rsidRDefault="00E94920" w:rsidP="00E94920">
      <w:pPr>
        <w:pStyle w:val="Bold"/>
      </w:pPr>
      <w:bookmarkStart w:id="207" w:name="FMtransmitter"/>
      <w:bookmarkStart w:id="208" w:name="_Toc261075792"/>
      <w:bookmarkStart w:id="209" w:name="_Toc393801475"/>
      <w:bookmarkStart w:id="210" w:name="_Toc393803454"/>
      <w:bookmarkStart w:id="211" w:name="_Toc420335819"/>
    </w:p>
    <w:p w:rsidR="00E94920" w:rsidRDefault="00E94920" w:rsidP="00E94920">
      <w:pPr>
        <w:pStyle w:val="Bold"/>
      </w:pPr>
      <w:r>
        <w:t>FM transmitter &amp; receiver</w:t>
      </w:r>
      <w:bookmarkEnd w:id="207"/>
      <w:bookmarkEnd w:id="208"/>
      <w:bookmarkEnd w:id="209"/>
      <w:bookmarkEnd w:id="210"/>
      <w:bookmarkEnd w:id="211"/>
    </w:p>
    <w:p w:rsidR="00E94920" w:rsidRDefault="00E94920" w:rsidP="00E94920">
      <w:r>
        <w:t>This adjustment is for hearing impaired students. The lecturer wears a lapel microphone/transmitter</w:t>
      </w:r>
      <w:r>
        <w:rPr>
          <w:spacing w:val="6"/>
        </w:rPr>
        <w:t xml:space="preserve"> </w:t>
      </w:r>
      <w:r>
        <w:t>and</w:t>
      </w:r>
      <w:r>
        <w:rPr>
          <w:spacing w:val="5"/>
        </w:rPr>
        <w:t xml:space="preserve"> </w:t>
      </w:r>
      <w:r>
        <w:t>the student wears a receiver.</w:t>
      </w:r>
      <w:r>
        <w:rPr>
          <w:spacing w:val="20"/>
        </w:rPr>
        <w:t xml:space="preserve"> </w:t>
      </w:r>
      <w:r>
        <w:t>The system</w:t>
      </w:r>
      <w:r>
        <w:rPr>
          <w:spacing w:val="9"/>
        </w:rPr>
        <w:t xml:space="preserve"> </w:t>
      </w:r>
      <w:r>
        <w:t>transmits</w:t>
      </w:r>
      <w:r>
        <w:rPr>
          <w:spacing w:val="11"/>
        </w:rPr>
        <w:t xml:space="preserve"> </w:t>
      </w:r>
      <w:r>
        <w:t>the</w:t>
      </w:r>
      <w:r>
        <w:rPr>
          <w:spacing w:val="4"/>
        </w:rPr>
        <w:t xml:space="preserve"> </w:t>
      </w:r>
      <w:r>
        <w:t>sound</w:t>
      </w:r>
      <w:r>
        <w:rPr>
          <w:spacing w:val="15"/>
        </w:rPr>
        <w:t xml:space="preserve"> </w:t>
      </w:r>
      <w:r>
        <w:t>using</w:t>
      </w:r>
      <w:r>
        <w:rPr>
          <w:spacing w:val="5"/>
        </w:rPr>
        <w:t xml:space="preserve"> </w:t>
      </w:r>
      <w:r>
        <w:t>FM signals. The sound (audio) is transmitted through the microphone (connected to the transmitter) and through to the student’s receiver, enabling the student to have a direct and clearer link to the audio.  In many cases the audio will be transmitted directly to the student’s hearing aid or cochlear implant.</w:t>
      </w:r>
    </w:p>
    <w:p w:rsidR="00E94920" w:rsidRDefault="00E94920" w:rsidP="00E94920"/>
    <w:p w:rsidR="00E94920" w:rsidRPr="00CC2E2A" w:rsidRDefault="00E94920" w:rsidP="00E94920">
      <w:r>
        <w:t>The FM transmitter and the lapel microphone are separate to the audio visual system.</w:t>
      </w:r>
      <w:r w:rsidRPr="00422077">
        <w:rPr>
          <w:color w:val="FF0000"/>
        </w:rPr>
        <w:t xml:space="preserve"> </w:t>
      </w:r>
      <w:r w:rsidRPr="00422077">
        <w:t>This equipment will usually be provided by the student who will be responsible for handing it to the lecturer before the start of the class. Questions from the class should be repeated over the microphone to transmit the information to the student through the FM system.</w:t>
      </w:r>
    </w:p>
    <w:p w:rsidR="00E94920" w:rsidRDefault="00E94920" w:rsidP="00E94920">
      <w:pPr>
        <w:pStyle w:val="Bold"/>
      </w:pPr>
      <w:bookmarkStart w:id="212" w:name="_Audio_–_Assistive"/>
      <w:bookmarkStart w:id="213" w:name="_Toc261075793"/>
      <w:bookmarkStart w:id="214" w:name="_Toc393801476"/>
      <w:bookmarkStart w:id="215" w:name="_Toc393803455"/>
      <w:bookmarkStart w:id="216" w:name="_Toc420335820"/>
      <w:bookmarkStart w:id="217" w:name="Audiohearingloop"/>
      <w:bookmarkEnd w:id="122"/>
      <w:bookmarkEnd w:id="212"/>
    </w:p>
    <w:p w:rsidR="00E94920" w:rsidRDefault="00E94920">
      <w:pPr>
        <w:spacing w:after="200" w:line="276" w:lineRule="auto"/>
        <w:rPr>
          <w:b/>
        </w:rPr>
      </w:pPr>
      <w:r>
        <w:br w:type="page"/>
      </w:r>
    </w:p>
    <w:p w:rsidR="00E94920" w:rsidRPr="004138E2" w:rsidRDefault="00E94920" w:rsidP="00E94920">
      <w:pPr>
        <w:pStyle w:val="Bold"/>
      </w:pPr>
      <w:r w:rsidRPr="004138E2">
        <w:lastRenderedPageBreak/>
        <w:t xml:space="preserve">Audio </w:t>
      </w:r>
      <w:r>
        <w:t>–</w:t>
      </w:r>
      <w:r w:rsidRPr="004138E2">
        <w:t xml:space="preserve"> </w:t>
      </w:r>
      <w:bookmarkEnd w:id="213"/>
      <w:r>
        <w:t>assistive listening systems</w:t>
      </w:r>
      <w:bookmarkEnd w:id="214"/>
      <w:bookmarkEnd w:id="215"/>
      <w:bookmarkEnd w:id="216"/>
    </w:p>
    <w:bookmarkEnd w:id="217"/>
    <w:p w:rsidR="00E94920" w:rsidRDefault="00E94920" w:rsidP="00E94920">
      <w:r w:rsidRPr="00591F15">
        <w:t>This involves the lecturer using the lectern microphones or the wireless micro</w:t>
      </w:r>
      <w:r>
        <w:t>phones which are part of the University</w:t>
      </w:r>
      <w:r w:rsidRPr="00591F15">
        <w:t xml:space="preserve"> audio visual system.  The lecturer must use the lectern or wireless microphone otherwise these systems will not function.  There are two systems in operation – the hearing induction loop system and the infrared hearing system.  </w:t>
      </w:r>
    </w:p>
    <w:p w:rsidR="00E94920" w:rsidRDefault="00E94920" w:rsidP="00E94920"/>
    <w:p w:rsidR="00E94920" w:rsidRPr="00591F15" w:rsidRDefault="00E94920" w:rsidP="00E94920">
      <w:r w:rsidRPr="00591F15">
        <w:t>In lecture theatres equipped with a hearing induction loop system</w:t>
      </w:r>
      <w:r>
        <w:t>,</w:t>
      </w:r>
      <w:r w:rsidRPr="00591F15">
        <w:t xml:space="preserve"> the lectern microphones and the wireless microphones are connected to the audio visual system and a "loop" of cable that surrounds the room or part thereof.  Within the enclosed area the student can receive the audio with improved clarity and reduced background noise by turning their hearing device to the ‘T’ position. Signs indicating hearing induction loop systems are installed at the entry d</w:t>
      </w:r>
      <w:r>
        <w:t>oors of relevant rooms.</w:t>
      </w:r>
    </w:p>
    <w:p w:rsidR="00E94920" w:rsidRDefault="00E94920" w:rsidP="00E94920"/>
    <w:p w:rsidR="00E94920" w:rsidRDefault="00E94920" w:rsidP="00E94920">
      <w:r w:rsidRPr="00591F15">
        <w:t>In lecture theatres equipped with an infrared hearing system</w:t>
      </w:r>
      <w:r>
        <w:t>,</w:t>
      </w:r>
      <w:r w:rsidRPr="00591F15">
        <w:t xml:space="preserve"> the lectern microphones and the wireless microphones are connected to the audio visual system and the infrared hearing system. The infrared hearing system is suitable for use by students with a hearing device e</w:t>
      </w:r>
      <w:r>
        <w:t>.</w:t>
      </w:r>
      <w:r w:rsidRPr="00591F15">
        <w:t>g. hearing aids a</w:t>
      </w:r>
      <w:r>
        <w:t>s well as</w:t>
      </w:r>
      <w:r w:rsidRPr="00591F15">
        <w:t xml:space="preserve"> those who do not have a hearing device. The student uses a receiver which is connected to headphones or a neck loop.  Receivers are available from the Campus Safety and Security office.  For technical advice</w:t>
      </w:r>
      <w:r>
        <w:t>,</w:t>
      </w:r>
      <w:r w:rsidRPr="00591F15">
        <w:t xml:space="preserve"> contact the IT Help Desk </w:t>
      </w:r>
      <w:r>
        <w:t xml:space="preserve">(02) </w:t>
      </w:r>
      <w:r w:rsidRPr="00591F15">
        <w:t xml:space="preserve">9852 5111.  Signs indicating infrared hearing systems are installed at the entry doors </w:t>
      </w:r>
      <w:r>
        <w:t xml:space="preserve">of relevant rooms. </w:t>
      </w:r>
    </w:p>
    <w:p w:rsidR="00E94920" w:rsidRDefault="00E94920" w:rsidP="00E94920"/>
    <w:p w:rsidR="00E94920" w:rsidRDefault="00E94920" w:rsidP="00E94920">
      <w:r w:rsidRPr="00591F15">
        <w:t>When students are using either of the above systems</w:t>
      </w:r>
      <w:r>
        <w:t>,</w:t>
      </w:r>
      <w:r w:rsidRPr="00591F15">
        <w:t xml:space="preserve"> questions from the class should be repeated over the microphone</w:t>
      </w:r>
      <w:r>
        <w:t>,</w:t>
      </w:r>
      <w:r w:rsidRPr="00591F15">
        <w:t xml:space="preserve"> to transmit the information to the student through the hearing induction loop or the infrared hearing system.</w:t>
      </w:r>
    </w:p>
    <w:p w:rsidR="00E94920" w:rsidRDefault="00E94920" w:rsidP="00E94920">
      <w:pPr>
        <w:pStyle w:val="Bold"/>
      </w:pPr>
      <w:bookmarkStart w:id="218" w:name="_Toc261075794"/>
      <w:bookmarkStart w:id="219" w:name="_Toc393801477"/>
      <w:bookmarkStart w:id="220" w:name="_Toc393803456"/>
      <w:bookmarkStart w:id="221" w:name="_Toc420335821"/>
      <w:bookmarkStart w:id="222" w:name="Powerstethoscope"/>
    </w:p>
    <w:p w:rsidR="00E94920" w:rsidRDefault="00E94920" w:rsidP="00E94920">
      <w:pPr>
        <w:pStyle w:val="Bold"/>
      </w:pPr>
      <w:r>
        <w:t>Powered stethoscope</w:t>
      </w:r>
      <w:bookmarkEnd w:id="218"/>
      <w:bookmarkEnd w:id="219"/>
      <w:bookmarkEnd w:id="220"/>
      <w:bookmarkEnd w:id="221"/>
    </w:p>
    <w:bookmarkEnd w:id="222"/>
    <w:p w:rsidR="00E94920" w:rsidRDefault="00E94920" w:rsidP="00E94920">
      <w:pPr>
        <w:rPr>
          <w:spacing w:val="-8"/>
        </w:rPr>
      </w:pPr>
      <w:r>
        <w:t>The</w:t>
      </w:r>
      <w:r>
        <w:rPr>
          <w:spacing w:val="-5"/>
        </w:rPr>
        <w:t>r</w:t>
      </w:r>
      <w:r>
        <w:t>e</w:t>
      </w:r>
      <w:r>
        <w:rPr>
          <w:spacing w:val="-14"/>
        </w:rPr>
        <w:t xml:space="preserve"> </w:t>
      </w:r>
      <w:r>
        <w:t>a</w:t>
      </w:r>
      <w:r>
        <w:rPr>
          <w:spacing w:val="-5"/>
        </w:rPr>
        <w:t>r</w:t>
      </w:r>
      <w:r>
        <w:t>e</w:t>
      </w:r>
      <w:r>
        <w:rPr>
          <w:spacing w:val="-14"/>
        </w:rPr>
        <w:t xml:space="preserve"> </w:t>
      </w:r>
      <w:r>
        <w:t>two</w:t>
      </w:r>
      <w:r>
        <w:rPr>
          <w:spacing w:val="22"/>
        </w:rPr>
        <w:t xml:space="preserve"> </w:t>
      </w:r>
      <w:r>
        <w:t>general</w:t>
      </w:r>
      <w:r>
        <w:rPr>
          <w:spacing w:val="-19"/>
        </w:rPr>
        <w:t xml:space="preserve"> </w:t>
      </w:r>
      <w:r>
        <w:t>types</w:t>
      </w:r>
      <w:r>
        <w:rPr>
          <w:spacing w:val="13"/>
        </w:rPr>
        <w:t xml:space="preserve"> </w:t>
      </w:r>
      <w:r>
        <w:t>of</w:t>
      </w:r>
      <w:r>
        <w:rPr>
          <w:spacing w:val="9"/>
        </w:rPr>
        <w:t xml:space="preserve"> </w:t>
      </w:r>
      <w:r>
        <w:t>stethoscopes;</w:t>
      </w:r>
      <w:r>
        <w:rPr>
          <w:spacing w:val="35"/>
        </w:rPr>
        <w:t xml:space="preserve"> </w:t>
      </w:r>
      <w:r>
        <w:t>acoustic</w:t>
      </w:r>
      <w:r>
        <w:rPr>
          <w:spacing w:val="31"/>
        </w:rPr>
        <w:t xml:space="preserve"> </w:t>
      </w:r>
      <w:r>
        <w:t>and</w:t>
      </w:r>
      <w:r>
        <w:rPr>
          <w:spacing w:val="5"/>
        </w:rPr>
        <w:t xml:space="preserve"> </w:t>
      </w:r>
      <w:r>
        <w:t>elect</w:t>
      </w:r>
      <w:r>
        <w:rPr>
          <w:spacing w:val="-5"/>
        </w:rPr>
        <w:t>r</w:t>
      </w:r>
      <w:r>
        <w:t>onic.</w:t>
      </w:r>
      <w:r>
        <w:rPr>
          <w:spacing w:val="19"/>
        </w:rPr>
        <w:t xml:space="preserve"> </w:t>
      </w:r>
      <w:r>
        <w:t>Acoustic</w:t>
      </w:r>
      <w:r>
        <w:rPr>
          <w:spacing w:val="21"/>
        </w:rPr>
        <w:t xml:space="preserve"> </w:t>
      </w:r>
      <w:r>
        <w:t>stethoscopes</w:t>
      </w:r>
      <w:r>
        <w:rPr>
          <w:spacing w:val="33"/>
        </w:rPr>
        <w:t xml:space="preserve"> </w:t>
      </w:r>
      <w:r>
        <w:t>involve transmission</w:t>
      </w:r>
      <w:r>
        <w:rPr>
          <w:spacing w:val="16"/>
        </w:rPr>
        <w:t xml:space="preserve"> </w:t>
      </w:r>
      <w:r>
        <w:t>of</w:t>
      </w:r>
      <w:r>
        <w:rPr>
          <w:spacing w:val="9"/>
        </w:rPr>
        <w:t xml:space="preserve"> </w:t>
      </w:r>
      <w:r>
        <w:t>sound</w:t>
      </w:r>
      <w:r>
        <w:rPr>
          <w:spacing w:val="15"/>
        </w:rPr>
        <w:t xml:space="preserve"> </w:t>
      </w:r>
      <w:r>
        <w:t>f</w:t>
      </w:r>
      <w:r>
        <w:rPr>
          <w:spacing w:val="-5"/>
        </w:rPr>
        <w:t>r</w:t>
      </w:r>
      <w:r>
        <w:t>om</w:t>
      </w:r>
      <w:r>
        <w:rPr>
          <w:spacing w:val="13"/>
        </w:rPr>
        <w:t xml:space="preserve"> </w:t>
      </w:r>
      <w:r>
        <w:t>a</w:t>
      </w:r>
      <w:r>
        <w:rPr>
          <w:spacing w:val="-6"/>
        </w:rPr>
        <w:t xml:space="preserve"> </w:t>
      </w:r>
      <w:r>
        <w:t>chest-piece</w:t>
      </w:r>
      <w:r>
        <w:rPr>
          <w:spacing w:val="29"/>
        </w:rPr>
        <w:t xml:space="preserve"> </w:t>
      </w:r>
      <w:r>
        <w:t>to</w:t>
      </w:r>
      <w:r>
        <w:rPr>
          <w:spacing w:val="14"/>
        </w:rPr>
        <w:t xml:space="preserve"> </w:t>
      </w:r>
      <w:r>
        <w:t>the</w:t>
      </w:r>
      <w:r>
        <w:rPr>
          <w:spacing w:val="4"/>
        </w:rPr>
        <w:t xml:space="preserve"> </w:t>
      </w:r>
      <w:r>
        <w:t>listener's</w:t>
      </w:r>
      <w:r>
        <w:rPr>
          <w:spacing w:val="22"/>
        </w:rPr>
        <w:t xml:space="preserve"> </w:t>
      </w:r>
      <w:r>
        <w:t>ears</w:t>
      </w:r>
      <w:r>
        <w:rPr>
          <w:spacing w:val="-11"/>
        </w:rPr>
        <w:t xml:space="preserve"> </w:t>
      </w:r>
      <w:r>
        <w:t>via</w:t>
      </w:r>
      <w:r>
        <w:rPr>
          <w:spacing w:val="-7"/>
        </w:rPr>
        <w:t xml:space="preserve"> </w:t>
      </w:r>
      <w:r>
        <w:t>an</w:t>
      </w:r>
      <w:r>
        <w:rPr>
          <w:spacing w:val="-6"/>
        </w:rPr>
        <w:t xml:space="preserve"> </w:t>
      </w:r>
      <w:r>
        <w:t>ai</w:t>
      </w:r>
      <w:r>
        <w:rPr>
          <w:spacing w:val="-15"/>
        </w:rPr>
        <w:t>r</w:t>
      </w:r>
      <w:r>
        <w:t>-filled</w:t>
      </w:r>
      <w:r>
        <w:rPr>
          <w:spacing w:val="14"/>
        </w:rPr>
        <w:t xml:space="preserve"> </w:t>
      </w:r>
      <w:r>
        <w:t>hollow</w:t>
      </w:r>
      <w:r>
        <w:rPr>
          <w:spacing w:val="16"/>
        </w:rPr>
        <w:t xml:space="preserve"> </w:t>
      </w:r>
      <w:r>
        <w:t>tube.</w:t>
      </w:r>
      <w:r>
        <w:rPr>
          <w:spacing w:val="12"/>
        </w:rPr>
        <w:t xml:space="preserve"> </w:t>
      </w:r>
      <w:r>
        <w:t>The</w:t>
      </w:r>
      <w:r>
        <w:rPr>
          <w:spacing w:val="-19"/>
        </w:rPr>
        <w:t xml:space="preserve"> </w:t>
      </w:r>
      <w:r>
        <w:rPr>
          <w:w w:val="103"/>
        </w:rPr>
        <w:t>dual-</w:t>
      </w:r>
      <w:r>
        <w:t>sided</w:t>
      </w:r>
      <w:r>
        <w:rPr>
          <w:spacing w:val="13"/>
        </w:rPr>
        <w:t xml:space="preserve"> </w:t>
      </w:r>
      <w:r>
        <w:t>chest-piece</w:t>
      </w:r>
      <w:r>
        <w:rPr>
          <w:spacing w:val="29"/>
        </w:rPr>
        <w:t xml:space="preserve"> </w:t>
      </w:r>
      <w:r>
        <w:t>contains</w:t>
      </w:r>
      <w:r>
        <w:rPr>
          <w:spacing w:val="10"/>
        </w:rPr>
        <w:t xml:space="preserve"> </w:t>
      </w:r>
      <w:r>
        <w:t>a</w:t>
      </w:r>
      <w:r>
        <w:rPr>
          <w:spacing w:val="-6"/>
        </w:rPr>
        <w:t xml:space="preserve"> </w:t>
      </w:r>
      <w:r>
        <w:t>flat,</w:t>
      </w:r>
      <w:r>
        <w:rPr>
          <w:spacing w:val="9"/>
        </w:rPr>
        <w:t xml:space="preserve"> </w:t>
      </w:r>
      <w:r>
        <w:t>disc-shaped</w:t>
      </w:r>
      <w:r>
        <w:rPr>
          <w:spacing w:val="45"/>
        </w:rPr>
        <w:t xml:space="preserve"> </w:t>
      </w:r>
      <w:r>
        <w:t>disc</w:t>
      </w:r>
      <w:r>
        <w:rPr>
          <w:spacing w:val="20"/>
        </w:rPr>
        <w:t xml:space="preserve"> </w:t>
      </w:r>
      <w:r>
        <w:t>called</w:t>
      </w:r>
      <w:r>
        <w:rPr>
          <w:spacing w:val="7"/>
        </w:rPr>
        <w:t xml:space="preserve"> </w:t>
      </w:r>
      <w:r>
        <w:t>the</w:t>
      </w:r>
      <w:r>
        <w:rPr>
          <w:spacing w:val="4"/>
        </w:rPr>
        <w:t xml:space="preserve"> </w:t>
      </w:r>
      <w:r>
        <w:t>diaphragm</w:t>
      </w:r>
      <w:r>
        <w:rPr>
          <w:spacing w:val="13"/>
        </w:rPr>
        <w:t xml:space="preserve"> </w:t>
      </w:r>
      <w:r>
        <w:t>on</w:t>
      </w:r>
      <w:r>
        <w:rPr>
          <w:spacing w:val="3"/>
        </w:rPr>
        <w:t xml:space="preserve"> </w:t>
      </w:r>
      <w:r>
        <w:t>one</w:t>
      </w:r>
      <w:r>
        <w:rPr>
          <w:spacing w:val="-5"/>
        </w:rPr>
        <w:t xml:space="preserve"> </w:t>
      </w:r>
      <w:r>
        <w:t>side and</w:t>
      </w:r>
      <w:r>
        <w:rPr>
          <w:spacing w:val="5"/>
        </w:rPr>
        <w:t xml:space="preserve"> </w:t>
      </w:r>
      <w:r>
        <w:t>a</w:t>
      </w:r>
      <w:r>
        <w:rPr>
          <w:spacing w:val="-6"/>
        </w:rPr>
        <w:t xml:space="preserve"> </w:t>
      </w:r>
      <w:r>
        <w:t>smalle</w:t>
      </w:r>
      <w:r>
        <w:rPr>
          <w:spacing w:val="-26"/>
        </w:rPr>
        <w:t>r</w:t>
      </w:r>
      <w:r>
        <w:t>, disc-shaped</w:t>
      </w:r>
      <w:r>
        <w:rPr>
          <w:spacing w:val="45"/>
        </w:rPr>
        <w:t xml:space="preserve"> </w:t>
      </w:r>
      <w:r>
        <w:t>bowl</w:t>
      </w:r>
      <w:r>
        <w:rPr>
          <w:spacing w:val="23"/>
        </w:rPr>
        <w:t xml:space="preserve"> </w:t>
      </w:r>
      <w:r>
        <w:t>called</w:t>
      </w:r>
      <w:r>
        <w:rPr>
          <w:spacing w:val="7"/>
        </w:rPr>
        <w:t xml:space="preserve"> </w:t>
      </w:r>
      <w:r>
        <w:t>the</w:t>
      </w:r>
      <w:r>
        <w:rPr>
          <w:spacing w:val="4"/>
        </w:rPr>
        <w:t xml:space="preserve"> </w:t>
      </w:r>
      <w:r>
        <w:t>bell</w:t>
      </w:r>
      <w:r>
        <w:rPr>
          <w:spacing w:val="4"/>
        </w:rPr>
        <w:t xml:space="preserve"> </w:t>
      </w:r>
      <w:r>
        <w:t>on</w:t>
      </w:r>
      <w:r>
        <w:rPr>
          <w:spacing w:val="3"/>
        </w:rPr>
        <w:t xml:space="preserve"> </w:t>
      </w:r>
      <w:r>
        <w:t>the</w:t>
      </w:r>
      <w:r>
        <w:rPr>
          <w:spacing w:val="4"/>
        </w:rPr>
        <w:t xml:space="preserve"> </w:t>
      </w:r>
      <w:r>
        <w:t>other</w:t>
      </w:r>
      <w:r>
        <w:rPr>
          <w:spacing w:val="6"/>
        </w:rPr>
        <w:t xml:space="preserve"> </w:t>
      </w:r>
      <w:r>
        <w:t>side. While</w:t>
      </w:r>
      <w:r>
        <w:rPr>
          <w:spacing w:val="-14"/>
        </w:rPr>
        <w:t xml:space="preserve"> </w:t>
      </w:r>
      <w:r>
        <w:t>both</w:t>
      </w:r>
      <w:r>
        <w:rPr>
          <w:spacing w:val="22"/>
        </w:rPr>
        <w:t xml:space="preserve"> </w:t>
      </w:r>
      <w:r>
        <w:t>heart and</w:t>
      </w:r>
      <w:r>
        <w:rPr>
          <w:spacing w:val="5"/>
        </w:rPr>
        <w:t xml:space="preserve"> </w:t>
      </w:r>
      <w:r>
        <w:t>lung sounds</w:t>
      </w:r>
      <w:r>
        <w:rPr>
          <w:spacing w:val="9"/>
        </w:rPr>
        <w:t xml:space="preserve"> </w:t>
      </w:r>
      <w:r>
        <w:t>a</w:t>
      </w:r>
      <w:r>
        <w:rPr>
          <w:spacing w:val="-5"/>
        </w:rPr>
        <w:t>r</w:t>
      </w:r>
      <w:r>
        <w:t>e</w:t>
      </w:r>
      <w:r>
        <w:rPr>
          <w:spacing w:val="-14"/>
        </w:rPr>
        <w:t xml:space="preserve"> </w:t>
      </w:r>
      <w:r>
        <w:t>low</w:t>
      </w:r>
      <w:r>
        <w:rPr>
          <w:spacing w:val="13"/>
        </w:rPr>
        <w:t xml:space="preserve"> </w:t>
      </w:r>
      <w:r>
        <w:rPr>
          <w:w w:val="103"/>
        </w:rPr>
        <w:t>f</w:t>
      </w:r>
      <w:r>
        <w:rPr>
          <w:spacing w:val="-5"/>
          <w:w w:val="103"/>
        </w:rPr>
        <w:t>r</w:t>
      </w:r>
      <w:r>
        <w:t>equency sounds,</w:t>
      </w:r>
      <w:r>
        <w:rPr>
          <w:spacing w:val="10"/>
        </w:rPr>
        <w:t xml:space="preserve"> </w:t>
      </w:r>
      <w:r>
        <w:t>this</w:t>
      </w:r>
      <w:r>
        <w:rPr>
          <w:spacing w:val="9"/>
        </w:rPr>
        <w:t xml:space="preserve"> </w:t>
      </w:r>
      <w:r>
        <w:t>dual chest-piece</w:t>
      </w:r>
      <w:r>
        <w:rPr>
          <w:spacing w:val="29"/>
        </w:rPr>
        <w:t xml:space="preserve"> </w:t>
      </w:r>
      <w:r>
        <w:t>design</w:t>
      </w:r>
      <w:r>
        <w:rPr>
          <w:spacing w:val="8"/>
        </w:rPr>
        <w:t xml:space="preserve"> </w:t>
      </w:r>
      <w:r>
        <w:t>enables</w:t>
      </w:r>
      <w:r>
        <w:rPr>
          <w:spacing w:val="-10"/>
        </w:rPr>
        <w:t xml:space="preserve"> </w:t>
      </w:r>
      <w:r>
        <w:t>users</w:t>
      </w:r>
      <w:r>
        <w:rPr>
          <w:spacing w:val="-7"/>
        </w:rPr>
        <w:t xml:space="preserve"> </w:t>
      </w:r>
      <w:r>
        <w:t>to</w:t>
      </w:r>
      <w:r>
        <w:rPr>
          <w:spacing w:val="14"/>
        </w:rPr>
        <w:t xml:space="preserve"> </w:t>
      </w:r>
      <w:r>
        <w:t>better</w:t>
      </w:r>
      <w:r>
        <w:rPr>
          <w:spacing w:val="14"/>
        </w:rPr>
        <w:t xml:space="preserve"> </w:t>
      </w:r>
      <w:r>
        <w:t>hear different</w:t>
      </w:r>
      <w:r>
        <w:rPr>
          <w:spacing w:val="-11"/>
        </w:rPr>
        <w:t xml:space="preserve"> </w:t>
      </w:r>
      <w:r>
        <w:t>body</w:t>
      </w:r>
      <w:r>
        <w:rPr>
          <w:spacing w:val="24"/>
        </w:rPr>
        <w:t xml:space="preserve"> </w:t>
      </w:r>
      <w:r>
        <w:t>sounds,</w:t>
      </w:r>
      <w:r>
        <w:rPr>
          <w:spacing w:val="9"/>
        </w:rPr>
        <w:t xml:space="preserve"> </w:t>
      </w:r>
      <w:r>
        <w:t>since each specific</w:t>
      </w:r>
      <w:r>
        <w:rPr>
          <w:spacing w:val="28"/>
        </w:rPr>
        <w:t xml:space="preserve"> </w:t>
      </w:r>
      <w:r>
        <w:t>body</w:t>
      </w:r>
      <w:r>
        <w:rPr>
          <w:spacing w:val="24"/>
        </w:rPr>
        <w:t xml:space="preserve"> </w:t>
      </w:r>
      <w:r>
        <w:t>sound</w:t>
      </w:r>
      <w:r>
        <w:rPr>
          <w:spacing w:val="15"/>
        </w:rPr>
        <w:t xml:space="preserve"> </w:t>
      </w:r>
      <w:r>
        <w:t>is tuned</w:t>
      </w:r>
      <w:r>
        <w:rPr>
          <w:spacing w:val="14"/>
        </w:rPr>
        <w:t xml:space="preserve"> </w:t>
      </w:r>
      <w:r>
        <w:t>to</w:t>
      </w:r>
      <w:r>
        <w:rPr>
          <w:spacing w:val="14"/>
        </w:rPr>
        <w:t xml:space="preserve"> </w:t>
      </w:r>
      <w:r>
        <w:t>a different</w:t>
      </w:r>
      <w:r>
        <w:rPr>
          <w:spacing w:val="-6"/>
        </w:rPr>
        <w:t xml:space="preserve"> </w:t>
      </w:r>
      <w:r>
        <w:t>f</w:t>
      </w:r>
      <w:r>
        <w:rPr>
          <w:spacing w:val="-5"/>
        </w:rPr>
        <w:t>r</w:t>
      </w:r>
      <w:r>
        <w:t>equency</w:t>
      </w:r>
      <w:r>
        <w:rPr>
          <w:spacing w:val="5"/>
        </w:rPr>
        <w:t xml:space="preserve"> </w:t>
      </w:r>
      <w:r>
        <w:t>range.</w:t>
      </w:r>
      <w:r>
        <w:rPr>
          <w:spacing w:val="-8"/>
        </w:rPr>
        <w:t xml:space="preserve"> </w:t>
      </w:r>
    </w:p>
    <w:p w:rsidR="00E94920" w:rsidRDefault="00E94920" w:rsidP="00E94920"/>
    <w:p w:rsidR="00E94920" w:rsidRDefault="00E94920" w:rsidP="00E94920">
      <w:r>
        <w:t>Elect</w:t>
      </w:r>
      <w:r>
        <w:rPr>
          <w:spacing w:val="-5"/>
        </w:rPr>
        <w:t>r</w:t>
      </w:r>
      <w:r>
        <w:t>onic</w:t>
      </w:r>
      <w:r>
        <w:rPr>
          <w:spacing w:val="10"/>
        </w:rPr>
        <w:t xml:space="preserve"> </w:t>
      </w:r>
      <w:r>
        <w:t>stethoscopes</w:t>
      </w:r>
      <w:r>
        <w:rPr>
          <w:spacing w:val="33"/>
        </w:rPr>
        <w:t xml:space="preserve"> </w:t>
      </w:r>
      <w:r>
        <w:t>work</w:t>
      </w:r>
      <w:r>
        <w:rPr>
          <w:spacing w:val="18"/>
        </w:rPr>
        <w:t xml:space="preserve"> </w:t>
      </w:r>
      <w:r>
        <w:t>in the</w:t>
      </w:r>
      <w:r>
        <w:rPr>
          <w:spacing w:val="4"/>
        </w:rPr>
        <w:t xml:space="preserve"> </w:t>
      </w:r>
      <w:r>
        <w:t>same manner</w:t>
      </w:r>
      <w:r>
        <w:rPr>
          <w:spacing w:val="-9"/>
        </w:rPr>
        <w:t xml:space="preserve"> </w:t>
      </w:r>
      <w:r>
        <w:t>as</w:t>
      </w:r>
      <w:r>
        <w:rPr>
          <w:spacing w:val="-6"/>
        </w:rPr>
        <w:t xml:space="preserve"> </w:t>
      </w:r>
      <w:r>
        <w:t>acoustic</w:t>
      </w:r>
      <w:r>
        <w:rPr>
          <w:spacing w:val="31"/>
        </w:rPr>
        <w:t xml:space="preserve"> </w:t>
      </w:r>
      <w:r>
        <w:t>stethoscopes.</w:t>
      </w:r>
      <w:r>
        <w:rPr>
          <w:spacing w:val="35"/>
        </w:rPr>
        <w:t xml:space="preserve"> </w:t>
      </w:r>
      <w:r>
        <w:t>The</w:t>
      </w:r>
      <w:r>
        <w:rPr>
          <w:spacing w:val="-19"/>
        </w:rPr>
        <w:t xml:space="preserve"> </w:t>
      </w:r>
      <w:r>
        <w:t>main difference between</w:t>
      </w:r>
      <w:r>
        <w:rPr>
          <w:spacing w:val="11"/>
        </w:rPr>
        <w:t xml:space="preserve"> </w:t>
      </w:r>
      <w:r>
        <w:t>the</w:t>
      </w:r>
      <w:r>
        <w:rPr>
          <w:spacing w:val="4"/>
        </w:rPr>
        <w:t xml:space="preserve"> </w:t>
      </w:r>
      <w:r>
        <w:t>two</w:t>
      </w:r>
      <w:r>
        <w:rPr>
          <w:spacing w:val="22"/>
        </w:rPr>
        <w:t xml:space="preserve"> </w:t>
      </w:r>
      <w:r>
        <w:t>is that</w:t>
      </w:r>
      <w:r>
        <w:rPr>
          <w:spacing w:val="14"/>
        </w:rPr>
        <w:t xml:space="preserve"> </w:t>
      </w:r>
      <w:r>
        <w:t>elect</w:t>
      </w:r>
      <w:r>
        <w:rPr>
          <w:spacing w:val="-5"/>
        </w:rPr>
        <w:t>r</w:t>
      </w:r>
      <w:r>
        <w:t>onic</w:t>
      </w:r>
      <w:r>
        <w:rPr>
          <w:spacing w:val="17"/>
        </w:rPr>
        <w:t xml:space="preserve"> </w:t>
      </w:r>
      <w:r>
        <w:rPr>
          <w:w w:val="102"/>
        </w:rPr>
        <w:t xml:space="preserve">stethoscopes </w:t>
      </w:r>
      <w:r>
        <w:t>a</w:t>
      </w:r>
      <w:r>
        <w:rPr>
          <w:spacing w:val="-5"/>
        </w:rPr>
        <w:t>r</w:t>
      </w:r>
      <w:r>
        <w:t>e</w:t>
      </w:r>
      <w:r>
        <w:rPr>
          <w:spacing w:val="-14"/>
        </w:rPr>
        <w:t xml:space="preserve"> </w:t>
      </w:r>
      <w:r>
        <w:t>battery-operated</w:t>
      </w:r>
      <w:r>
        <w:rPr>
          <w:spacing w:val="41"/>
        </w:rPr>
        <w:t xml:space="preserve"> </w:t>
      </w:r>
      <w:r>
        <w:t>devices</w:t>
      </w:r>
      <w:r>
        <w:rPr>
          <w:spacing w:val="9"/>
        </w:rPr>
        <w:t xml:space="preserve"> </w:t>
      </w:r>
      <w:r>
        <w:t>designed</w:t>
      </w:r>
      <w:r>
        <w:rPr>
          <w:spacing w:val="11"/>
        </w:rPr>
        <w:t xml:space="preserve"> </w:t>
      </w:r>
      <w:r>
        <w:t>to</w:t>
      </w:r>
      <w:r>
        <w:rPr>
          <w:spacing w:val="14"/>
        </w:rPr>
        <w:t xml:space="preserve"> </w:t>
      </w:r>
      <w:r>
        <w:t>amplify</w:t>
      </w:r>
      <w:r>
        <w:rPr>
          <w:spacing w:val="9"/>
        </w:rPr>
        <w:t xml:space="preserve"> </w:t>
      </w:r>
      <w:r>
        <w:t>body</w:t>
      </w:r>
      <w:r>
        <w:rPr>
          <w:spacing w:val="24"/>
        </w:rPr>
        <w:t xml:space="preserve"> </w:t>
      </w:r>
      <w:r>
        <w:t>sounds</w:t>
      </w:r>
      <w:r>
        <w:rPr>
          <w:spacing w:val="9"/>
        </w:rPr>
        <w:t xml:space="preserve"> </w:t>
      </w:r>
      <w:r>
        <w:t>so</w:t>
      </w:r>
      <w:r>
        <w:rPr>
          <w:spacing w:val="3"/>
        </w:rPr>
        <w:t xml:space="preserve"> </w:t>
      </w:r>
      <w:r>
        <w:t>that</w:t>
      </w:r>
      <w:r>
        <w:rPr>
          <w:spacing w:val="14"/>
        </w:rPr>
        <w:t xml:space="preserve"> </w:t>
      </w:r>
      <w:r>
        <w:t>they</w:t>
      </w:r>
      <w:r>
        <w:rPr>
          <w:spacing w:val="5"/>
        </w:rPr>
        <w:t xml:space="preserve"> </w:t>
      </w:r>
      <w:r>
        <w:t>can</w:t>
      </w:r>
      <w:r>
        <w:rPr>
          <w:spacing w:val="5"/>
        </w:rPr>
        <w:t xml:space="preserve"> </w:t>
      </w:r>
      <w:r>
        <w:t>be</w:t>
      </w:r>
      <w:r>
        <w:rPr>
          <w:spacing w:val="3"/>
        </w:rPr>
        <w:t xml:space="preserve"> </w:t>
      </w:r>
      <w:r>
        <w:t>mo</w:t>
      </w:r>
      <w:r>
        <w:rPr>
          <w:spacing w:val="-5"/>
        </w:rPr>
        <w:t>r</w:t>
      </w:r>
      <w:r>
        <w:t>e</w:t>
      </w:r>
      <w:r>
        <w:rPr>
          <w:spacing w:val="3"/>
        </w:rPr>
        <w:t xml:space="preserve"> </w:t>
      </w:r>
      <w:r>
        <w:t>easily</w:t>
      </w:r>
      <w:r>
        <w:rPr>
          <w:spacing w:val="-14"/>
        </w:rPr>
        <w:t xml:space="preserve"> </w:t>
      </w:r>
      <w:r>
        <w:t>hea</w:t>
      </w:r>
      <w:r>
        <w:rPr>
          <w:spacing w:val="-5"/>
        </w:rPr>
        <w:t>r</w:t>
      </w:r>
      <w:r>
        <w:t>d. By</w:t>
      </w:r>
      <w:r>
        <w:rPr>
          <w:spacing w:val="3"/>
        </w:rPr>
        <w:t xml:space="preserve"> </w:t>
      </w:r>
      <w:r>
        <w:t>the</w:t>
      </w:r>
      <w:r>
        <w:rPr>
          <w:spacing w:val="4"/>
        </w:rPr>
        <w:t xml:space="preserve"> </w:t>
      </w:r>
      <w:r>
        <w:t>natu</w:t>
      </w:r>
      <w:r>
        <w:rPr>
          <w:spacing w:val="-5"/>
        </w:rPr>
        <w:t>r</w:t>
      </w:r>
      <w:r>
        <w:t>e</w:t>
      </w:r>
      <w:r>
        <w:rPr>
          <w:spacing w:val="-6"/>
        </w:rPr>
        <w:t xml:space="preserve"> </w:t>
      </w:r>
      <w:r>
        <w:t>of</w:t>
      </w:r>
      <w:r>
        <w:rPr>
          <w:spacing w:val="9"/>
        </w:rPr>
        <w:t xml:space="preserve"> </w:t>
      </w:r>
      <w:r>
        <w:t>this</w:t>
      </w:r>
      <w:r>
        <w:rPr>
          <w:spacing w:val="9"/>
        </w:rPr>
        <w:t xml:space="preserve"> differentiation</w:t>
      </w:r>
      <w:r>
        <w:t>,</w:t>
      </w:r>
      <w:r>
        <w:rPr>
          <w:spacing w:val="9"/>
        </w:rPr>
        <w:t xml:space="preserve"> </w:t>
      </w:r>
      <w:r>
        <w:t>all</w:t>
      </w:r>
      <w:r>
        <w:rPr>
          <w:spacing w:val="-6"/>
        </w:rPr>
        <w:t xml:space="preserve"> </w:t>
      </w:r>
      <w:r>
        <w:t>amplified</w:t>
      </w:r>
      <w:r>
        <w:rPr>
          <w:spacing w:val="11"/>
        </w:rPr>
        <w:t xml:space="preserve"> </w:t>
      </w:r>
      <w:r>
        <w:t>stethoscopes</w:t>
      </w:r>
      <w:r>
        <w:rPr>
          <w:spacing w:val="33"/>
        </w:rPr>
        <w:t xml:space="preserve"> </w:t>
      </w:r>
      <w:r>
        <w:t>a</w:t>
      </w:r>
      <w:r>
        <w:rPr>
          <w:spacing w:val="-5"/>
        </w:rPr>
        <w:t>r</w:t>
      </w:r>
      <w:r>
        <w:t>e</w:t>
      </w:r>
      <w:r>
        <w:rPr>
          <w:spacing w:val="-14"/>
        </w:rPr>
        <w:t xml:space="preserve"> </w:t>
      </w:r>
      <w:r>
        <w:t>elect</w:t>
      </w:r>
      <w:r>
        <w:rPr>
          <w:spacing w:val="-5"/>
        </w:rPr>
        <w:t>r</w:t>
      </w:r>
      <w:r>
        <w:t>onic</w:t>
      </w:r>
      <w:r>
        <w:rPr>
          <w:spacing w:val="17"/>
        </w:rPr>
        <w:t xml:space="preserve"> </w:t>
      </w:r>
      <w:r>
        <w:t>in natu</w:t>
      </w:r>
      <w:r>
        <w:rPr>
          <w:spacing w:val="-5"/>
        </w:rPr>
        <w:t>r</w:t>
      </w:r>
      <w:r>
        <w:t>e,</w:t>
      </w:r>
      <w:r>
        <w:rPr>
          <w:spacing w:val="-6"/>
        </w:rPr>
        <w:t xml:space="preserve"> </w:t>
      </w:r>
      <w:r>
        <w:t>since they</w:t>
      </w:r>
      <w:r>
        <w:rPr>
          <w:spacing w:val="5"/>
        </w:rPr>
        <w:t xml:space="preserve"> </w:t>
      </w:r>
      <w:r>
        <w:t>a</w:t>
      </w:r>
      <w:r>
        <w:rPr>
          <w:spacing w:val="-5"/>
        </w:rPr>
        <w:t>r</w:t>
      </w:r>
      <w:r>
        <w:t>e designed</w:t>
      </w:r>
      <w:r>
        <w:rPr>
          <w:spacing w:val="11"/>
        </w:rPr>
        <w:t xml:space="preserve"> </w:t>
      </w:r>
      <w:r>
        <w:t>to</w:t>
      </w:r>
      <w:r>
        <w:rPr>
          <w:spacing w:val="14"/>
        </w:rPr>
        <w:t xml:space="preserve"> </w:t>
      </w:r>
      <w:r>
        <w:t>amplify</w:t>
      </w:r>
      <w:r>
        <w:rPr>
          <w:spacing w:val="9"/>
        </w:rPr>
        <w:t xml:space="preserve"> </w:t>
      </w:r>
      <w:r>
        <w:t>body</w:t>
      </w:r>
      <w:r>
        <w:rPr>
          <w:spacing w:val="24"/>
        </w:rPr>
        <w:t xml:space="preserve"> </w:t>
      </w:r>
      <w:r>
        <w:t>sounds</w:t>
      </w:r>
      <w:r>
        <w:rPr>
          <w:spacing w:val="9"/>
        </w:rPr>
        <w:t xml:space="preserve"> </w:t>
      </w:r>
      <w:r>
        <w:t>to</w:t>
      </w:r>
      <w:r>
        <w:rPr>
          <w:spacing w:val="14"/>
        </w:rPr>
        <w:t xml:space="preserve"> </w:t>
      </w:r>
      <w:r>
        <w:t>compensate</w:t>
      </w:r>
      <w:r>
        <w:rPr>
          <w:spacing w:val="15"/>
        </w:rPr>
        <w:t xml:space="preserve"> </w:t>
      </w:r>
      <w:r>
        <w:t>for</w:t>
      </w:r>
      <w:r>
        <w:rPr>
          <w:spacing w:val="10"/>
        </w:rPr>
        <w:t xml:space="preserve"> </w:t>
      </w:r>
      <w:r>
        <w:t>the</w:t>
      </w:r>
      <w:r>
        <w:rPr>
          <w:spacing w:val="4"/>
        </w:rPr>
        <w:t xml:space="preserve"> </w:t>
      </w:r>
      <w:r>
        <w:t>p</w:t>
      </w:r>
      <w:r>
        <w:rPr>
          <w:spacing w:val="-5"/>
        </w:rPr>
        <w:t>r</w:t>
      </w:r>
      <w:r>
        <w:t>esence</w:t>
      </w:r>
      <w:r>
        <w:rPr>
          <w:spacing w:val="1"/>
        </w:rPr>
        <w:t xml:space="preserve"> </w:t>
      </w:r>
      <w:r>
        <w:t>of</w:t>
      </w:r>
      <w:r>
        <w:rPr>
          <w:spacing w:val="9"/>
        </w:rPr>
        <w:t xml:space="preserve"> </w:t>
      </w:r>
      <w:r>
        <w:t>a</w:t>
      </w:r>
      <w:r>
        <w:rPr>
          <w:spacing w:val="-6"/>
        </w:rPr>
        <w:t xml:space="preserve"> </w:t>
      </w:r>
      <w:r>
        <w:t>hearing</w:t>
      </w:r>
      <w:r>
        <w:rPr>
          <w:spacing w:val="-9"/>
        </w:rPr>
        <w:t xml:space="preserve"> </w:t>
      </w:r>
      <w:r>
        <w:t>loss.</w:t>
      </w:r>
    </w:p>
    <w:p w:rsidR="00E94920" w:rsidRPr="00B66162" w:rsidRDefault="00E94920" w:rsidP="00E94920">
      <w:r>
        <w:t>Students</w:t>
      </w:r>
      <w:r>
        <w:rPr>
          <w:spacing w:val="11"/>
        </w:rPr>
        <w:t xml:space="preserve"> </w:t>
      </w:r>
      <w:r>
        <w:t>a</w:t>
      </w:r>
      <w:r>
        <w:rPr>
          <w:spacing w:val="-5"/>
        </w:rPr>
        <w:t>r</w:t>
      </w:r>
      <w:r>
        <w:t>e</w:t>
      </w:r>
      <w:r>
        <w:rPr>
          <w:spacing w:val="-14"/>
        </w:rPr>
        <w:t xml:space="preserve"> </w:t>
      </w:r>
      <w:r>
        <w:rPr>
          <w:spacing w:val="-5"/>
        </w:rPr>
        <w:t>r</w:t>
      </w:r>
      <w:r>
        <w:t>equi</w:t>
      </w:r>
      <w:r>
        <w:rPr>
          <w:spacing w:val="-5"/>
        </w:rPr>
        <w:t>r</w:t>
      </w:r>
      <w:r>
        <w:t>ed</w:t>
      </w:r>
      <w:r>
        <w:rPr>
          <w:spacing w:val="3"/>
        </w:rPr>
        <w:t xml:space="preserve"> </w:t>
      </w:r>
      <w:r>
        <w:t>to</w:t>
      </w:r>
      <w:r>
        <w:rPr>
          <w:spacing w:val="14"/>
        </w:rPr>
        <w:t xml:space="preserve"> </w:t>
      </w:r>
      <w:r>
        <w:t>use</w:t>
      </w:r>
      <w:r>
        <w:rPr>
          <w:spacing w:val="-9"/>
        </w:rPr>
        <w:t xml:space="preserve"> </w:t>
      </w:r>
      <w:r>
        <w:t>powe</w:t>
      </w:r>
      <w:r>
        <w:rPr>
          <w:spacing w:val="-5"/>
        </w:rPr>
        <w:t>r</w:t>
      </w:r>
      <w:r>
        <w:t>ed</w:t>
      </w:r>
      <w:r>
        <w:rPr>
          <w:spacing w:val="18"/>
        </w:rPr>
        <w:t xml:space="preserve"> </w:t>
      </w:r>
      <w:r>
        <w:t>stethoscopes</w:t>
      </w:r>
      <w:r>
        <w:rPr>
          <w:spacing w:val="33"/>
        </w:rPr>
        <w:t xml:space="preserve"> </w:t>
      </w:r>
      <w:r>
        <w:t>for</w:t>
      </w:r>
      <w:r>
        <w:rPr>
          <w:spacing w:val="10"/>
        </w:rPr>
        <w:t xml:space="preserve"> </w:t>
      </w:r>
      <w:r>
        <w:t>OSCA,</w:t>
      </w:r>
      <w:r>
        <w:rPr>
          <w:spacing w:val="-17"/>
        </w:rPr>
        <w:t xml:space="preserve"> </w:t>
      </w:r>
      <w:r>
        <w:t>OSCE,</w:t>
      </w:r>
      <w:r>
        <w:rPr>
          <w:spacing w:val="-26"/>
        </w:rPr>
        <w:t xml:space="preserve"> </w:t>
      </w:r>
      <w:r>
        <w:t>clinical</w:t>
      </w:r>
      <w:r>
        <w:rPr>
          <w:spacing w:val="8"/>
        </w:rPr>
        <w:t xml:space="preserve"> </w:t>
      </w:r>
      <w:r>
        <w:t>assessments and</w:t>
      </w:r>
      <w:r>
        <w:rPr>
          <w:spacing w:val="5"/>
        </w:rPr>
        <w:t xml:space="preserve"> </w:t>
      </w:r>
      <w:r>
        <w:rPr>
          <w:w w:val="101"/>
        </w:rPr>
        <w:t xml:space="preserve">clinical </w:t>
      </w:r>
      <w:r>
        <w:t>placements.</w:t>
      </w:r>
      <w:r>
        <w:rPr>
          <w:spacing w:val="15"/>
        </w:rPr>
        <w:t xml:space="preserve"> The </w:t>
      </w:r>
      <w:r>
        <w:t>Disability Service</w:t>
      </w:r>
      <w:r>
        <w:rPr>
          <w:spacing w:val="-9"/>
        </w:rPr>
        <w:t xml:space="preserve"> </w:t>
      </w:r>
      <w:r>
        <w:t>will</w:t>
      </w:r>
      <w:r>
        <w:rPr>
          <w:spacing w:val="8"/>
        </w:rPr>
        <w:t xml:space="preserve"> </w:t>
      </w:r>
      <w:r>
        <w:t>p</w:t>
      </w:r>
      <w:r>
        <w:rPr>
          <w:spacing w:val="-5"/>
        </w:rPr>
        <w:t>r</w:t>
      </w:r>
      <w:r>
        <w:t>ovide</w:t>
      </w:r>
      <w:r>
        <w:rPr>
          <w:spacing w:val="17"/>
        </w:rPr>
        <w:t xml:space="preserve"> </w:t>
      </w:r>
      <w:r>
        <w:t>equipment</w:t>
      </w:r>
      <w:r>
        <w:rPr>
          <w:spacing w:val="26"/>
        </w:rPr>
        <w:t xml:space="preserve"> </w:t>
      </w:r>
      <w:r>
        <w:t>to</w:t>
      </w:r>
      <w:r>
        <w:rPr>
          <w:spacing w:val="14"/>
        </w:rPr>
        <w:t xml:space="preserve"> </w:t>
      </w:r>
      <w:r>
        <w:t>the</w:t>
      </w:r>
      <w:r>
        <w:rPr>
          <w:spacing w:val="4"/>
        </w:rPr>
        <w:t xml:space="preserve"> </w:t>
      </w:r>
      <w:r>
        <w:t>student initially,</w:t>
      </w:r>
      <w:r>
        <w:rPr>
          <w:spacing w:val="18"/>
        </w:rPr>
        <w:t xml:space="preserve"> </w:t>
      </w:r>
      <w:r>
        <w:t>however the</w:t>
      </w:r>
      <w:r>
        <w:rPr>
          <w:spacing w:val="4"/>
        </w:rPr>
        <w:t xml:space="preserve"> </w:t>
      </w:r>
      <w:r>
        <w:t>student</w:t>
      </w:r>
      <w:r>
        <w:rPr>
          <w:spacing w:val="18"/>
        </w:rPr>
        <w:t xml:space="preserve"> </w:t>
      </w:r>
      <w:r>
        <w:t>is expected</w:t>
      </w:r>
      <w:r>
        <w:rPr>
          <w:spacing w:val="23"/>
        </w:rPr>
        <w:t xml:space="preserve"> </w:t>
      </w:r>
      <w:r>
        <w:rPr>
          <w:w w:val="106"/>
        </w:rPr>
        <w:t xml:space="preserve">to eventually </w:t>
      </w:r>
      <w:r>
        <w:t>pu</w:t>
      </w:r>
      <w:r>
        <w:rPr>
          <w:spacing w:val="-5"/>
        </w:rPr>
        <w:t>r</w:t>
      </w:r>
      <w:r>
        <w:t>chase their</w:t>
      </w:r>
      <w:r>
        <w:rPr>
          <w:spacing w:val="1"/>
        </w:rPr>
        <w:t xml:space="preserve"> </w:t>
      </w:r>
      <w:r>
        <w:t>own</w:t>
      </w:r>
      <w:r>
        <w:rPr>
          <w:spacing w:val="10"/>
        </w:rPr>
        <w:t xml:space="preserve"> </w:t>
      </w:r>
      <w:r>
        <w:t>equipment.</w:t>
      </w:r>
    </w:p>
    <w:p w:rsidR="00E94920" w:rsidRDefault="00E94920">
      <w:pPr>
        <w:spacing w:after="200" w:line="276" w:lineRule="auto"/>
        <w:rPr>
          <w:rFonts w:eastAsiaTheme="majorEastAsia" w:cstheme="majorBidi"/>
          <w:b/>
          <w:bCs/>
          <w:color w:val="990033"/>
          <w:sz w:val="28"/>
        </w:rPr>
      </w:pPr>
      <w:bookmarkStart w:id="223" w:name="Tutorialseminaradjustments"/>
      <w:bookmarkStart w:id="224" w:name="_Toc261075795"/>
      <w:bookmarkStart w:id="225" w:name="_Toc393801478"/>
      <w:bookmarkStart w:id="226" w:name="_Toc393803457"/>
      <w:bookmarkStart w:id="227" w:name="_Toc420335822"/>
      <w:bookmarkStart w:id="228" w:name="_Toc439858910"/>
      <w:r>
        <w:br w:type="page"/>
      </w:r>
    </w:p>
    <w:p w:rsidR="00E94920" w:rsidRPr="0013204B" w:rsidRDefault="00E94920" w:rsidP="00E94920">
      <w:pPr>
        <w:pStyle w:val="Heading3"/>
      </w:pPr>
      <w:r w:rsidRPr="0013204B">
        <w:lastRenderedPageBreak/>
        <w:t>Tutorial/seminar adjustments</w:t>
      </w:r>
      <w:bookmarkEnd w:id="223"/>
      <w:bookmarkEnd w:id="224"/>
      <w:bookmarkEnd w:id="225"/>
      <w:bookmarkEnd w:id="226"/>
      <w:bookmarkEnd w:id="227"/>
      <w:bookmarkEnd w:id="228"/>
    </w:p>
    <w:p w:rsidR="00E94920" w:rsidRDefault="00E94920" w:rsidP="00E94920">
      <w:pPr>
        <w:pStyle w:val="Bold"/>
      </w:pPr>
      <w:bookmarkStart w:id="229" w:name="_Extensions_1"/>
      <w:bookmarkStart w:id="230" w:name="_Toc393801479"/>
      <w:bookmarkStart w:id="231" w:name="_Toc393803458"/>
      <w:bookmarkStart w:id="232" w:name="_Toc420335823"/>
      <w:bookmarkEnd w:id="229"/>
      <w:r w:rsidRPr="00162AB5">
        <w:t>Extensions</w:t>
      </w:r>
      <w:bookmarkEnd w:id="230"/>
      <w:bookmarkEnd w:id="231"/>
      <w:bookmarkEnd w:id="232"/>
    </w:p>
    <w:p w:rsidR="00E94920" w:rsidRDefault="00E94920" w:rsidP="00E94920">
      <w:pPr>
        <w:rPr>
          <w:spacing w:val="19"/>
        </w:rPr>
      </w:pPr>
      <w:r>
        <w:t>This</w:t>
      </w:r>
      <w:r>
        <w:rPr>
          <w:spacing w:val="-11"/>
        </w:rPr>
        <w:t xml:space="preserve"> </w:t>
      </w:r>
      <w:r>
        <w:t>adjustment</w:t>
      </w:r>
      <w:r>
        <w:rPr>
          <w:spacing w:val="14"/>
        </w:rPr>
        <w:t xml:space="preserve"> </w:t>
      </w:r>
      <w:r>
        <w:t>is designed</w:t>
      </w:r>
      <w:r>
        <w:rPr>
          <w:spacing w:val="11"/>
        </w:rPr>
        <w:t xml:space="preserve"> </w:t>
      </w:r>
      <w:r>
        <w:t>to</w:t>
      </w:r>
      <w:r>
        <w:rPr>
          <w:spacing w:val="14"/>
        </w:rPr>
        <w:t xml:space="preserve"> </w:t>
      </w:r>
      <w:r>
        <w:t>alert the</w:t>
      </w:r>
      <w:r>
        <w:rPr>
          <w:spacing w:val="4"/>
        </w:rPr>
        <w:t xml:space="preserve"> </w:t>
      </w:r>
      <w:r>
        <w:t>teaching</w:t>
      </w:r>
      <w:r>
        <w:rPr>
          <w:spacing w:val="11"/>
        </w:rPr>
        <w:t xml:space="preserve"> </w:t>
      </w:r>
      <w:r>
        <w:t>staff</w:t>
      </w:r>
      <w:r>
        <w:rPr>
          <w:rFonts w:ascii="Adobe Caslon Pro" w:eastAsia="Adobe Caslon Pro" w:hAnsi="Adobe Caslon Pro" w:cs="Adobe Caslon Pro"/>
          <w:spacing w:val="7"/>
        </w:rPr>
        <w:t xml:space="preserve"> </w:t>
      </w:r>
      <w:r>
        <w:t>that</w:t>
      </w:r>
      <w:r>
        <w:rPr>
          <w:spacing w:val="14"/>
        </w:rPr>
        <w:t xml:space="preserve"> </w:t>
      </w:r>
      <w:r>
        <w:t>the</w:t>
      </w:r>
      <w:r>
        <w:rPr>
          <w:spacing w:val="4"/>
        </w:rPr>
        <w:t xml:space="preserve"> </w:t>
      </w:r>
      <w:r>
        <w:t>student</w:t>
      </w:r>
      <w:r>
        <w:rPr>
          <w:spacing w:val="18"/>
        </w:rPr>
        <w:t xml:space="preserve"> </w:t>
      </w:r>
      <w:r>
        <w:t>may not</w:t>
      </w:r>
      <w:r>
        <w:rPr>
          <w:spacing w:val="16"/>
        </w:rPr>
        <w:t xml:space="preserve"> </w:t>
      </w:r>
      <w:r>
        <w:t>be</w:t>
      </w:r>
      <w:r>
        <w:rPr>
          <w:spacing w:val="3"/>
        </w:rPr>
        <w:t xml:space="preserve"> </w:t>
      </w:r>
      <w:r>
        <w:t>able</w:t>
      </w:r>
      <w:r>
        <w:rPr>
          <w:spacing w:val="-5"/>
        </w:rPr>
        <w:t xml:space="preserve"> </w:t>
      </w:r>
      <w:r>
        <w:t>to</w:t>
      </w:r>
      <w:r>
        <w:rPr>
          <w:spacing w:val="14"/>
        </w:rPr>
        <w:t xml:space="preserve"> </w:t>
      </w:r>
      <w:r>
        <w:rPr>
          <w:w w:val="102"/>
        </w:rPr>
        <w:t xml:space="preserve">complete </w:t>
      </w:r>
      <w:r>
        <w:t>assignments on</w:t>
      </w:r>
      <w:r>
        <w:rPr>
          <w:spacing w:val="3"/>
        </w:rPr>
        <w:t xml:space="preserve"> </w:t>
      </w:r>
      <w:r>
        <w:t>time</w:t>
      </w:r>
      <w:r>
        <w:rPr>
          <w:spacing w:val="11"/>
        </w:rPr>
        <w:t xml:space="preserve"> </w:t>
      </w:r>
      <w:r>
        <w:t>due</w:t>
      </w:r>
      <w:r>
        <w:rPr>
          <w:spacing w:val="5"/>
        </w:rPr>
        <w:t xml:space="preserve"> </w:t>
      </w:r>
      <w:r>
        <w:t>to</w:t>
      </w:r>
      <w:r>
        <w:rPr>
          <w:spacing w:val="14"/>
        </w:rPr>
        <w:t xml:space="preserve"> </w:t>
      </w:r>
      <w:r>
        <w:t>unp</w:t>
      </w:r>
      <w:r>
        <w:rPr>
          <w:spacing w:val="-5"/>
        </w:rPr>
        <w:t>r</w:t>
      </w:r>
      <w:r>
        <w:t>edictable</w:t>
      </w:r>
      <w:r>
        <w:rPr>
          <w:spacing w:val="28"/>
        </w:rPr>
        <w:t xml:space="preserve"> </w:t>
      </w:r>
      <w:r>
        <w:t>bouts</w:t>
      </w:r>
      <w:r>
        <w:rPr>
          <w:spacing w:val="21"/>
        </w:rPr>
        <w:t xml:space="preserve"> </w:t>
      </w:r>
      <w:r>
        <w:t>of</w:t>
      </w:r>
      <w:r>
        <w:rPr>
          <w:spacing w:val="9"/>
        </w:rPr>
        <w:t xml:space="preserve"> </w:t>
      </w:r>
      <w:r>
        <w:t>incapacitation</w:t>
      </w:r>
      <w:r>
        <w:rPr>
          <w:spacing w:val="34"/>
        </w:rPr>
        <w:t xml:space="preserve"> </w:t>
      </w:r>
      <w:r>
        <w:t>which</w:t>
      </w:r>
      <w:r>
        <w:rPr>
          <w:spacing w:val="14"/>
        </w:rPr>
        <w:t xml:space="preserve"> </w:t>
      </w:r>
      <w:r>
        <w:t>a</w:t>
      </w:r>
      <w:r>
        <w:rPr>
          <w:spacing w:val="-5"/>
        </w:rPr>
        <w:t>r</w:t>
      </w:r>
      <w:r>
        <w:t>e</w:t>
      </w:r>
      <w:r>
        <w:rPr>
          <w:spacing w:val="-14"/>
        </w:rPr>
        <w:t xml:space="preserve"> </w:t>
      </w:r>
      <w:r>
        <w:t>di</w:t>
      </w:r>
      <w:r>
        <w:rPr>
          <w:spacing w:val="-5"/>
        </w:rPr>
        <w:t>r</w:t>
      </w:r>
      <w:r>
        <w:t>ectly</w:t>
      </w:r>
      <w:r>
        <w:rPr>
          <w:spacing w:val="21"/>
        </w:rPr>
        <w:t xml:space="preserve"> </w:t>
      </w:r>
      <w:r>
        <w:t>associated</w:t>
      </w:r>
      <w:r>
        <w:rPr>
          <w:spacing w:val="13"/>
        </w:rPr>
        <w:t xml:space="preserve"> </w:t>
      </w:r>
      <w:r>
        <w:rPr>
          <w:w w:val="104"/>
        </w:rPr>
        <w:t xml:space="preserve">with </w:t>
      </w:r>
      <w:r>
        <w:rPr>
          <w:w w:val="101"/>
        </w:rPr>
        <w:t>the</w:t>
      </w:r>
      <w:r>
        <w:rPr>
          <w:spacing w:val="-1"/>
          <w:w w:val="101"/>
        </w:rPr>
        <w:t xml:space="preserve"> </w:t>
      </w:r>
      <w:r>
        <w:t>disability or health condition.</w:t>
      </w:r>
      <w:r>
        <w:rPr>
          <w:spacing w:val="19"/>
        </w:rPr>
        <w:t xml:space="preserve"> </w:t>
      </w:r>
      <w:r>
        <w:t>Disability Advisors will</w:t>
      </w:r>
      <w:r>
        <w:rPr>
          <w:spacing w:val="8"/>
        </w:rPr>
        <w:t xml:space="preserve"> </w:t>
      </w:r>
      <w:r>
        <w:t>have</w:t>
      </w:r>
      <w:r>
        <w:rPr>
          <w:spacing w:val="-12"/>
        </w:rPr>
        <w:t xml:space="preserve"> </w:t>
      </w:r>
      <w:r>
        <w:t>verified the</w:t>
      </w:r>
      <w:r>
        <w:rPr>
          <w:spacing w:val="4"/>
        </w:rPr>
        <w:t xml:space="preserve"> </w:t>
      </w:r>
      <w:r>
        <w:t>medical</w:t>
      </w:r>
      <w:r>
        <w:rPr>
          <w:spacing w:val="10"/>
        </w:rPr>
        <w:t xml:space="preserve"> </w:t>
      </w:r>
      <w:r>
        <w:t>documentation</w:t>
      </w:r>
      <w:r>
        <w:rPr>
          <w:spacing w:val="37"/>
        </w:rPr>
        <w:t xml:space="preserve"> </w:t>
      </w:r>
      <w:r>
        <w:rPr>
          <w:spacing w:val="-5"/>
        </w:rPr>
        <w:t>r</w:t>
      </w:r>
      <w:r>
        <w:t>elating to</w:t>
      </w:r>
      <w:r>
        <w:rPr>
          <w:spacing w:val="14"/>
        </w:rPr>
        <w:t xml:space="preserve"> </w:t>
      </w:r>
      <w:r>
        <w:t>the</w:t>
      </w:r>
      <w:r>
        <w:rPr>
          <w:spacing w:val="4"/>
        </w:rPr>
        <w:t xml:space="preserve"> </w:t>
      </w:r>
      <w:r>
        <w:rPr>
          <w:w w:val="102"/>
        </w:rPr>
        <w:t>student</w:t>
      </w:r>
      <w:r>
        <w:rPr>
          <w:spacing w:val="-21"/>
          <w:w w:val="125"/>
        </w:rPr>
        <w:t>’</w:t>
      </w:r>
      <w:r>
        <w:t>s disability or health condition.</w:t>
      </w:r>
      <w:r>
        <w:rPr>
          <w:spacing w:val="19"/>
        </w:rPr>
        <w:t xml:space="preserve"> </w:t>
      </w:r>
    </w:p>
    <w:p w:rsidR="00E94920" w:rsidRDefault="00E94920" w:rsidP="00E94920">
      <w:pPr>
        <w:rPr>
          <w:spacing w:val="19"/>
        </w:rPr>
      </w:pPr>
    </w:p>
    <w:p w:rsidR="00E94920" w:rsidRDefault="00E94920" w:rsidP="00E94920">
      <w:r>
        <w:t>Students</w:t>
      </w:r>
      <w:r>
        <w:rPr>
          <w:spacing w:val="11"/>
        </w:rPr>
        <w:t xml:space="preserve"> </w:t>
      </w:r>
      <w:r>
        <w:t>a</w:t>
      </w:r>
      <w:r>
        <w:rPr>
          <w:spacing w:val="-5"/>
        </w:rPr>
        <w:t>r</w:t>
      </w:r>
      <w:r>
        <w:t>e</w:t>
      </w:r>
      <w:r>
        <w:rPr>
          <w:spacing w:val="-14"/>
        </w:rPr>
        <w:t xml:space="preserve"> </w:t>
      </w:r>
      <w:r>
        <w:t>the</w:t>
      </w:r>
      <w:r>
        <w:rPr>
          <w:spacing w:val="-5"/>
        </w:rPr>
        <w:t>r</w:t>
      </w:r>
      <w:r>
        <w:t>efo</w:t>
      </w:r>
      <w:r>
        <w:rPr>
          <w:spacing w:val="-5"/>
        </w:rPr>
        <w:t>r</w:t>
      </w:r>
      <w:r>
        <w:t>e</w:t>
      </w:r>
      <w:r>
        <w:rPr>
          <w:spacing w:val="3"/>
        </w:rPr>
        <w:t xml:space="preserve"> </w:t>
      </w:r>
      <w:r>
        <w:t>not</w:t>
      </w:r>
      <w:r>
        <w:rPr>
          <w:spacing w:val="16"/>
        </w:rPr>
        <w:t xml:space="preserve"> </w:t>
      </w:r>
      <w:r>
        <w:rPr>
          <w:spacing w:val="-5"/>
        </w:rPr>
        <w:t>r</w:t>
      </w:r>
      <w:r>
        <w:t>equi</w:t>
      </w:r>
      <w:r>
        <w:rPr>
          <w:spacing w:val="-5"/>
        </w:rPr>
        <w:t>r</w:t>
      </w:r>
      <w:r>
        <w:t>ed</w:t>
      </w:r>
      <w:r>
        <w:rPr>
          <w:spacing w:val="3"/>
        </w:rPr>
        <w:t xml:space="preserve"> </w:t>
      </w:r>
      <w:r>
        <w:t>to</w:t>
      </w:r>
      <w:r>
        <w:rPr>
          <w:spacing w:val="14"/>
        </w:rPr>
        <w:t xml:space="preserve"> </w:t>
      </w:r>
      <w:r>
        <w:t>submit</w:t>
      </w:r>
      <w:r>
        <w:rPr>
          <w:spacing w:val="25"/>
        </w:rPr>
        <w:t xml:space="preserve"> </w:t>
      </w:r>
      <w:r>
        <w:t>further</w:t>
      </w:r>
      <w:r>
        <w:rPr>
          <w:spacing w:val="8"/>
        </w:rPr>
        <w:t xml:space="preserve"> </w:t>
      </w:r>
      <w:r>
        <w:t>medical</w:t>
      </w:r>
      <w:r>
        <w:rPr>
          <w:spacing w:val="10"/>
        </w:rPr>
        <w:t xml:space="preserve"> </w:t>
      </w:r>
      <w:r>
        <w:t>documentation</w:t>
      </w:r>
      <w:r>
        <w:rPr>
          <w:spacing w:val="37"/>
        </w:rPr>
        <w:t xml:space="preserve"> </w:t>
      </w:r>
      <w:r>
        <w:t>when the first extension is sought on the assignment</w:t>
      </w:r>
      <w:r>
        <w:rPr>
          <w:spacing w:val="17"/>
        </w:rPr>
        <w:t xml:space="preserve"> </w:t>
      </w:r>
      <w:r>
        <w:t>if</w:t>
      </w:r>
      <w:r>
        <w:rPr>
          <w:spacing w:val="4"/>
        </w:rPr>
        <w:t xml:space="preserve"> </w:t>
      </w:r>
      <w:r>
        <w:t>the</w:t>
      </w:r>
      <w:r>
        <w:rPr>
          <w:spacing w:val="4"/>
        </w:rPr>
        <w:t xml:space="preserve"> </w:t>
      </w:r>
      <w:r>
        <w:rPr>
          <w:spacing w:val="-5"/>
        </w:rPr>
        <w:t>r</w:t>
      </w:r>
      <w:r>
        <w:t>eason</w:t>
      </w:r>
      <w:r>
        <w:rPr>
          <w:spacing w:val="-8"/>
        </w:rPr>
        <w:t xml:space="preserve"> </w:t>
      </w:r>
      <w:r>
        <w:t>for</w:t>
      </w:r>
      <w:r>
        <w:rPr>
          <w:spacing w:val="10"/>
        </w:rPr>
        <w:t xml:space="preserve"> </w:t>
      </w:r>
      <w:r>
        <w:t>the</w:t>
      </w:r>
      <w:r>
        <w:rPr>
          <w:spacing w:val="4"/>
        </w:rPr>
        <w:t xml:space="preserve"> </w:t>
      </w:r>
      <w:r>
        <w:t xml:space="preserve">extension </w:t>
      </w:r>
      <w:r>
        <w:rPr>
          <w:spacing w:val="-5"/>
        </w:rPr>
        <w:t>r</w:t>
      </w:r>
      <w:r>
        <w:t>elates</w:t>
      </w:r>
      <w:r>
        <w:rPr>
          <w:spacing w:val="-7"/>
        </w:rPr>
        <w:t xml:space="preserve"> </w:t>
      </w:r>
      <w:r>
        <w:t>specifically</w:t>
      </w:r>
      <w:r>
        <w:rPr>
          <w:spacing w:val="14"/>
        </w:rPr>
        <w:t xml:space="preserve"> </w:t>
      </w:r>
      <w:r>
        <w:t>to</w:t>
      </w:r>
      <w:r>
        <w:rPr>
          <w:spacing w:val="14"/>
        </w:rPr>
        <w:t xml:space="preserve"> </w:t>
      </w:r>
      <w:r>
        <w:t>the</w:t>
      </w:r>
      <w:r>
        <w:rPr>
          <w:spacing w:val="4"/>
        </w:rPr>
        <w:t xml:space="preserve"> </w:t>
      </w:r>
      <w:r>
        <w:t>disabilit</w:t>
      </w:r>
      <w:r>
        <w:rPr>
          <w:spacing w:val="-21"/>
        </w:rPr>
        <w:t>y</w:t>
      </w:r>
      <w:r>
        <w:t>.</w:t>
      </w:r>
      <w:r>
        <w:rPr>
          <w:spacing w:val="19"/>
        </w:rPr>
        <w:t xml:space="preserve"> </w:t>
      </w:r>
      <w:r>
        <w:t>Students</w:t>
      </w:r>
      <w:r>
        <w:rPr>
          <w:spacing w:val="11"/>
        </w:rPr>
        <w:t xml:space="preserve"> </w:t>
      </w:r>
      <w:r>
        <w:t>a</w:t>
      </w:r>
      <w:r>
        <w:rPr>
          <w:spacing w:val="-5"/>
        </w:rPr>
        <w:t>r</w:t>
      </w:r>
      <w:r>
        <w:t>e</w:t>
      </w:r>
      <w:r>
        <w:rPr>
          <w:spacing w:val="-14"/>
        </w:rPr>
        <w:t xml:space="preserve"> </w:t>
      </w:r>
      <w:r>
        <w:rPr>
          <w:w w:val="102"/>
        </w:rPr>
        <w:t xml:space="preserve">still </w:t>
      </w:r>
      <w:r>
        <w:rPr>
          <w:spacing w:val="-5"/>
        </w:rPr>
        <w:t>r</w:t>
      </w:r>
      <w:r>
        <w:t>equi</w:t>
      </w:r>
      <w:r>
        <w:rPr>
          <w:spacing w:val="-5"/>
        </w:rPr>
        <w:t>r</w:t>
      </w:r>
      <w:r>
        <w:t>ed</w:t>
      </w:r>
      <w:r>
        <w:rPr>
          <w:spacing w:val="3"/>
        </w:rPr>
        <w:t xml:space="preserve"> </w:t>
      </w:r>
      <w:r>
        <w:t>to</w:t>
      </w:r>
      <w:r>
        <w:rPr>
          <w:spacing w:val="14"/>
        </w:rPr>
        <w:t xml:space="preserve"> </w:t>
      </w:r>
      <w:r>
        <w:t>submit</w:t>
      </w:r>
      <w:r>
        <w:rPr>
          <w:spacing w:val="25"/>
        </w:rPr>
        <w:t xml:space="preserve"> </w:t>
      </w:r>
      <w:r>
        <w:t>the</w:t>
      </w:r>
      <w:r>
        <w:rPr>
          <w:spacing w:val="4"/>
        </w:rPr>
        <w:t xml:space="preserve"> </w:t>
      </w:r>
      <w:r>
        <w:t>usual</w:t>
      </w:r>
      <w:r>
        <w:rPr>
          <w:spacing w:val="-7"/>
        </w:rPr>
        <w:t xml:space="preserve"> </w:t>
      </w:r>
      <w:r>
        <w:t>application</w:t>
      </w:r>
      <w:r>
        <w:rPr>
          <w:spacing w:val="27"/>
        </w:rPr>
        <w:t xml:space="preserve"> </w:t>
      </w:r>
      <w:r>
        <w:t>and</w:t>
      </w:r>
      <w:r>
        <w:rPr>
          <w:spacing w:val="5"/>
        </w:rPr>
        <w:t xml:space="preserve"> </w:t>
      </w:r>
      <w:r>
        <w:t>follow</w:t>
      </w:r>
      <w:r>
        <w:rPr>
          <w:spacing w:val="21"/>
        </w:rPr>
        <w:t xml:space="preserve"> </w:t>
      </w:r>
      <w:r>
        <w:t>University</w:t>
      </w:r>
      <w:r>
        <w:rPr>
          <w:spacing w:val="-13"/>
        </w:rPr>
        <w:t xml:space="preserve"> </w:t>
      </w:r>
      <w:r>
        <w:t>p</w:t>
      </w:r>
      <w:r>
        <w:rPr>
          <w:spacing w:val="-5"/>
        </w:rPr>
        <w:t>r</w:t>
      </w:r>
      <w:r>
        <w:t>ocess</w:t>
      </w:r>
      <w:r>
        <w:rPr>
          <w:spacing w:val="17"/>
        </w:rPr>
        <w:t xml:space="preserve"> </w:t>
      </w:r>
      <w:r>
        <w:t>for</w:t>
      </w:r>
      <w:r>
        <w:rPr>
          <w:spacing w:val="10"/>
        </w:rPr>
        <w:t xml:space="preserve"> </w:t>
      </w:r>
      <w:r>
        <w:t>an</w:t>
      </w:r>
      <w:r>
        <w:rPr>
          <w:spacing w:val="-6"/>
        </w:rPr>
        <w:t xml:space="preserve"> </w:t>
      </w:r>
      <w:r>
        <w:t xml:space="preserve">extension </w:t>
      </w:r>
      <w:r>
        <w:rPr>
          <w:spacing w:val="-5"/>
        </w:rPr>
        <w:t>r</w:t>
      </w:r>
      <w:r>
        <w:t>equest.</w:t>
      </w:r>
      <w:r>
        <w:rPr>
          <w:spacing w:val="9"/>
        </w:rPr>
        <w:t xml:space="preserve"> </w:t>
      </w:r>
      <w:r>
        <w:t>The</w:t>
      </w:r>
      <w:r>
        <w:rPr>
          <w:spacing w:val="-19"/>
        </w:rPr>
        <w:t xml:space="preserve"> </w:t>
      </w:r>
      <w:r>
        <w:t>normal penalties for</w:t>
      </w:r>
      <w:r>
        <w:rPr>
          <w:spacing w:val="10"/>
        </w:rPr>
        <w:t xml:space="preserve"> </w:t>
      </w:r>
      <w:r>
        <w:t>assignments handed</w:t>
      </w:r>
      <w:r>
        <w:rPr>
          <w:spacing w:val="9"/>
        </w:rPr>
        <w:t xml:space="preserve"> </w:t>
      </w:r>
      <w:r>
        <w:t>in after the</w:t>
      </w:r>
      <w:r>
        <w:rPr>
          <w:spacing w:val="4"/>
        </w:rPr>
        <w:t xml:space="preserve"> </w:t>
      </w:r>
      <w:r>
        <w:t>extension deadline applies</w:t>
      </w:r>
      <w:r>
        <w:rPr>
          <w:spacing w:val="9"/>
        </w:rPr>
        <w:t xml:space="preserve"> </w:t>
      </w:r>
      <w:r>
        <w:t>unless</w:t>
      </w:r>
      <w:r>
        <w:rPr>
          <w:spacing w:val="-8"/>
        </w:rPr>
        <w:t xml:space="preserve"> </w:t>
      </w:r>
      <w:r>
        <w:t>the</w:t>
      </w:r>
      <w:r>
        <w:rPr>
          <w:spacing w:val="-5"/>
        </w:rPr>
        <w:t>r</w:t>
      </w:r>
      <w:r>
        <w:t>e</w:t>
      </w:r>
      <w:r>
        <w:rPr>
          <w:spacing w:val="-1"/>
        </w:rPr>
        <w:t xml:space="preserve"> </w:t>
      </w:r>
      <w:r>
        <w:t>a</w:t>
      </w:r>
      <w:r>
        <w:rPr>
          <w:spacing w:val="-5"/>
        </w:rPr>
        <w:t>r</w:t>
      </w:r>
      <w:r>
        <w:t>e</w:t>
      </w:r>
      <w:r>
        <w:rPr>
          <w:spacing w:val="-14"/>
        </w:rPr>
        <w:t xml:space="preserve"> </w:t>
      </w:r>
      <w:r>
        <w:rPr>
          <w:w w:val="101"/>
        </w:rPr>
        <w:t xml:space="preserve">extenuating </w:t>
      </w:r>
      <w:r>
        <w:t>ci</w:t>
      </w:r>
      <w:r>
        <w:rPr>
          <w:spacing w:val="-5"/>
        </w:rPr>
        <w:t>r</w:t>
      </w:r>
      <w:r>
        <w:t>cumstances</w:t>
      </w:r>
      <w:r>
        <w:rPr>
          <w:spacing w:val="24"/>
        </w:rPr>
        <w:t>, which</w:t>
      </w:r>
      <w:r>
        <w:rPr>
          <w:spacing w:val="14"/>
        </w:rPr>
        <w:t xml:space="preserve"> </w:t>
      </w:r>
      <w:r>
        <w:t>can</w:t>
      </w:r>
      <w:r>
        <w:rPr>
          <w:spacing w:val="5"/>
        </w:rPr>
        <w:t xml:space="preserve"> </w:t>
      </w:r>
      <w:r>
        <w:t>be</w:t>
      </w:r>
      <w:r>
        <w:rPr>
          <w:spacing w:val="3"/>
        </w:rPr>
        <w:t xml:space="preserve"> </w:t>
      </w:r>
      <w:r>
        <w:t>supported</w:t>
      </w:r>
      <w:r>
        <w:rPr>
          <w:spacing w:val="37"/>
        </w:rPr>
        <w:t xml:space="preserve"> </w:t>
      </w:r>
      <w:r>
        <w:t>by</w:t>
      </w:r>
      <w:r>
        <w:rPr>
          <w:spacing w:val="9"/>
        </w:rPr>
        <w:t xml:space="preserve"> </w:t>
      </w:r>
      <w:r>
        <w:t>independent</w:t>
      </w:r>
      <w:r>
        <w:rPr>
          <w:spacing w:val="15"/>
        </w:rPr>
        <w:t xml:space="preserve"> </w:t>
      </w:r>
      <w:r>
        <w:t>evidence.</w:t>
      </w:r>
    </w:p>
    <w:p w:rsidR="00E94920" w:rsidRDefault="00E94920" w:rsidP="00E94920"/>
    <w:p w:rsidR="00E94920" w:rsidRDefault="00E94920" w:rsidP="00E94920">
      <w:r>
        <w:t>The</w:t>
      </w:r>
      <w:r>
        <w:rPr>
          <w:spacing w:val="-19"/>
        </w:rPr>
        <w:t xml:space="preserve"> </w:t>
      </w:r>
      <w:r>
        <w:t>timeframe for</w:t>
      </w:r>
      <w:r>
        <w:rPr>
          <w:spacing w:val="10"/>
        </w:rPr>
        <w:t xml:space="preserve"> </w:t>
      </w:r>
      <w:r>
        <w:t>the</w:t>
      </w:r>
      <w:r>
        <w:rPr>
          <w:spacing w:val="4"/>
        </w:rPr>
        <w:t xml:space="preserve"> </w:t>
      </w:r>
      <w:r>
        <w:t>extension is to</w:t>
      </w:r>
      <w:r>
        <w:rPr>
          <w:spacing w:val="14"/>
        </w:rPr>
        <w:t xml:space="preserve"> </w:t>
      </w:r>
      <w:r>
        <w:t>be</w:t>
      </w:r>
      <w:r>
        <w:rPr>
          <w:spacing w:val="3"/>
        </w:rPr>
        <w:t xml:space="preserve"> </w:t>
      </w:r>
      <w:r>
        <w:t>negotiated</w:t>
      </w:r>
      <w:r>
        <w:rPr>
          <w:spacing w:val="13"/>
        </w:rPr>
        <w:t xml:space="preserve"> </w:t>
      </w:r>
      <w:r>
        <w:t>between</w:t>
      </w:r>
      <w:r>
        <w:rPr>
          <w:spacing w:val="11"/>
        </w:rPr>
        <w:t xml:space="preserve"> </w:t>
      </w:r>
      <w:r>
        <w:t>the</w:t>
      </w:r>
      <w:r>
        <w:rPr>
          <w:spacing w:val="4"/>
        </w:rPr>
        <w:t xml:space="preserve"> </w:t>
      </w:r>
      <w:r>
        <w:t>academic</w:t>
      </w:r>
      <w:r>
        <w:rPr>
          <w:spacing w:val="12"/>
        </w:rPr>
        <w:t xml:space="preserve"> </w:t>
      </w:r>
      <w:r>
        <w:t>and</w:t>
      </w:r>
      <w:r>
        <w:rPr>
          <w:spacing w:val="5"/>
        </w:rPr>
        <w:t xml:space="preserve"> </w:t>
      </w:r>
      <w:r>
        <w:t>the</w:t>
      </w:r>
      <w:r>
        <w:rPr>
          <w:spacing w:val="4"/>
        </w:rPr>
        <w:t xml:space="preserve"> </w:t>
      </w:r>
      <w:r>
        <w:t>student.</w:t>
      </w:r>
      <w:r>
        <w:rPr>
          <w:spacing w:val="20"/>
        </w:rPr>
        <w:t xml:space="preserve"> </w:t>
      </w:r>
      <w:r>
        <w:rPr>
          <w:w w:val="101"/>
        </w:rPr>
        <w:t xml:space="preserve">Academics </w:t>
      </w:r>
      <w:r>
        <w:t>should</w:t>
      </w:r>
      <w:r>
        <w:rPr>
          <w:spacing w:val="8"/>
        </w:rPr>
        <w:t xml:space="preserve"> </w:t>
      </w:r>
      <w:r>
        <w:t>consult</w:t>
      </w:r>
      <w:r>
        <w:rPr>
          <w:spacing w:val="18"/>
        </w:rPr>
        <w:t xml:space="preserve"> </w:t>
      </w:r>
      <w:r>
        <w:t>the</w:t>
      </w:r>
      <w:r>
        <w:rPr>
          <w:spacing w:val="4"/>
        </w:rPr>
        <w:t xml:space="preserve"> </w:t>
      </w:r>
      <w:r>
        <w:t>Disability Advisor</w:t>
      </w:r>
      <w:r>
        <w:rPr>
          <w:spacing w:val="9"/>
        </w:rPr>
        <w:t xml:space="preserve"> </w:t>
      </w:r>
      <w:r>
        <w:t>only when the</w:t>
      </w:r>
      <w:r>
        <w:rPr>
          <w:spacing w:val="-5"/>
        </w:rPr>
        <w:t>r</w:t>
      </w:r>
      <w:r>
        <w:t>e</w:t>
      </w:r>
      <w:r>
        <w:rPr>
          <w:spacing w:val="-1"/>
        </w:rPr>
        <w:t xml:space="preserve"> </w:t>
      </w:r>
      <w:r>
        <w:t>is doubt</w:t>
      </w:r>
      <w:r>
        <w:rPr>
          <w:spacing w:val="35"/>
        </w:rPr>
        <w:t xml:space="preserve"> </w:t>
      </w:r>
      <w:r>
        <w:t>or</w:t>
      </w:r>
      <w:r>
        <w:rPr>
          <w:spacing w:val="5"/>
        </w:rPr>
        <w:t xml:space="preserve"> </w:t>
      </w:r>
      <w:r>
        <w:t>conce</w:t>
      </w:r>
      <w:r>
        <w:rPr>
          <w:spacing w:val="5"/>
        </w:rPr>
        <w:t>r</w:t>
      </w:r>
      <w:r>
        <w:t>n</w:t>
      </w:r>
      <w:r>
        <w:rPr>
          <w:spacing w:val="17"/>
        </w:rPr>
        <w:t xml:space="preserve"> </w:t>
      </w:r>
      <w:r>
        <w:t>about</w:t>
      </w:r>
      <w:r>
        <w:rPr>
          <w:spacing w:val="14"/>
        </w:rPr>
        <w:t xml:space="preserve"> </w:t>
      </w:r>
      <w:r>
        <w:t>the</w:t>
      </w:r>
      <w:r>
        <w:rPr>
          <w:spacing w:val="4"/>
        </w:rPr>
        <w:t xml:space="preserve"> </w:t>
      </w:r>
      <w:r>
        <w:t>app</w:t>
      </w:r>
      <w:r>
        <w:rPr>
          <w:spacing w:val="-5"/>
        </w:rPr>
        <w:t>r</w:t>
      </w:r>
      <w:r>
        <w:t>opriate</w:t>
      </w:r>
      <w:r>
        <w:rPr>
          <w:spacing w:val="20"/>
        </w:rPr>
        <w:t xml:space="preserve"> </w:t>
      </w:r>
      <w:r>
        <w:rPr>
          <w:w w:val="101"/>
        </w:rPr>
        <w:t xml:space="preserve">length </w:t>
      </w:r>
      <w:r>
        <w:rPr>
          <w:w w:val="104"/>
        </w:rPr>
        <w:t>of</w:t>
      </w:r>
      <w:r>
        <w:t xml:space="preserve"> extension.</w:t>
      </w:r>
    </w:p>
    <w:p w:rsidR="00E94920" w:rsidRDefault="00E94920" w:rsidP="00E94920"/>
    <w:p w:rsidR="00E94920" w:rsidRDefault="00E94920" w:rsidP="00E94920">
      <w:r>
        <w:t>If a</w:t>
      </w:r>
      <w:r>
        <w:rPr>
          <w:spacing w:val="-6"/>
        </w:rPr>
        <w:t xml:space="preserve"> </w:t>
      </w:r>
      <w:r>
        <w:t>student</w:t>
      </w:r>
      <w:r>
        <w:rPr>
          <w:spacing w:val="18"/>
        </w:rPr>
        <w:t xml:space="preserve"> </w:t>
      </w:r>
      <w:r>
        <w:rPr>
          <w:spacing w:val="-5"/>
        </w:rPr>
        <w:t>r</w:t>
      </w:r>
      <w:r>
        <w:t>equi</w:t>
      </w:r>
      <w:r>
        <w:rPr>
          <w:spacing w:val="-5"/>
        </w:rPr>
        <w:t>r</w:t>
      </w:r>
      <w:r>
        <w:t>es</w:t>
      </w:r>
      <w:r>
        <w:rPr>
          <w:spacing w:val="-6"/>
        </w:rPr>
        <w:t xml:space="preserve"> </w:t>
      </w:r>
      <w:r>
        <w:t>an</w:t>
      </w:r>
      <w:r>
        <w:rPr>
          <w:spacing w:val="-6"/>
        </w:rPr>
        <w:t xml:space="preserve"> </w:t>
      </w:r>
      <w:r>
        <w:t>extension that</w:t>
      </w:r>
      <w:r>
        <w:rPr>
          <w:spacing w:val="14"/>
        </w:rPr>
        <w:t xml:space="preserve"> </w:t>
      </w:r>
      <w:r>
        <w:t>is not</w:t>
      </w:r>
      <w:r>
        <w:rPr>
          <w:spacing w:val="16"/>
        </w:rPr>
        <w:t xml:space="preserve"> </w:t>
      </w:r>
      <w:r>
        <w:t>di</w:t>
      </w:r>
      <w:r>
        <w:rPr>
          <w:spacing w:val="-5"/>
        </w:rPr>
        <w:t>r</w:t>
      </w:r>
      <w:r>
        <w:t>ectly</w:t>
      </w:r>
      <w:r>
        <w:rPr>
          <w:spacing w:val="21"/>
        </w:rPr>
        <w:t xml:space="preserve"> </w:t>
      </w:r>
      <w:r>
        <w:rPr>
          <w:spacing w:val="-5"/>
        </w:rPr>
        <w:t>r</w:t>
      </w:r>
      <w:r>
        <w:t>elated to</w:t>
      </w:r>
      <w:r>
        <w:rPr>
          <w:spacing w:val="14"/>
        </w:rPr>
        <w:t xml:space="preserve"> </w:t>
      </w:r>
      <w:r>
        <w:t>their disability</w:t>
      </w:r>
      <w:r>
        <w:rPr>
          <w:spacing w:val="21"/>
        </w:rPr>
        <w:t xml:space="preserve"> </w:t>
      </w:r>
      <w:r>
        <w:t>or</w:t>
      </w:r>
      <w:r>
        <w:rPr>
          <w:spacing w:val="5"/>
        </w:rPr>
        <w:t xml:space="preserve"> </w:t>
      </w:r>
      <w:r>
        <w:t>ch</w:t>
      </w:r>
      <w:r>
        <w:rPr>
          <w:spacing w:val="-5"/>
        </w:rPr>
        <w:t>r</w:t>
      </w:r>
      <w:r>
        <w:t>onic</w:t>
      </w:r>
      <w:r>
        <w:rPr>
          <w:spacing w:val="18"/>
        </w:rPr>
        <w:t xml:space="preserve"> </w:t>
      </w:r>
      <w:r>
        <w:t>health condition,</w:t>
      </w:r>
      <w:r>
        <w:rPr>
          <w:spacing w:val="36"/>
        </w:rPr>
        <w:t xml:space="preserve"> </w:t>
      </w:r>
      <w:r>
        <w:t>they</w:t>
      </w:r>
      <w:r>
        <w:rPr>
          <w:spacing w:val="5"/>
        </w:rPr>
        <w:t xml:space="preserve"> </w:t>
      </w:r>
      <w:r>
        <w:t>a</w:t>
      </w:r>
      <w:r>
        <w:rPr>
          <w:spacing w:val="-5"/>
        </w:rPr>
        <w:t>r</w:t>
      </w:r>
      <w:r>
        <w:t>e</w:t>
      </w:r>
      <w:r>
        <w:rPr>
          <w:spacing w:val="-14"/>
        </w:rPr>
        <w:t xml:space="preserve"> </w:t>
      </w:r>
      <w:r>
        <w:rPr>
          <w:spacing w:val="-5"/>
        </w:rPr>
        <w:t>r</w:t>
      </w:r>
      <w:r>
        <w:t>equi</w:t>
      </w:r>
      <w:r>
        <w:rPr>
          <w:spacing w:val="-5"/>
        </w:rPr>
        <w:t>r</w:t>
      </w:r>
      <w:r>
        <w:t>ed</w:t>
      </w:r>
      <w:r>
        <w:rPr>
          <w:spacing w:val="3"/>
        </w:rPr>
        <w:t xml:space="preserve"> </w:t>
      </w:r>
      <w:r>
        <w:t>to</w:t>
      </w:r>
      <w:r>
        <w:rPr>
          <w:spacing w:val="14"/>
        </w:rPr>
        <w:t xml:space="preserve"> </w:t>
      </w:r>
      <w:r>
        <w:t>meet the</w:t>
      </w:r>
      <w:r>
        <w:rPr>
          <w:spacing w:val="4"/>
        </w:rPr>
        <w:t xml:space="preserve"> </w:t>
      </w:r>
      <w:r>
        <w:t>normal criteria</w:t>
      </w:r>
      <w:r>
        <w:rPr>
          <w:spacing w:val="8"/>
        </w:rPr>
        <w:t xml:space="preserve"> </w:t>
      </w:r>
      <w:r>
        <w:t>for</w:t>
      </w:r>
      <w:r>
        <w:rPr>
          <w:spacing w:val="10"/>
        </w:rPr>
        <w:t xml:space="preserve"> </w:t>
      </w:r>
      <w:r>
        <w:t>extensions.</w:t>
      </w:r>
    </w:p>
    <w:p w:rsidR="00E94920" w:rsidRDefault="00E94920" w:rsidP="00E94920"/>
    <w:p w:rsidR="00E94920" w:rsidRPr="00AD0DC6" w:rsidRDefault="00E94920" w:rsidP="00E94920">
      <w:r>
        <w:t>Should</w:t>
      </w:r>
      <w:r>
        <w:rPr>
          <w:spacing w:val="9"/>
        </w:rPr>
        <w:t xml:space="preserve"> </w:t>
      </w:r>
      <w:r>
        <w:t>a</w:t>
      </w:r>
      <w:r>
        <w:rPr>
          <w:spacing w:val="-6"/>
        </w:rPr>
        <w:t xml:space="preserve"> </w:t>
      </w:r>
      <w:r>
        <w:t>student</w:t>
      </w:r>
      <w:r>
        <w:rPr>
          <w:spacing w:val="18"/>
        </w:rPr>
        <w:t xml:space="preserve"> </w:t>
      </w:r>
      <w:r>
        <w:rPr>
          <w:spacing w:val="-5"/>
        </w:rPr>
        <w:t>r</w:t>
      </w:r>
      <w:r>
        <w:t>equi</w:t>
      </w:r>
      <w:r>
        <w:rPr>
          <w:spacing w:val="-5"/>
        </w:rPr>
        <w:t>r</w:t>
      </w:r>
      <w:r>
        <w:t>e</w:t>
      </w:r>
      <w:r>
        <w:rPr>
          <w:spacing w:val="-6"/>
        </w:rPr>
        <w:t xml:space="preserve"> </w:t>
      </w:r>
      <w:r>
        <w:t>a</w:t>
      </w:r>
      <w:r>
        <w:rPr>
          <w:spacing w:val="-6"/>
        </w:rPr>
        <w:t xml:space="preserve"> </w:t>
      </w:r>
      <w:r>
        <w:t>further</w:t>
      </w:r>
      <w:r>
        <w:rPr>
          <w:spacing w:val="8"/>
        </w:rPr>
        <w:t xml:space="preserve"> </w:t>
      </w:r>
      <w:r>
        <w:t>extension on</w:t>
      </w:r>
      <w:r>
        <w:rPr>
          <w:spacing w:val="3"/>
        </w:rPr>
        <w:t xml:space="preserve"> </w:t>
      </w:r>
      <w:r>
        <w:t>the</w:t>
      </w:r>
      <w:r>
        <w:rPr>
          <w:spacing w:val="4"/>
        </w:rPr>
        <w:t xml:space="preserve"> first </w:t>
      </w:r>
      <w:r>
        <w:t>extension for the assignment al</w:t>
      </w:r>
      <w:r>
        <w:rPr>
          <w:spacing w:val="-5"/>
        </w:rPr>
        <w:t>r</w:t>
      </w:r>
      <w:r>
        <w:t>eady</w:t>
      </w:r>
      <w:r>
        <w:rPr>
          <w:spacing w:val="-12"/>
        </w:rPr>
        <w:t xml:space="preserve"> </w:t>
      </w:r>
      <w:r>
        <w:t>app</w:t>
      </w:r>
      <w:r>
        <w:rPr>
          <w:spacing w:val="-5"/>
        </w:rPr>
        <w:t>r</w:t>
      </w:r>
      <w:r>
        <w:t>oved,</w:t>
      </w:r>
      <w:r>
        <w:rPr>
          <w:spacing w:val="17"/>
        </w:rPr>
        <w:t xml:space="preserve"> </w:t>
      </w:r>
      <w:r>
        <w:t>they</w:t>
      </w:r>
      <w:r>
        <w:rPr>
          <w:spacing w:val="5"/>
        </w:rPr>
        <w:t xml:space="preserve"> </w:t>
      </w:r>
      <w:r>
        <w:t>will</w:t>
      </w:r>
      <w:r>
        <w:rPr>
          <w:spacing w:val="8"/>
        </w:rPr>
        <w:t xml:space="preserve"> </w:t>
      </w:r>
      <w:r>
        <w:t>need</w:t>
      </w:r>
      <w:r>
        <w:rPr>
          <w:spacing w:val="-6"/>
        </w:rPr>
        <w:t xml:space="preserve"> </w:t>
      </w:r>
      <w:r>
        <w:rPr>
          <w:w w:val="106"/>
        </w:rPr>
        <w:t xml:space="preserve">to </w:t>
      </w:r>
      <w:r>
        <w:t>p</w:t>
      </w:r>
      <w:r>
        <w:rPr>
          <w:spacing w:val="-5"/>
        </w:rPr>
        <w:t>r</w:t>
      </w:r>
      <w:r>
        <w:t>ovide</w:t>
      </w:r>
      <w:r>
        <w:rPr>
          <w:spacing w:val="17"/>
        </w:rPr>
        <w:t xml:space="preserve"> </w:t>
      </w:r>
      <w:r>
        <w:t>a</w:t>
      </w:r>
      <w:r>
        <w:rPr>
          <w:spacing w:val="-6"/>
        </w:rPr>
        <w:t xml:space="preserve"> </w:t>
      </w:r>
      <w:r>
        <w:t>medical</w:t>
      </w:r>
      <w:r>
        <w:rPr>
          <w:spacing w:val="10"/>
        </w:rPr>
        <w:t xml:space="preserve"> </w:t>
      </w:r>
      <w:r>
        <w:t>certificate</w:t>
      </w:r>
      <w:r>
        <w:rPr>
          <w:spacing w:val="24"/>
        </w:rPr>
        <w:t xml:space="preserve"> </w:t>
      </w:r>
      <w:r>
        <w:t>however students</w:t>
      </w:r>
      <w:r>
        <w:rPr>
          <w:spacing w:val="21"/>
        </w:rPr>
        <w:t xml:space="preserve"> </w:t>
      </w:r>
      <w:r>
        <w:t>a</w:t>
      </w:r>
      <w:r>
        <w:rPr>
          <w:spacing w:val="-5"/>
        </w:rPr>
        <w:t>r</w:t>
      </w:r>
      <w:r>
        <w:t>e</w:t>
      </w:r>
      <w:r>
        <w:rPr>
          <w:spacing w:val="-14"/>
        </w:rPr>
        <w:t xml:space="preserve"> </w:t>
      </w:r>
      <w:r>
        <w:t>advised</w:t>
      </w:r>
      <w:r>
        <w:rPr>
          <w:spacing w:val="10"/>
        </w:rPr>
        <w:t xml:space="preserve"> </w:t>
      </w:r>
      <w:r>
        <w:t>to</w:t>
      </w:r>
      <w:r>
        <w:rPr>
          <w:spacing w:val="14"/>
        </w:rPr>
        <w:t xml:space="preserve"> </w:t>
      </w:r>
      <w:r>
        <w:t>advise</w:t>
      </w:r>
      <w:r>
        <w:rPr>
          <w:spacing w:val="-8"/>
        </w:rPr>
        <w:t xml:space="preserve"> </w:t>
      </w:r>
      <w:r>
        <w:t>their medical</w:t>
      </w:r>
      <w:r>
        <w:rPr>
          <w:spacing w:val="10"/>
        </w:rPr>
        <w:t xml:space="preserve"> </w:t>
      </w:r>
      <w:r>
        <w:t>practitioner</w:t>
      </w:r>
      <w:r>
        <w:rPr>
          <w:spacing w:val="28"/>
        </w:rPr>
        <w:t xml:space="preserve"> </w:t>
      </w:r>
      <w:r>
        <w:t>not</w:t>
      </w:r>
      <w:r>
        <w:rPr>
          <w:spacing w:val="16"/>
        </w:rPr>
        <w:t xml:space="preserve"> </w:t>
      </w:r>
      <w:r>
        <w:rPr>
          <w:w w:val="106"/>
        </w:rPr>
        <w:t xml:space="preserve">to </w:t>
      </w:r>
      <w:r>
        <w:t>disclose</w:t>
      </w:r>
      <w:r>
        <w:rPr>
          <w:spacing w:val="20"/>
        </w:rPr>
        <w:t xml:space="preserve"> </w:t>
      </w:r>
      <w:r>
        <w:t>their medical</w:t>
      </w:r>
      <w:r>
        <w:rPr>
          <w:spacing w:val="10"/>
        </w:rPr>
        <w:t xml:space="preserve"> </w:t>
      </w:r>
      <w:r>
        <w:t>health condition</w:t>
      </w:r>
      <w:r>
        <w:rPr>
          <w:spacing w:val="34"/>
        </w:rPr>
        <w:t xml:space="preserve"> </w:t>
      </w:r>
      <w:r>
        <w:t>or</w:t>
      </w:r>
      <w:r>
        <w:rPr>
          <w:spacing w:val="5"/>
        </w:rPr>
        <w:t xml:space="preserve"> </w:t>
      </w:r>
      <w:r>
        <w:t>disability</w:t>
      </w:r>
      <w:r>
        <w:rPr>
          <w:spacing w:val="21"/>
        </w:rPr>
        <w:t xml:space="preserve"> </w:t>
      </w:r>
      <w:r>
        <w:t>on</w:t>
      </w:r>
      <w:r>
        <w:rPr>
          <w:spacing w:val="3"/>
        </w:rPr>
        <w:t xml:space="preserve"> </w:t>
      </w:r>
      <w:r>
        <w:t>the</w:t>
      </w:r>
      <w:r>
        <w:rPr>
          <w:spacing w:val="4"/>
        </w:rPr>
        <w:t xml:space="preserve"> </w:t>
      </w:r>
      <w:r>
        <w:t>medical</w:t>
      </w:r>
      <w:r>
        <w:rPr>
          <w:spacing w:val="10"/>
        </w:rPr>
        <w:t xml:space="preserve"> </w:t>
      </w:r>
      <w:r>
        <w:rPr>
          <w:w w:val="102"/>
        </w:rPr>
        <w:t>certificate.</w:t>
      </w:r>
    </w:p>
    <w:p w:rsidR="00E94920" w:rsidRDefault="00E94920" w:rsidP="00E94920">
      <w:pPr>
        <w:pStyle w:val="Bold"/>
      </w:pPr>
      <w:bookmarkStart w:id="233" w:name="_Toc261075797"/>
      <w:bookmarkStart w:id="234" w:name="_Toc393801480"/>
      <w:bookmarkStart w:id="235" w:name="_Toc393803459"/>
      <w:bookmarkStart w:id="236" w:name="_Toc420335824"/>
      <w:bookmarkStart w:id="237" w:name="Oralpresentation"/>
    </w:p>
    <w:p w:rsidR="00E94920" w:rsidRDefault="00E94920" w:rsidP="00E94920">
      <w:pPr>
        <w:pStyle w:val="Bold"/>
      </w:pPr>
      <w:r>
        <w:t>Oral presentation</w:t>
      </w:r>
      <w:bookmarkEnd w:id="233"/>
      <w:bookmarkEnd w:id="234"/>
      <w:bookmarkEnd w:id="235"/>
      <w:bookmarkEnd w:id="236"/>
    </w:p>
    <w:bookmarkEnd w:id="237"/>
    <w:p w:rsidR="00E94920" w:rsidRDefault="00E94920" w:rsidP="00E94920">
      <w:r>
        <w:t>If the</w:t>
      </w:r>
      <w:r>
        <w:rPr>
          <w:spacing w:val="4"/>
        </w:rPr>
        <w:t xml:space="preserve"> </w:t>
      </w:r>
      <w:r>
        <w:t>student</w:t>
      </w:r>
      <w:r>
        <w:rPr>
          <w:spacing w:val="-21"/>
        </w:rPr>
        <w:t>’</w:t>
      </w:r>
      <w:r>
        <w:t>s</w:t>
      </w:r>
      <w:r>
        <w:rPr>
          <w:spacing w:val="34"/>
        </w:rPr>
        <w:t xml:space="preserve"> </w:t>
      </w:r>
      <w:r>
        <w:t>disability</w:t>
      </w:r>
      <w:r>
        <w:rPr>
          <w:spacing w:val="21"/>
        </w:rPr>
        <w:t xml:space="preserve"> </w:t>
      </w:r>
      <w:r>
        <w:rPr>
          <w:spacing w:val="-5"/>
        </w:rPr>
        <w:t>r</w:t>
      </w:r>
      <w:r>
        <w:t>esults in the</w:t>
      </w:r>
      <w:r>
        <w:rPr>
          <w:spacing w:val="4"/>
        </w:rPr>
        <w:t xml:space="preserve"> </w:t>
      </w:r>
      <w:r>
        <w:t>student</w:t>
      </w:r>
      <w:r>
        <w:rPr>
          <w:spacing w:val="18"/>
        </w:rPr>
        <w:t xml:space="preserve"> </w:t>
      </w:r>
      <w:r>
        <w:t>experiencing difficulties in p</w:t>
      </w:r>
      <w:r>
        <w:rPr>
          <w:spacing w:val="-5"/>
        </w:rPr>
        <w:t>r</w:t>
      </w:r>
      <w:r>
        <w:t>esenting</w:t>
      </w:r>
      <w:r>
        <w:rPr>
          <w:spacing w:val="10"/>
        </w:rPr>
        <w:t xml:space="preserve"> </w:t>
      </w:r>
      <w:r>
        <w:t>information</w:t>
      </w:r>
      <w:r>
        <w:rPr>
          <w:spacing w:val="14"/>
        </w:rPr>
        <w:t xml:space="preserve"> </w:t>
      </w:r>
      <w:r>
        <w:t>orall</w:t>
      </w:r>
      <w:r>
        <w:rPr>
          <w:spacing w:val="-21"/>
        </w:rPr>
        <w:t>y</w:t>
      </w:r>
      <w:r>
        <w:t>, adjustments</w:t>
      </w:r>
      <w:r>
        <w:rPr>
          <w:spacing w:val="15"/>
        </w:rPr>
        <w:t xml:space="preserve"> </w:t>
      </w:r>
      <w:r>
        <w:t>need</w:t>
      </w:r>
      <w:r>
        <w:rPr>
          <w:spacing w:val="-6"/>
        </w:rPr>
        <w:t xml:space="preserve"> </w:t>
      </w:r>
      <w:r>
        <w:t>to</w:t>
      </w:r>
      <w:r>
        <w:rPr>
          <w:spacing w:val="14"/>
        </w:rPr>
        <w:t xml:space="preserve"> </w:t>
      </w:r>
      <w:r>
        <w:t>be</w:t>
      </w:r>
      <w:r>
        <w:rPr>
          <w:spacing w:val="3"/>
        </w:rPr>
        <w:t xml:space="preserve"> </w:t>
      </w:r>
      <w:r>
        <w:t>made. A</w:t>
      </w:r>
      <w:r>
        <w:rPr>
          <w:spacing w:val="-6"/>
        </w:rPr>
        <w:t xml:space="preserve"> </w:t>
      </w:r>
      <w:r>
        <w:t>Disability Advisor</w:t>
      </w:r>
      <w:r>
        <w:rPr>
          <w:spacing w:val="-21"/>
        </w:rPr>
        <w:t>’</w:t>
      </w:r>
      <w:r>
        <w:t>s</w:t>
      </w:r>
      <w:r>
        <w:rPr>
          <w:spacing w:val="25"/>
        </w:rPr>
        <w:t xml:space="preserve"> </w:t>
      </w:r>
      <w:r>
        <w:rPr>
          <w:spacing w:val="-5"/>
        </w:rPr>
        <w:t>r</w:t>
      </w:r>
      <w:r>
        <w:t>ecommendation</w:t>
      </w:r>
      <w:r>
        <w:rPr>
          <w:spacing w:val="20"/>
        </w:rPr>
        <w:t xml:space="preserve"> </w:t>
      </w:r>
      <w:r>
        <w:t>for</w:t>
      </w:r>
      <w:r>
        <w:rPr>
          <w:spacing w:val="10"/>
        </w:rPr>
        <w:t xml:space="preserve"> </w:t>
      </w:r>
      <w:r>
        <w:t>alte</w:t>
      </w:r>
      <w:r>
        <w:rPr>
          <w:spacing w:val="5"/>
        </w:rPr>
        <w:t>r</w:t>
      </w:r>
      <w:r>
        <w:t xml:space="preserve">nate assessment </w:t>
      </w:r>
      <w:r>
        <w:rPr>
          <w:w w:val="102"/>
        </w:rPr>
        <w:t xml:space="preserve">or </w:t>
      </w:r>
      <w:r>
        <w:t>adjustment</w:t>
      </w:r>
      <w:r>
        <w:rPr>
          <w:spacing w:val="14"/>
        </w:rPr>
        <w:t xml:space="preserve"> </w:t>
      </w:r>
      <w:r>
        <w:t>to</w:t>
      </w:r>
      <w:r>
        <w:rPr>
          <w:spacing w:val="14"/>
        </w:rPr>
        <w:t xml:space="preserve"> </w:t>
      </w:r>
      <w:r>
        <w:t>oral</w:t>
      </w:r>
      <w:r>
        <w:rPr>
          <w:spacing w:val="-5"/>
        </w:rPr>
        <w:t xml:space="preserve"> </w:t>
      </w:r>
      <w:r>
        <w:t>p</w:t>
      </w:r>
      <w:r>
        <w:rPr>
          <w:spacing w:val="-5"/>
        </w:rPr>
        <w:t>r</w:t>
      </w:r>
      <w:r>
        <w:t>esentation</w:t>
      </w:r>
      <w:r>
        <w:rPr>
          <w:spacing w:val="10"/>
        </w:rPr>
        <w:t xml:space="preserve"> </w:t>
      </w:r>
      <w:r>
        <w:t>format</w:t>
      </w:r>
      <w:r>
        <w:rPr>
          <w:spacing w:val="16"/>
        </w:rPr>
        <w:t xml:space="preserve"> </w:t>
      </w:r>
      <w:r>
        <w:t>will</w:t>
      </w:r>
      <w:r>
        <w:rPr>
          <w:spacing w:val="8"/>
        </w:rPr>
        <w:t xml:space="preserve"> </w:t>
      </w:r>
      <w:r>
        <w:t>be</w:t>
      </w:r>
      <w:r>
        <w:rPr>
          <w:spacing w:val="3"/>
        </w:rPr>
        <w:t xml:space="preserve"> </w:t>
      </w:r>
      <w:r>
        <w:t>included</w:t>
      </w:r>
      <w:r>
        <w:rPr>
          <w:spacing w:val="21"/>
        </w:rPr>
        <w:t xml:space="preserve"> </w:t>
      </w:r>
      <w:r>
        <w:t>on</w:t>
      </w:r>
      <w:r>
        <w:rPr>
          <w:spacing w:val="3"/>
        </w:rPr>
        <w:t xml:space="preserve"> </w:t>
      </w:r>
      <w:r>
        <w:t>the</w:t>
      </w:r>
      <w:r>
        <w:rPr>
          <w:spacing w:val="4"/>
        </w:rPr>
        <w:t xml:space="preserve"> </w:t>
      </w:r>
      <w:r>
        <w:t>AI</w:t>
      </w:r>
      <w:r>
        <w:rPr>
          <w:spacing w:val="-50"/>
        </w:rPr>
        <w:t>P</w:t>
      </w:r>
      <w:r>
        <w:t>.</w:t>
      </w:r>
      <w:r>
        <w:rPr>
          <w:spacing w:val="-16"/>
        </w:rPr>
        <w:t xml:space="preserve"> </w:t>
      </w:r>
      <w:r>
        <w:t>This</w:t>
      </w:r>
      <w:r>
        <w:rPr>
          <w:spacing w:val="-11"/>
        </w:rPr>
        <w:t xml:space="preserve"> </w:t>
      </w:r>
      <w:r>
        <w:t>could</w:t>
      </w:r>
      <w:r>
        <w:rPr>
          <w:spacing w:val="20"/>
        </w:rPr>
        <w:t xml:space="preserve"> </w:t>
      </w:r>
      <w:r>
        <w:t>include</w:t>
      </w:r>
      <w:r>
        <w:rPr>
          <w:spacing w:val="9"/>
        </w:rPr>
        <w:t xml:space="preserve"> </w:t>
      </w:r>
      <w:r>
        <w:t>p</w:t>
      </w:r>
      <w:r>
        <w:rPr>
          <w:spacing w:val="-5"/>
        </w:rPr>
        <w:t>r</w:t>
      </w:r>
      <w:r>
        <w:t>esenting</w:t>
      </w:r>
      <w:r>
        <w:rPr>
          <w:spacing w:val="10"/>
        </w:rPr>
        <w:t xml:space="preserve"> </w:t>
      </w:r>
      <w:r>
        <w:t>to</w:t>
      </w:r>
      <w:r>
        <w:rPr>
          <w:spacing w:val="14"/>
        </w:rPr>
        <w:t xml:space="preserve"> </w:t>
      </w:r>
      <w:r>
        <w:rPr>
          <w:w w:val="101"/>
        </w:rPr>
        <w:t xml:space="preserve">the </w:t>
      </w:r>
      <w:r>
        <w:t>lectu</w:t>
      </w:r>
      <w:r>
        <w:rPr>
          <w:spacing w:val="-5"/>
        </w:rPr>
        <w:t>r</w:t>
      </w:r>
      <w:r>
        <w:t>er</w:t>
      </w:r>
      <w:r>
        <w:rPr>
          <w:spacing w:val="6"/>
        </w:rPr>
        <w:t xml:space="preserve"> </w:t>
      </w:r>
      <w:r>
        <w:t>or</w:t>
      </w:r>
      <w:r>
        <w:rPr>
          <w:spacing w:val="5"/>
        </w:rPr>
        <w:t xml:space="preserve"> </w:t>
      </w:r>
      <w:r>
        <w:t>tutor</w:t>
      </w:r>
      <w:r>
        <w:rPr>
          <w:spacing w:val="22"/>
        </w:rPr>
        <w:t xml:space="preserve"> </w:t>
      </w:r>
      <w:r>
        <w:t>in a</w:t>
      </w:r>
      <w:r>
        <w:rPr>
          <w:spacing w:val="-6"/>
        </w:rPr>
        <w:t xml:space="preserve"> </w:t>
      </w:r>
      <w:r>
        <w:t>one</w:t>
      </w:r>
      <w:r>
        <w:rPr>
          <w:spacing w:val="-5"/>
        </w:rPr>
        <w:t xml:space="preserve"> </w:t>
      </w:r>
      <w:r>
        <w:t>to</w:t>
      </w:r>
      <w:r>
        <w:rPr>
          <w:spacing w:val="14"/>
        </w:rPr>
        <w:t xml:space="preserve"> </w:t>
      </w:r>
      <w:r>
        <w:t>one</w:t>
      </w:r>
      <w:r>
        <w:rPr>
          <w:spacing w:val="-5"/>
        </w:rPr>
        <w:t xml:space="preserve"> </w:t>
      </w:r>
      <w:r>
        <w:t>situation,</w:t>
      </w:r>
      <w:r>
        <w:rPr>
          <w:spacing w:val="11"/>
        </w:rPr>
        <w:t xml:space="preserve"> </w:t>
      </w:r>
      <w:r>
        <w:t>developing</w:t>
      </w:r>
      <w:r>
        <w:rPr>
          <w:spacing w:val="14"/>
        </w:rPr>
        <w:t xml:space="preserve"> </w:t>
      </w:r>
      <w:r>
        <w:t>a</w:t>
      </w:r>
      <w:r>
        <w:rPr>
          <w:spacing w:val="-6"/>
        </w:rPr>
        <w:t xml:space="preserve"> </w:t>
      </w:r>
      <w:r>
        <w:t>PowerPoint</w:t>
      </w:r>
      <w:r>
        <w:rPr>
          <w:spacing w:val="24"/>
        </w:rPr>
        <w:t xml:space="preserve"> </w:t>
      </w:r>
      <w:r>
        <w:t>p</w:t>
      </w:r>
      <w:r>
        <w:rPr>
          <w:spacing w:val="-5"/>
        </w:rPr>
        <w:t>r</w:t>
      </w:r>
      <w:r>
        <w:t>esentation</w:t>
      </w:r>
      <w:r>
        <w:rPr>
          <w:spacing w:val="10"/>
        </w:rPr>
        <w:t xml:space="preserve"> </w:t>
      </w:r>
      <w:r>
        <w:t>or</w:t>
      </w:r>
      <w:r>
        <w:rPr>
          <w:spacing w:val="5"/>
        </w:rPr>
        <w:t xml:space="preserve"> </w:t>
      </w:r>
      <w:r>
        <w:t>a</w:t>
      </w:r>
      <w:r>
        <w:rPr>
          <w:spacing w:val="-6"/>
        </w:rPr>
        <w:t xml:space="preserve"> </w:t>
      </w:r>
      <w:r>
        <w:t>video.</w:t>
      </w:r>
      <w:r>
        <w:rPr>
          <w:spacing w:val="7"/>
        </w:rPr>
        <w:t xml:space="preserve"> </w:t>
      </w:r>
      <w:r>
        <w:t>The</w:t>
      </w:r>
      <w:r>
        <w:rPr>
          <w:spacing w:val="-19"/>
        </w:rPr>
        <w:t xml:space="preserve"> </w:t>
      </w:r>
      <w:r>
        <w:rPr>
          <w:w w:val="102"/>
        </w:rPr>
        <w:t xml:space="preserve">student </w:t>
      </w:r>
      <w:r>
        <w:t>with</w:t>
      </w:r>
      <w:r>
        <w:rPr>
          <w:spacing w:val="20"/>
        </w:rPr>
        <w:t xml:space="preserve"> </w:t>
      </w:r>
      <w:r>
        <w:t>this</w:t>
      </w:r>
      <w:r>
        <w:rPr>
          <w:spacing w:val="9"/>
        </w:rPr>
        <w:t xml:space="preserve"> </w:t>
      </w:r>
      <w:r>
        <w:t>adjustment</w:t>
      </w:r>
      <w:r>
        <w:rPr>
          <w:spacing w:val="14"/>
        </w:rPr>
        <w:t xml:space="preserve"> </w:t>
      </w:r>
      <w:r>
        <w:t>will</w:t>
      </w:r>
      <w:r>
        <w:rPr>
          <w:spacing w:val="8"/>
        </w:rPr>
        <w:t xml:space="preserve"> </w:t>
      </w:r>
      <w:r>
        <w:t>be</w:t>
      </w:r>
      <w:r>
        <w:rPr>
          <w:spacing w:val="3"/>
        </w:rPr>
        <w:t xml:space="preserve"> </w:t>
      </w:r>
      <w:r>
        <w:rPr>
          <w:spacing w:val="-5"/>
        </w:rPr>
        <w:t>r</w:t>
      </w:r>
      <w:r>
        <w:t>equi</w:t>
      </w:r>
      <w:r>
        <w:rPr>
          <w:spacing w:val="-5"/>
        </w:rPr>
        <w:t>r</w:t>
      </w:r>
      <w:r>
        <w:t>ed</w:t>
      </w:r>
      <w:r>
        <w:rPr>
          <w:spacing w:val="3"/>
        </w:rPr>
        <w:t xml:space="preserve"> </w:t>
      </w:r>
      <w:r>
        <w:t>to</w:t>
      </w:r>
      <w:r>
        <w:rPr>
          <w:spacing w:val="14"/>
        </w:rPr>
        <w:t xml:space="preserve"> </w:t>
      </w:r>
      <w:r>
        <w:t>participate</w:t>
      </w:r>
      <w:r>
        <w:rPr>
          <w:spacing w:val="26"/>
        </w:rPr>
        <w:t xml:space="preserve"> </w:t>
      </w:r>
      <w:r>
        <w:t>in a</w:t>
      </w:r>
      <w:r>
        <w:rPr>
          <w:spacing w:val="-6"/>
        </w:rPr>
        <w:t xml:space="preserve"> </w:t>
      </w:r>
      <w:r>
        <w:t>p</w:t>
      </w:r>
      <w:r>
        <w:rPr>
          <w:spacing w:val="-5"/>
        </w:rPr>
        <w:t>r</w:t>
      </w:r>
      <w:r>
        <w:t>ogram</w:t>
      </w:r>
      <w:r>
        <w:rPr>
          <w:spacing w:val="18"/>
        </w:rPr>
        <w:t xml:space="preserve"> </w:t>
      </w:r>
      <w:r>
        <w:t>designed</w:t>
      </w:r>
      <w:r>
        <w:rPr>
          <w:spacing w:val="11"/>
        </w:rPr>
        <w:t xml:space="preserve"> </w:t>
      </w:r>
      <w:r>
        <w:t>to</w:t>
      </w:r>
      <w:r>
        <w:rPr>
          <w:spacing w:val="14"/>
        </w:rPr>
        <w:t xml:space="preserve"> </w:t>
      </w:r>
      <w:r>
        <w:t>develop</w:t>
      </w:r>
      <w:r>
        <w:rPr>
          <w:spacing w:val="10"/>
        </w:rPr>
        <w:t xml:space="preserve"> </w:t>
      </w:r>
      <w:r>
        <w:t>strategies that</w:t>
      </w:r>
      <w:r>
        <w:rPr>
          <w:spacing w:val="14"/>
        </w:rPr>
        <w:t xml:space="preserve"> </w:t>
      </w:r>
      <w:r>
        <w:rPr>
          <w:w w:val="102"/>
        </w:rPr>
        <w:t xml:space="preserve">will </w:t>
      </w:r>
      <w:r>
        <w:t>assist the</w:t>
      </w:r>
      <w:r>
        <w:rPr>
          <w:spacing w:val="4"/>
        </w:rPr>
        <w:t xml:space="preserve"> </w:t>
      </w:r>
      <w:r>
        <w:t>student</w:t>
      </w:r>
      <w:r>
        <w:rPr>
          <w:spacing w:val="18"/>
        </w:rPr>
        <w:t xml:space="preserve"> </w:t>
      </w:r>
      <w:r>
        <w:t>to</w:t>
      </w:r>
      <w:r>
        <w:rPr>
          <w:spacing w:val="14"/>
        </w:rPr>
        <w:t xml:space="preserve"> </w:t>
      </w:r>
      <w:r>
        <w:t>be</w:t>
      </w:r>
      <w:r>
        <w:rPr>
          <w:spacing w:val="3"/>
        </w:rPr>
        <w:t xml:space="preserve"> </w:t>
      </w:r>
      <w:r>
        <w:t>able</w:t>
      </w:r>
      <w:r>
        <w:rPr>
          <w:spacing w:val="-5"/>
        </w:rPr>
        <w:t xml:space="preserve"> </w:t>
      </w:r>
      <w:r>
        <w:t>to</w:t>
      </w:r>
      <w:r>
        <w:rPr>
          <w:spacing w:val="14"/>
        </w:rPr>
        <w:t xml:space="preserve"> </w:t>
      </w:r>
      <w:r>
        <w:t>p</w:t>
      </w:r>
      <w:r>
        <w:rPr>
          <w:spacing w:val="-5"/>
        </w:rPr>
        <w:t>r</w:t>
      </w:r>
      <w:r>
        <w:t>esent</w:t>
      </w:r>
      <w:r>
        <w:rPr>
          <w:spacing w:val="10"/>
        </w:rPr>
        <w:t xml:space="preserve"> </w:t>
      </w:r>
      <w:r>
        <w:t>to</w:t>
      </w:r>
      <w:r>
        <w:rPr>
          <w:spacing w:val="14"/>
        </w:rPr>
        <w:t xml:space="preserve"> </w:t>
      </w:r>
      <w:r>
        <w:t>a</w:t>
      </w:r>
      <w:r>
        <w:rPr>
          <w:spacing w:val="-6"/>
        </w:rPr>
        <w:t xml:space="preserve"> </w:t>
      </w:r>
      <w:r>
        <w:t>la</w:t>
      </w:r>
      <w:r>
        <w:rPr>
          <w:spacing w:val="-8"/>
        </w:rPr>
        <w:t>r</w:t>
      </w:r>
      <w:r>
        <w:t>ge</w:t>
      </w:r>
      <w:r>
        <w:rPr>
          <w:spacing w:val="-9"/>
        </w:rPr>
        <w:t xml:space="preserve"> </w:t>
      </w:r>
      <w:r>
        <w:rPr>
          <w:w w:val="102"/>
        </w:rPr>
        <w:t>g</w:t>
      </w:r>
      <w:r>
        <w:rPr>
          <w:spacing w:val="-5"/>
          <w:w w:val="102"/>
        </w:rPr>
        <w:t>r</w:t>
      </w:r>
      <w:r>
        <w:rPr>
          <w:w w:val="102"/>
        </w:rPr>
        <w:t>oup in the future.</w:t>
      </w:r>
    </w:p>
    <w:p w:rsidR="00E94920" w:rsidRDefault="00E94920" w:rsidP="00E94920">
      <w:pPr>
        <w:pStyle w:val="Bold"/>
      </w:pPr>
      <w:bookmarkStart w:id="238" w:name="_Toc261075798"/>
      <w:bookmarkStart w:id="239" w:name="_Toc393801481"/>
      <w:bookmarkStart w:id="240" w:name="_Toc393803460"/>
      <w:bookmarkStart w:id="241" w:name="_Toc420335825"/>
      <w:bookmarkStart w:id="242" w:name="Groupwork"/>
    </w:p>
    <w:p w:rsidR="00E94920" w:rsidRDefault="00E94920" w:rsidP="00E94920">
      <w:pPr>
        <w:pStyle w:val="Bold"/>
      </w:pPr>
      <w:r>
        <w:t>Group work</w:t>
      </w:r>
      <w:bookmarkEnd w:id="238"/>
      <w:bookmarkEnd w:id="239"/>
      <w:bookmarkEnd w:id="240"/>
      <w:bookmarkEnd w:id="241"/>
    </w:p>
    <w:bookmarkEnd w:id="242"/>
    <w:p w:rsidR="00E94920" w:rsidRDefault="00E94920" w:rsidP="00E94920">
      <w:r>
        <w:t>It</w:t>
      </w:r>
      <w:r>
        <w:rPr>
          <w:spacing w:val="5"/>
        </w:rPr>
        <w:t xml:space="preserve"> </w:t>
      </w:r>
      <w:r>
        <w:t>will</w:t>
      </w:r>
      <w:r>
        <w:rPr>
          <w:spacing w:val="8"/>
        </w:rPr>
        <w:t xml:space="preserve"> </w:t>
      </w:r>
      <w:r>
        <w:t>be</w:t>
      </w:r>
      <w:r>
        <w:rPr>
          <w:spacing w:val="3"/>
        </w:rPr>
        <w:t xml:space="preserve"> </w:t>
      </w:r>
      <w:r>
        <w:t>specified</w:t>
      </w:r>
      <w:r>
        <w:rPr>
          <w:spacing w:val="22"/>
        </w:rPr>
        <w:t xml:space="preserve"> </w:t>
      </w:r>
      <w:r>
        <w:t>on</w:t>
      </w:r>
      <w:r>
        <w:rPr>
          <w:spacing w:val="3"/>
        </w:rPr>
        <w:t xml:space="preserve"> </w:t>
      </w:r>
      <w:r>
        <w:t>the</w:t>
      </w:r>
      <w:r>
        <w:rPr>
          <w:spacing w:val="4"/>
        </w:rPr>
        <w:t xml:space="preserve"> </w:t>
      </w:r>
      <w:r>
        <w:t>AIP</w:t>
      </w:r>
      <w:r>
        <w:rPr>
          <w:spacing w:val="-18"/>
        </w:rPr>
        <w:t xml:space="preserve"> </w:t>
      </w:r>
      <w:r>
        <w:t>when it</w:t>
      </w:r>
      <w:r>
        <w:rPr>
          <w:spacing w:val="10"/>
        </w:rPr>
        <w:t xml:space="preserve"> </w:t>
      </w:r>
      <w:r>
        <w:t>may not</w:t>
      </w:r>
      <w:r>
        <w:rPr>
          <w:spacing w:val="16"/>
        </w:rPr>
        <w:t xml:space="preserve"> </w:t>
      </w:r>
      <w:r>
        <w:t>be</w:t>
      </w:r>
      <w:r>
        <w:rPr>
          <w:spacing w:val="3"/>
        </w:rPr>
        <w:t xml:space="preserve"> </w:t>
      </w:r>
      <w:r>
        <w:t>app</w:t>
      </w:r>
      <w:r>
        <w:rPr>
          <w:spacing w:val="-5"/>
        </w:rPr>
        <w:t>r</w:t>
      </w:r>
      <w:r>
        <w:t>opriate</w:t>
      </w:r>
      <w:r>
        <w:rPr>
          <w:spacing w:val="20"/>
        </w:rPr>
        <w:t xml:space="preserve"> </w:t>
      </w:r>
      <w:r>
        <w:t>for</w:t>
      </w:r>
      <w:r>
        <w:rPr>
          <w:spacing w:val="10"/>
        </w:rPr>
        <w:t xml:space="preserve"> </w:t>
      </w:r>
      <w:r>
        <w:t>a</w:t>
      </w:r>
      <w:r>
        <w:rPr>
          <w:spacing w:val="-6"/>
        </w:rPr>
        <w:t xml:space="preserve"> </w:t>
      </w:r>
      <w:r>
        <w:t>student</w:t>
      </w:r>
      <w:r>
        <w:rPr>
          <w:spacing w:val="18"/>
        </w:rPr>
        <w:t xml:space="preserve"> </w:t>
      </w:r>
      <w:r>
        <w:t>to</w:t>
      </w:r>
      <w:r>
        <w:rPr>
          <w:spacing w:val="14"/>
        </w:rPr>
        <w:t xml:space="preserve"> </w:t>
      </w:r>
      <w:r>
        <w:t>work</w:t>
      </w:r>
      <w:r>
        <w:rPr>
          <w:spacing w:val="18"/>
        </w:rPr>
        <w:t xml:space="preserve"> </w:t>
      </w:r>
      <w:r>
        <w:t>as</w:t>
      </w:r>
      <w:r>
        <w:rPr>
          <w:spacing w:val="-6"/>
        </w:rPr>
        <w:t xml:space="preserve"> </w:t>
      </w:r>
      <w:r>
        <w:t>a</w:t>
      </w:r>
      <w:r>
        <w:rPr>
          <w:spacing w:val="-6"/>
        </w:rPr>
        <w:t xml:space="preserve"> </w:t>
      </w:r>
      <w:r>
        <w:t>member</w:t>
      </w:r>
      <w:r>
        <w:rPr>
          <w:spacing w:val="10"/>
        </w:rPr>
        <w:t xml:space="preserve"> </w:t>
      </w:r>
      <w:r>
        <w:t>of</w:t>
      </w:r>
      <w:r>
        <w:rPr>
          <w:spacing w:val="9"/>
        </w:rPr>
        <w:t xml:space="preserve"> </w:t>
      </w:r>
      <w:r>
        <w:t>a g</w:t>
      </w:r>
      <w:r>
        <w:rPr>
          <w:spacing w:val="-5"/>
        </w:rPr>
        <w:t>r</w:t>
      </w:r>
      <w:r>
        <w:t>oup.</w:t>
      </w:r>
      <w:r>
        <w:rPr>
          <w:spacing w:val="16"/>
        </w:rPr>
        <w:t xml:space="preserve"> </w:t>
      </w:r>
      <w:r>
        <w:t>An</w:t>
      </w:r>
      <w:r>
        <w:rPr>
          <w:spacing w:val="-7"/>
        </w:rPr>
        <w:t xml:space="preserve"> </w:t>
      </w:r>
      <w:r>
        <w:t>alte</w:t>
      </w:r>
      <w:r>
        <w:rPr>
          <w:spacing w:val="5"/>
        </w:rPr>
        <w:t>r</w:t>
      </w:r>
      <w:r>
        <w:t>native individual</w:t>
      </w:r>
      <w:r>
        <w:rPr>
          <w:spacing w:val="12"/>
        </w:rPr>
        <w:t xml:space="preserve"> </w:t>
      </w:r>
      <w:r>
        <w:t>assignment may need</w:t>
      </w:r>
      <w:r>
        <w:rPr>
          <w:spacing w:val="-6"/>
        </w:rPr>
        <w:t xml:space="preserve"> </w:t>
      </w:r>
      <w:r>
        <w:t>to</w:t>
      </w:r>
      <w:r>
        <w:rPr>
          <w:spacing w:val="14"/>
        </w:rPr>
        <w:t xml:space="preserve"> </w:t>
      </w:r>
      <w:r>
        <w:t>be</w:t>
      </w:r>
      <w:r>
        <w:rPr>
          <w:spacing w:val="3"/>
        </w:rPr>
        <w:t xml:space="preserve"> </w:t>
      </w:r>
      <w:r>
        <w:t>conside</w:t>
      </w:r>
      <w:r>
        <w:rPr>
          <w:spacing w:val="-5"/>
        </w:rPr>
        <w:t>r</w:t>
      </w:r>
      <w:r>
        <w:t>ed</w:t>
      </w:r>
      <w:r>
        <w:rPr>
          <w:spacing w:val="14"/>
        </w:rPr>
        <w:t xml:space="preserve"> </w:t>
      </w:r>
      <w:r>
        <w:t>by</w:t>
      </w:r>
      <w:r>
        <w:rPr>
          <w:spacing w:val="9"/>
        </w:rPr>
        <w:t xml:space="preserve"> </w:t>
      </w:r>
      <w:r>
        <w:t>the</w:t>
      </w:r>
      <w:r>
        <w:rPr>
          <w:spacing w:val="4"/>
        </w:rPr>
        <w:t xml:space="preserve"> </w:t>
      </w:r>
      <w:r>
        <w:t>lectu</w:t>
      </w:r>
      <w:r>
        <w:rPr>
          <w:spacing w:val="-5"/>
        </w:rPr>
        <w:t>r</w:t>
      </w:r>
      <w:r>
        <w:t>e</w:t>
      </w:r>
      <w:r>
        <w:rPr>
          <w:spacing w:val="-26"/>
        </w:rPr>
        <w:t>r</w:t>
      </w:r>
      <w:r>
        <w:t>.</w:t>
      </w:r>
      <w:r>
        <w:rPr>
          <w:spacing w:val="7"/>
        </w:rPr>
        <w:t xml:space="preserve"> </w:t>
      </w:r>
      <w:r>
        <w:t>Disability Advisors or</w:t>
      </w:r>
      <w:r>
        <w:rPr>
          <w:spacing w:val="5"/>
        </w:rPr>
        <w:t xml:space="preserve"> </w:t>
      </w:r>
      <w:r>
        <w:t>School Disability Coordinators</w:t>
      </w:r>
      <w:r>
        <w:rPr>
          <w:spacing w:val="26"/>
        </w:rPr>
        <w:t xml:space="preserve"> </w:t>
      </w:r>
      <w:r>
        <w:t>a</w:t>
      </w:r>
      <w:r>
        <w:rPr>
          <w:spacing w:val="-5"/>
        </w:rPr>
        <w:t>r</w:t>
      </w:r>
      <w:r>
        <w:t>e</w:t>
      </w:r>
      <w:r>
        <w:rPr>
          <w:spacing w:val="-14"/>
        </w:rPr>
        <w:t xml:space="preserve"> </w:t>
      </w:r>
      <w:r>
        <w:t>available</w:t>
      </w:r>
      <w:r>
        <w:rPr>
          <w:spacing w:val="-11"/>
        </w:rPr>
        <w:t xml:space="preserve"> </w:t>
      </w:r>
      <w:r>
        <w:t>to</w:t>
      </w:r>
      <w:r>
        <w:rPr>
          <w:spacing w:val="14"/>
        </w:rPr>
        <w:t xml:space="preserve"> </w:t>
      </w:r>
      <w:r>
        <w:t>discuss</w:t>
      </w:r>
      <w:r>
        <w:rPr>
          <w:spacing w:val="19"/>
        </w:rPr>
        <w:t xml:space="preserve"> </w:t>
      </w:r>
      <w:r>
        <w:t>how</w:t>
      </w:r>
      <w:r>
        <w:rPr>
          <w:spacing w:val="10"/>
        </w:rPr>
        <w:t xml:space="preserve"> </w:t>
      </w:r>
      <w:r>
        <w:t>this</w:t>
      </w:r>
      <w:r>
        <w:rPr>
          <w:spacing w:val="9"/>
        </w:rPr>
        <w:t xml:space="preserve"> </w:t>
      </w:r>
      <w:r>
        <w:t>might</w:t>
      </w:r>
      <w:r>
        <w:rPr>
          <w:spacing w:val="21"/>
        </w:rPr>
        <w:t xml:space="preserve"> </w:t>
      </w:r>
      <w:r>
        <w:t>be</w:t>
      </w:r>
      <w:r>
        <w:rPr>
          <w:spacing w:val="3"/>
        </w:rPr>
        <w:t xml:space="preserve"> </w:t>
      </w:r>
      <w:r>
        <w:t>achieved.</w:t>
      </w:r>
    </w:p>
    <w:p w:rsidR="00E94920" w:rsidRDefault="00E94920" w:rsidP="00E94920">
      <w:pPr>
        <w:pStyle w:val="Bold"/>
      </w:pPr>
      <w:bookmarkStart w:id="243" w:name="_Toc393801482"/>
      <w:bookmarkStart w:id="244" w:name="_Toc393803461"/>
      <w:bookmarkStart w:id="245" w:name="_Toc420335826"/>
    </w:p>
    <w:p w:rsidR="00E94920" w:rsidRPr="00206D72" w:rsidRDefault="00E94920" w:rsidP="00E94920">
      <w:pPr>
        <w:pStyle w:val="Bold"/>
      </w:pPr>
      <w:r w:rsidRPr="00162AB5">
        <w:t>Attendance</w:t>
      </w:r>
      <w:bookmarkEnd w:id="243"/>
      <w:bookmarkEnd w:id="244"/>
      <w:bookmarkEnd w:id="245"/>
    </w:p>
    <w:p w:rsidR="00E94920" w:rsidRDefault="00E94920" w:rsidP="00E94920">
      <w:pPr>
        <w:rPr>
          <w:w w:val="102"/>
        </w:rPr>
      </w:pPr>
      <w:bookmarkStart w:id="246" w:name="_Attendance_1"/>
      <w:bookmarkEnd w:id="246"/>
      <w:r>
        <w:t>Due</w:t>
      </w:r>
      <w:r>
        <w:rPr>
          <w:spacing w:val="-15"/>
        </w:rPr>
        <w:t xml:space="preserve"> </w:t>
      </w:r>
      <w:r>
        <w:t>to</w:t>
      </w:r>
      <w:r>
        <w:rPr>
          <w:spacing w:val="14"/>
        </w:rPr>
        <w:t xml:space="preserve"> </w:t>
      </w:r>
      <w:r>
        <w:t>health p</w:t>
      </w:r>
      <w:r>
        <w:rPr>
          <w:spacing w:val="-5"/>
        </w:rPr>
        <w:t>r</w:t>
      </w:r>
      <w:r>
        <w:t>oblems</w:t>
      </w:r>
      <w:r>
        <w:rPr>
          <w:spacing w:val="19"/>
        </w:rPr>
        <w:t xml:space="preserve"> </w:t>
      </w:r>
      <w:r>
        <w:t>or</w:t>
      </w:r>
      <w:r>
        <w:rPr>
          <w:spacing w:val="5"/>
        </w:rPr>
        <w:t xml:space="preserve"> </w:t>
      </w:r>
      <w:r>
        <w:t>ongoing</w:t>
      </w:r>
      <w:r>
        <w:rPr>
          <w:spacing w:val="20"/>
        </w:rPr>
        <w:t xml:space="preserve"> </w:t>
      </w:r>
      <w:r>
        <w:t>medical</w:t>
      </w:r>
      <w:r>
        <w:rPr>
          <w:spacing w:val="10"/>
        </w:rPr>
        <w:t xml:space="preserve"> </w:t>
      </w:r>
      <w:r>
        <w:t>t</w:t>
      </w:r>
      <w:r>
        <w:rPr>
          <w:spacing w:val="-5"/>
        </w:rPr>
        <w:t>r</w:t>
      </w:r>
      <w:r>
        <w:t>eatment,</w:t>
      </w:r>
      <w:r>
        <w:rPr>
          <w:spacing w:val="21"/>
        </w:rPr>
        <w:t xml:space="preserve"> </w:t>
      </w:r>
      <w:r>
        <w:t>the</w:t>
      </w:r>
      <w:r>
        <w:rPr>
          <w:spacing w:val="4"/>
        </w:rPr>
        <w:t xml:space="preserve"> </w:t>
      </w:r>
      <w:r>
        <w:t>student</w:t>
      </w:r>
      <w:r>
        <w:rPr>
          <w:spacing w:val="18"/>
        </w:rPr>
        <w:t xml:space="preserve"> </w:t>
      </w:r>
      <w:r>
        <w:t>could</w:t>
      </w:r>
      <w:r>
        <w:rPr>
          <w:spacing w:val="20"/>
        </w:rPr>
        <w:t xml:space="preserve"> </w:t>
      </w:r>
      <w:r>
        <w:t>be</w:t>
      </w:r>
      <w:r>
        <w:rPr>
          <w:spacing w:val="3"/>
        </w:rPr>
        <w:t xml:space="preserve"> </w:t>
      </w:r>
      <w:r>
        <w:t>absent</w:t>
      </w:r>
      <w:r>
        <w:rPr>
          <w:spacing w:val="8"/>
        </w:rPr>
        <w:t xml:space="preserve"> </w:t>
      </w:r>
      <w:r>
        <w:t>f</w:t>
      </w:r>
      <w:r>
        <w:rPr>
          <w:spacing w:val="-5"/>
        </w:rPr>
        <w:t>r</w:t>
      </w:r>
      <w:r>
        <w:t>om</w:t>
      </w:r>
      <w:r>
        <w:rPr>
          <w:spacing w:val="13"/>
        </w:rPr>
        <w:t xml:space="preserve"> </w:t>
      </w:r>
      <w:r>
        <w:t>classes</w:t>
      </w:r>
      <w:r>
        <w:rPr>
          <w:spacing w:val="-9"/>
        </w:rPr>
        <w:t xml:space="preserve"> </w:t>
      </w:r>
      <w:r>
        <w:t>in excess of</w:t>
      </w:r>
      <w:r>
        <w:rPr>
          <w:spacing w:val="9"/>
        </w:rPr>
        <w:t xml:space="preserve"> </w:t>
      </w:r>
      <w:r>
        <w:t>the</w:t>
      </w:r>
      <w:r>
        <w:rPr>
          <w:spacing w:val="4"/>
        </w:rPr>
        <w:t xml:space="preserve"> </w:t>
      </w:r>
      <w:r>
        <w:t>number</w:t>
      </w:r>
      <w:r>
        <w:rPr>
          <w:spacing w:val="9"/>
        </w:rPr>
        <w:t xml:space="preserve"> </w:t>
      </w:r>
      <w:r>
        <w:t>of</w:t>
      </w:r>
      <w:r>
        <w:rPr>
          <w:spacing w:val="9"/>
        </w:rPr>
        <w:t xml:space="preserve"> </w:t>
      </w:r>
      <w:r>
        <w:t>absences permitted</w:t>
      </w:r>
      <w:r>
        <w:rPr>
          <w:spacing w:val="35"/>
        </w:rPr>
        <w:t xml:space="preserve"> </w:t>
      </w:r>
      <w:r>
        <w:t>by</w:t>
      </w:r>
      <w:r>
        <w:rPr>
          <w:spacing w:val="9"/>
        </w:rPr>
        <w:t xml:space="preserve"> </w:t>
      </w:r>
      <w:r>
        <w:t>the</w:t>
      </w:r>
      <w:r>
        <w:rPr>
          <w:spacing w:val="4"/>
        </w:rPr>
        <w:t xml:space="preserve"> </w:t>
      </w:r>
      <w:r>
        <w:t>School.</w:t>
      </w:r>
      <w:r>
        <w:rPr>
          <w:spacing w:val="18"/>
        </w:rPr>
        <w:t xml:space="preserve"> </w:t>
      </w:r>
      <w:r>
        <w:t>In</w:t>
      </w:r>
      <w:r>
        <w:rPr>
          <w:spacing w:val="-7"/>
        </w:rPr>
        <w:t xml:space="preserve"> </w:t>
      </w:r>
      <w:r>
        <w:t>these cases,</w:t>
      </w:r>
      <w:r>
        <w:rPr>
          <w:spacing w:val="-7"/>
        </w:rPr>
        <w:t xml:space="preserve"> </w:t>
      </w:r>
      <w:r>
        <w:t>students</w:t>
      </w:r>
      <w:r>
        <w:rPr>
          <w:spacing w:val="21"/>
        </w:rPr>
        <w:t xml:space="preserve"> should</w:t>
      </w:r>
      <w:r>
        <w:rPr>
          <w:spacing w:val="14"/>
        </w:rPr>
        <w:t xml:space="preserve"> </w:t>
      </w:r>
      <w:r>
        <w:t>not</w:t>
      </w:r>
      <w:r>
        <w:rPr>
          <w:spacing w:val="16"/>
        </w:rPr>
        <w:t xml:space="preserve"> </w:t>
      </w:r>
      <w:r>
        <w:t>to</w:t>
      </w:r>
      <w:r>
        <w:rPr>
          <w:spacing w:val="14"/>
        </w:rPr>
        <w:t xml:space="preserve"> </w:t>
      </w:r>
      <w:r>
        <w:rPr>
          <w:w w:val="101"/>
        </w:rPr>
        <w:t xml:space="preserve">be </w:t>
      </w:r>
      <w:r>
        <w:t>penalised by</w:t>
      </w:r>
      <w:r>
        <w:rPr>
          <w:spacing w:val="9"/>
        </w:rPr>
        <w:t xml:space="preserve"> </w:t>
      </w:r>
      <w:r>
        <w:t>losing</w:t>
      </w:r>
      <w:r>
        <w:rPr>
          <w:spacing w:val="7"/>
        </w:rPr>
        <w:t xml:space="preserve"> </w:t>
      </w:r>
      <w:r>
        <w:t>marks, which</w:t>
      </w:r>
      <w:r>
        <w:rPr>
          <w:spacing w:val="14"/>
        </w:rPr>
        <w:t xml:space="preserve"> may</w:t>
      </w:r>
      <w:r>
        <w:t xml:space="preserve"> affect</w:t>
      </w:r>
      <w:r>
        <w:rPr>
          <w:spacing w:val="8"/>
        </w:rPr>
        <w:t xml:space="preserve"> </w:t>
      </w:r>
      <w:r>
        <w:t>the</w:t>
      </w:r>
      <w:r>
        <w:rPr>
          <w:spacing w:val="4"/>
        </w:rPr>
        <w:t xml:space="preserve"> </w:t>
      </w:r>
      <w:r>
        <w:t>final grade for</w:t>
      </w:r>
      <w:r>
        <w:rPr>
          <w:spacing w:val="10"/>
        </w:rPr>
        <w:t xml:space="preserve"> </w:t>
      </w:r>
      <w:r>
        <w:t>the</w:t>
      </w:r>
      <w:r>
        <w:rPr>
          <w:spacing w:val="4"/>
        </w:rPr>
        <w:t xml:space="preserve"> </w:t>
      </w:r>
      <w:r>
        <w:rPr>
          <w:w w:val="102"/>
        </w:rPr>
        <w:t>Unit.</w:t>
      </w:r>
    </w:p>
    <w:p w:rsidR="00E94920" w:rsidRDefault="00E94920" w:rsidP="00E94920"/>
    <w:p w:rsidR="00E94920" w:rsidRDefault="00E94920" w:rsidP="00E94920">
      <w:r>
        <w:t>Whe</w:t>
      </w:r>
      <w:r>
        <w:rPr>
          <w:spacing w:val="-5"/>
        </w:rPr>
        <w:t>r</w:t>
      </w:r>
      <w:r>
        <w:t>e</w:t>
      </w:r>
      <w:r>
        <w:rPr>
          <w:spacing w:val="-20"/>
        </w:rPr>
        <w:t xml:space="preserve"> </w:t>
      </w:r>
      <w:r>
        <w:t>a</w:t>
      </w:r>
      <w:r>
        <w:rPr>
          <w:spacing w:val="-6"/>
        </w:rPr>
        <w:t xml:space="preserve"> </w:t>
      </w:r>
      <w:r>
        <w:t>student</w:t>
      </w:r>
      <w:r>
        <w:rPr>
          <w:spacing w:val="18"/>
        </w:rPr>
        <w:t xml:space="preserve"> </w:t>
      </w:r>
      <w:r>
        <w:t>has</w:t>
      </w:r>
      <w:r>
        <w:rPr>
          <w:spacing w:val="-9"/>
        </w:rPr>
        <w:t xml:space="preserve"> </w:t>
      </w:r>
      <w:r>
        <w:t>been</w:t>
      </w:r>
      <w:r>
        <w:rPr>
          <w:spacing w:val="-6"/>
        </w:rPr>
        <w:t xml:space="preserve"> </w:t>
      </w:r>
      <w:r>
        <w:t>absent</w:t>
      </w:r>
      <w:r>
        <w:rPr>
          <w:spacing w:val="8"/>
        </w:rPr>
        <w:t xml:space="preserve"> </w:t>
      </w:r>
      <w:r>
        <w:t>f</w:t>
      </w:r>
      <w:r>
        <w:rPr>
          <w:spacing w:val="-5"/>
        </w:rPr>
        <w:t>r</w:t>
      </w:r>
      <w:r>
        <w:t>om</w:t>
      </w:r>
      <w:r>
        <w:rPr>
          <w:spacing w:val="13"/>
        </w:rPr>
        <w:t xml:space="preserve"> </w:t>
      </w:r>
      <w:r>
        <w:t>a</w:t>
      </w:r>
      <w:r>
        <w:rPr>
          <w:spacing w:val="-6"/>
        </w:rPr>
        <w:t xml:space="preserve"> </w:t>
      </w:r>
      <w:r>
        <w:t>number</w:t>
      </w:r>
      <w:r>
        <w:rPr>
          <w:spacing w:val="9"/>
        </w:rPr>
        <w:t xml:space="preserve"> </w:t>
      </w:r>
      <w:r>
        <w:t>of</w:t>
      </w:r>
      <w:r>
        <w:rPr>
          <w:spacing w:val="9"/>
        </w:rPr>
        <w:t xml:space="preserve"> compulsory </w:t>
      </w:r>
      <w:r>
        <w:t>classes,</w:t>
      </w:r>
      <w:r>
        <w:rPr>
          <w:spacing w:val="-9"/>
        </w:rPr>
        <w:t xml:space="preserve"> </w:t>
      </w:r>
      <w:r>
        <w:t>the</w:t>
      </w:r>
      <w:r>
        <w:rPr>
          <w:spacing w:val="4"/>
        </w:rPr>
        <w:t xml:space="preserve"> </w:t>
      </w:r>
      <w:r>
        <w:t>lectu</w:t>
      </w:r>
      <w:r>
        <w:rPr>
          <w:spacing w:val="-5"/>
        </w:rPr>
        <w:t>r</w:t>
      </w:r>
      <w:r>
        <w:t>er</w:t>
      </w:r>
      <w:r>
        <w:rPr>
          <w:spacing w:val="6"/>
        </w:rPr>
        <w:t xml:space="preserve"> </w:t>
      </w:r>
      <w:r>
        <w:t>may need</w:t>
      </w:r>
      <w:r>
        <w:rPr>
          <w:spacing w:val="-6"/>
        </w:rPr>
        <w:t xml:space="preserve"> </w:t>
      </w:r>
      <w:r>
        <w:t>to</w:t>
      </w:r>
      <w:r>
        <w:rPr>
          <w:spacing w:val="14"/>
        </w:rPr>
        <w:t xml:space="preserve"> </w:t>
      </w:r>
      <w:r>
        <w:t>o</w:t>
      </w:r>
      <w:r>
        <w:rPr>
          <w:spacing w:val="-8"/>
        </w:rPr>
        <w:t>r</w:t>
      </w:r>
      <w:r>
        <w:t>ganise</w:t>
      </w:r>
      <w:r>
        <w:rPr>
          <w:spacing w:val="-3"/>
        </w:rPr>
        <w:t xml:space="preserve"> </w:t>
      </w:r>
      <w:r>
        <w:rPr>
          <w:w w:val="103"/>
        </w:rPr>
        <w:t>‘make-</w:t>
      </w:r>
      <w:r>
        <w:t>up’</w:t>
      </w:r>
      <w:r>
        <w:rPr>
          <w:spacing w:val="22"/>
        </w:rPr>
        <w:t xml:space="preserve"> </w:t>
      </w:r>
      <w:r>
        <w:t>classes. The</w:t>
      </w:r>
      <w:r>
        <w:rPr>
          <w:spacing w:val="-19"/>
        </w:rPr>
        <w:t xml:space="preserve"> </w:t>
      </w:r>
      <w:r>
        <w:t>Disability Advisor</w:t>
      </w:r>
      <w:r>
        <w:rPr>
          <w:spacing w:val="9"/>
        </w:rPr>
        <w:t xml:space="preserve"> </w:t>
      </w:r>
      <w:r>
        <w:t>may be</w:t>
      </w:r>
      <w:r>
        <w:rPr>
          <w:spacing w:val="3"/>
        </w:rPr>
        <w:t xml:space="preserve"> </w:t>
      </w:r>
      <w:r>
        <w:t>able</w:t>
      </w:r>
      <w:r>
        <w:rPr>
          <w:spacing w:val="-5"/>
        </w:rPr>
        <w:t xml:space="preserve"> </w:t>
      </w:r>
      <w:r>
        <w:t>to</w:t>
      </w:r>
      <w:r>
        <w:rPr>
          <w:spacing w:val="14"/>
        </w:rPr>
        <w:t xml:space="preserve"> </w:t>
      </w:r>
      <w:r>
        <w:t>assist with</w:t>
      </w:r>
      <w:r>
        <w:rPr>
          <w:spacing w:val="20"/>
        </w:rPr>
        <w:t xml:space="preserve"> </w:t>
      </w:r>
      <w:r>
        <w:t>this</w:t>
      </w:r>
      <w:r>
        <w:rPr>
          <w:spacing w:val="9"/>
        </w:rPr>
        <w:t xml:space="preserve"> </w:t>
      </w:r>
      <w:r>
        <w:t>p</w:t>
      </w:r>
      <w:r>
        <w:rPr>
          <w:spacing w:val="-5"/>
        </w:rPr>
        <w:t>r</w:t>
      </w:r>
      <w:r>
        <w:t>ocess.</w:t>
      </w:r>
      <w:r>
        <w:rPr>
          <w:spacing w:val="18"/>
        </w:rPr>
        <w:t xml:space="preserve"> </w:t>
      </w:r>
      <w:r>
        <w:t>Disability Advisors have verified the</w:t>
      </w:r>
      <w:r>
        <w:rPr>
          <w:spacing w:val="4"/>
        </w:rPr>
        <w:t xml:space="preserve"> </w:t>
      </w:r>
      <w:r>
        <w:t>medical</w:t>
      </w:r>
      <w:r>
        <w:rPr>
          <w:spacing w:val="10"/>
        </w:rPr>
        <w:t xml:space="preserve"> </w:t>
      </w:r>
      <w:r>
        <w:t>documentation</w:t>
      </w:r>
      <w:r>
        <w:rPr>
          <w:spacing w:val="37"/>
        </w:rPr>
        <w:t xml:space="preserve"> </w:t>
      </w:r>
      <w:r>
        <w:rPr>
          <w:spacing w:val="-5"/>
        </w:rPr>
        <w:t>r</w:t>
      </w:r>
      <w:r>
        <w:t>elating to</w:t>
      </w:r>
      <w:r>
        <w:rPr>
          <w:spacing w:val="14"/>
        </w:rPr>
        <w:t xml:space="preserve"> </w:t>
      </w:r>
      <w:r>
        <w:t>the</w:t>
      </w:r>
      <w:r>
        <w:rPr>
          <w:spacing w:val="4"/>
        </w:rPr>
        <w:t xml:space="preserve"> </w:t>
      </w:r>
      <w:r>
        <w:t>student</w:t>
      </w:r>
      <w:r>
        <w:rPr>
          <w:spacing w:val="-21"/>
        </w:rPr>
        <w:t>’</w:t>
      </w:r>
      <w:r>
        <w:t>s</w:t>
      </w:r>
      <w:r>
        <w:rPr>
          <w:spacing w:val="34"/>
        </w:rPr>
        <w:t xml:space="preserve"> </w:t>
      </w:r>
      <w:r>
        <w:t>disability or health condition</w:t>
      </w:r>
      <w:r>
        <w:rPr>
          <w:spacing w:val="21"/>
        </w:rPr>
        <w:t xml:space="preserve"> </w:t>
      </w:r>
      <w:r>
        <w:t>p</w:t>
      </w:r>
      <w:r>
        <w:rPr>
          <w:spacing w:val="-5"/>
        </w:rPr>
        <w:t>r</w:t>
      </w:r>
      <w:r>
        <w:t>eviously; the</w:t>
      </w:r>
      <w:r>
        <w:rPr>
          <w:spacing w:val="-5"/>
        </w:rPr>
        <w:t>r</w:t>
      </w:r>
      <w:r>
        <w:t>efo</w:t>
      </w:r>
      <w:r>
        <w:rPr>
          <w:spacing w:val="-5"/>
        </w:rPr>
        <w:t>r</w:t>
      </w:r>
      <w:r>
        <w:t>e</w:t>
      </w:r>
      <w:r>
        <w:rPr>
          <w:spacing w:val="3"/>
        </w:rPr>
        <w:t xml:space="preserve"> </w:t>
      </w:r>
      <w:r>
        <w:rPr>
          <w:w w:val="102"/>
        </w:rPr>
        <w:t xml:space="preserve">additional </w:t>
      </w:r>
      <w:r>
        <w:t>medical</w:t>
      </w:r>
      <w:r>
        <w:rPr>
          <w:spacing w:val="10"/>
        </w:rPr>
        <w:t xml:space="preserve"> </w:t>
      </w:r>
      <w:r>
        <w:t>certificates</w:t>
      </w:r>
      <w:r>
        <w:rPr>
          <w:spacing w:val="27"/>
        </w:rPr>
        <w:t xml:space="preserve"> </w:t>
      </w:r>
      <w:r>
        <w:t>a</w:t>
      </w:r>
      <w:r>
        <w:rPr>
          <w:spacing w:val="-5"/>
        </w:rPr>
        <w:t>r</w:t>
      </w:r>
      <w:r>
        <w:t>e</w:t>
      </w:r>
      <w:r>
        <w:rPr>
          <w:spacing w:val="-14"/>
        </w:rPr>
        <w:t xml:space="preserve"> </w:t>
      </w:r>
      <w:r>
        <w:t>usually</w:t>
      </w:r>
      <w:r>
        <w:rPr>
          <w:spacing w:val="-9"/>
        </w:rPr>
        <w:t xml:space="preserve"> </w:t>
      </w:r>
      <w:r>
        <w:t>not</w:t>
      </w:r>
      <w:r>
        <w:rPr>
          <w:spacing w:val="16"/>
        </w:rPr>
        <w:t xml:space="preserve"> </w:t>
      </w:r>
      <w:r>
        <w:rPr>
          <w:spacing w:val="-5"/>
        </w:rPr>
        <w:t>r</w:t>
      </w:r>
      <w:r>
        <w:t>equi</w:t>
      </w:r>
      <w:r>
        <w:rPr>
          <w:spacing w:val="-5"/>
        </w:rPr>
        <w:t>r</w:t>
      </w:r>
      <w:r>
        <w:t>ed.</w:t>
      </w:r>
      <w:r>
        <w:rPr>
          <w:spacing w:val="4"/>
        </w:rPr>
        <w:t xml:space="preserve"> </w:t>
      </w:r>
      <w:r>
        <w:t>The</w:t>
      </w:r>
      <w:r>
        <w:rPr>
          <w:spacing w:val="-19"/>
        </w:rPr>
        <w:t xml:space="preserve"> </w:t>
      </w:r>
      <w:r>
        <w:t>Disability Advisor</w:t>
      </w:r>
      <w:r>
        <w:rPr>
          <w:spacing w:val="9"/>
        </w:rPr>
        <w:t xml:space="preserve"> </w:t>
      </w:r>
      <w:r>
        <w:t>is to be</w:t>
      </w:r>
      <w:r>
        <w:rPr>
          <w:spacing w:val="3"/>
        </w:rPr>
        <w:t xml:space="preserve"> </w:t>
      </w:r>
      <w:r>
        <w:t>notified by the Unit Coordinator when the</w:t>
      </w:r>
      <w:r>
        <w:rPr>
          <w:spacing w:val="4"/>
        </w:rPr>
        <w:t xml:space="preserve"> </w:t>
      </w:r>
      <w:r>
        <w:t>student</w:t>
      </w:r>
      <w:r>
        <w:rPr>
          <w:spacing w:val="18"/>
        </w:rPr>
        <w:t xml:space="preserve"> </w:t>
      </w:r>
      <w:r>
        <w:t>has been</w:t>
      </w:r>
      <w:r>
        <w:rPr>
          <w:spacing w:val="-6"/>
        </w:rPr>
        <w:t xml:space="preserve"> </w:t>
      </w:r>
      <w:r>
        <w:t>absent</w:t>
      </w:r>
      <w:r>
        <w:rPr>
          <w:spacing w:val="8"/>
        </w:rPr>
        <w:t xml:space="preserve"> </w:t>
      </w:r>
      <w:r>
        <w:t>in excess of</w:t>
      </w:r>
      <w:r>
        <w:rPr>
          <w:spacing w:val="9"/>
        </w:rPr>
        <w:t xml:space="preserve"> </w:t>
      </w:r>
      <w:r>
        <w:t>double</w:t>
      </w:r>
      <w:r>
        <w:rPr>
          <w:spacing w:val="17"/>
        </w:rPr>
        <w:t xml:space="preserve"> </w:t>
      </w:r>
      <w:r>
        <w:t>the</w:t>
      </w:r>
      <w:r>
        <w:rPr>
          <w:spacing w:val="4"/>
        </w:rPr>
        <w:t xml:space="preserve"> </w:t>
      </w:r>
      <w:r>
        <w:t>number</w:t>
      </w:r>
      <w:r>
        <w:rPr>
          <w:spacing w:val="9"/>
        </w:rPr>
        <w:t xml:space="preserve"> </w:t>
      </w:r>
      <w:r>
        <w:t>of</w:t>
      </w:r>
      <w:r>
        <w:rPr>
          <w:spacing w:val="9"/>
        </w:rPr>
        <w:t xml:space="preserve"> </w:t>
      </w:r>
      <w:r>
        <w:t>absences permitted</w:t>
      </w:r>
      <w:r>
        <w:rPr>
          <w:spacing w:val="35"/>
        </w:rPr>
        <w:t xml:space="preserve"> </w:t>
      </w:r>
      <w:r>
        <w:t>so</w:t>
      </w:r>
      <w:r>
        <w:rPr>
          <w:spacing w:val="3"/>
        </w:rPr>
        <w:t xml:space="preserve"> </w:t>
      </w:r>
      <w:r>
        <w:t>that</w:t>
      </w:r>
      <w:r>
        <w:rPr>
          <w:spacing w:val="14"/>
        </w:rPr>
        <w:t xml:space="preserve"> </w:t>
      </w:r>
      <w:r>
        <w:t>the</w:t>
      </w:r>
      <w:r>
        <w:rPr>
          <w:spacing w:val="4"/>
        </w:rPr>
        <w:t xml:space="preserve"> </w:t>
      </w:r>
      <w:r>
        <w:t>Disability Advisor</w:t>
      </w:r>
      <w:r>
        <w:rPr>
          <w:spacing w:val="9"/>
        </w:rPr>
        <w:t xml:space="preserve"> </w:t>
      </w:r>
      <w:r>
        <w:t>has an</w:t>
      </w:r>
      <w:r>
        <w:rPr>
          <w:spacing w:val="-6"/>
        </w:rPr>
        <w:t xml:space="preserve"> </w:t>
      </w:r>
      <w:r>
        <w:t>opportunity</w:t>
      </w:r>
      <w:r>
        <w:rPr>
          <w:spacing w:val="42"/>
        </w:rPr>
        <w:t xml:space="preserve"> </w:t>
      </w:r>
      <w:r>
        <w:t>to</w:t>
      </w:r>
      <w:r>
        <w:rPr>
          <w:spacing w:val="14"/>
        </w:rPr>
        <w:t xml:space="preserve"> </w:t>
      </w:r>
      <w:r>
        <w:rPr>
          <w:spacing w:val="-5"/>
        </w:rPr>
        <w:t>r</w:t>
      </w:r>
      <w:r>
        <w:t>e-assess</w:t>
      </w:r>
      <w:r>
        <w:rPr>
          <w:spacing w:val="-21"/>
        </w:rPr>
        <w:t xml:space="preserve"> </w:t>
      </w:r>
      <w:r>
        <w:t>the</w:t>
      </w:r>
      <w:r>
        <w:rPr>
          <w:spacing w:val="4"/>
        </w:rPr>
        <w:t xml:space="preserve"> </w:t>
      </w:r>
      <w:r>
        <w:t>situation</w:t>
      </w:r>
      <w:r>
        <w:rPr>
          <w:spacing w:val="21"/>
        </w:rPr>
        <w:t xml:space="preserve"> </w:t>
      </w:r>
      <w:r>
        <w:t>with</w:t>
      </w:r>
      <w:r>
        <w:rPr>
          <w:spacing w:val="20"/>
        </w:rPr>
        <w:t xml:space="preserve"> </w:t>
      </w:r>
      <w:r>
        <w:t>the</w:t>
      </w:r>
      <w:r>
        <w:rPr>
          <w:spacing w:val="4"/>
        </w:rPr>
        <w:t xml:space="preserve"> </w:t>
      </w:r>
      <w:r>
        <w:rPr>
          <w:w w:val="102"/>
        </w:rPr>
        <w:t>student.</w:t>
      </w:r>
    </w:p>
    <w:p w:rsidR="00E94920" w:rsidRDefault="00E94920" w:rsidP="00E94920">
      <w:pPr>
        <w:pStyle w:val="Bold"/>
      </w:pPr>
      <w:bookmarkStart w:id="247" w:name="_Toc261075800"/>
      <w:bookmarkStart w:id="248" w:name="_Toc393801483"/>
      <w:bookmarkStart w:id="249" w:name="_Toc393803462"/>
      <w:bookmarkStart w:id="250" w:name="_Toc420335827"/>
      <w:bookmarkStart w:id="251" w:name="Alternativeassessment"/>
    </w:p>
    <w:p w:rsidR="00E94920" w:rsidRDefault="00E94920" w:rsidP="00E94920">
      <w:pPr>
        <w:pStyle w:val="Bold"/>
      </w:pPr>
      <w:r>
        <w:t>Alternative assessment</w:t>
      </w:r>
      <w:bookmarkEnd w:id="247"/>
      <w:bookmarkEnd w:id="248"/>
      <w:bookmarkEnd w:id="249"/>
      <w:bookmarkEnd w:id="250"/>
    </w:p>
    <w:bookmarkEnd w:id="251"/>
    <w:p w:rsidR="00E94920" w:rsidRDefault="00E94920" w:rsidP="00E94920">
      <w:r>
        <w:t>The</w:t>
      </w:r>
      <w:r>
        <w:rPr>
          <w:spacing w:val="-19"/>
        </w:rPr>
        <w:t xml:space="preserve"> </w:t>
      </w:r>
      <w:r>
        <w:t>purpose</w:t>
      </w:r>
      <w:r>
        <w:rPr>
          <w:spacing w:val="20"/>
        </w:rPr>
        <w:t xml:space="preserve"> </w:t>
      </w:r>
      <w:r>
        <w:t>of</w:t>
      </w:r>
      <w:r>
        <w:rPr>
          <w:spacing w:val="9"/>
        </w:rPr>
        <w:t xml:space="preserve"> </w:t>
      </w:r>
      <w:r>
        <w:t>alte</w:t>
      </w:r>
      <w:r>
        <w:rPr>
          <w:spacing w:val="5"/>
        </w:rPr>
        <w:t>r</w:t>
      </w:r>
      <w:r>
        <w:t>native assessment strategies is to</w:t>
      </w:r>
      <w:r>
        <w:rPr>
          <w:spacing w:val="14"/>
        </w:rPr>
        <w:t xml:space="preserve"> </w:t>
      </w:r>
      <w:r>
        <w:t>minimise the</w:t>
      </w:r>
      <w:r>
        <w:rPr>
          <w:spacing w:val="4"/>
        </w:rPr>
        <w:t xml:space="preserve"> </w:t>
      </w:r>
      <w:r>
        <w:t>impact</w:t>
      </w:r>
      <w:r>
        <w:rPr>
          <w:spacing w:val="25"/>
        </w:rPr>
        <w:t xml:space="preserve"> </w:t>
      </w:r>
      <w:r>
        <w:t>of</w:t>
      </w:r>
      <w:r>
        <w:rPr>
          <w:spacing w:val="9"/>
        </w:rPr>
        <w:t xml:space="preserve"> </w:t>
      </w:r>
      <w:r>
        <w:t>the</w:t>
      </w:r>
      <w:r>
        <w:rPr>
          <w:spacing w:val="4"/>
        </w:rPr>
        <w:t xml:space="preserve"> </w:t>
      </w:r>
      <w:r>
        <w:t>student's</w:t>
      </w:r>
      <w:r>
        <w:rPr>
          <w:spacing w:val="44"/>
        </w:rPr>
        <w:t xml:space="preserve"> </w:t>
      </w:r>
      <w:r>
        <w:rPr>
          <w:w w:val="102"/>
        </w:rPr>
        <w:t xml:space="preserve">disability or health condition </w:t>
      </w:r>
      <w:r>
        <w:t>upon</w:t>
      </w:r>
      <w:r>
        <w:rPr>
          <w:spacing w:val="12"/>
        </w:rPr>
        <w:t xml:space="preserve"> </w:t>
      </w:r>
      <w:r>
        <w:t>assessment performance.</w:t>
      </w:r>
      <w:r>
        <w:rPr>
          <w:spacing w:val="16"/>
        </w:rPr>
        <w:t xml:space="preserve"> </w:t>
      </w:r>
      <w:r>
        <w:t>It</w:t>
      </w:r>
      <w:r>
        <w:rPr>
          <w:spacing w:val="5"/>
        </w:rPr>
        <w:t xml:space="preserve"> </w:t>
      </w:r>
      <w:r>
        <w:t>is designed</w:t>
      </w:r>
      <w:r>
        <w:rPr>
          <w:spacing w:val="11"/>
        </w:rPr>
        <w:t xml:space="preserve"> </w:t>
      </w:r>
      <w:r>
        <w:t>to</w:t>
      </w:r>
      <w:r>
        <w:rPr>
          <w:spacing w:val="14"/>
        </w:rPr>
        <w:t xml:space="preserve"> </w:t>
      </w:r>
      <w:r>
        <w:t>place</w:t>
      </w:r>
      <w:r>
        <w:rPr>
          <w:spacing w:val="7"/>
        </w:rPr>
        <w:t xml:space="preserve"> </w:t>
      </w:r>
      <w:r>
        <w:t>such</w:t>
      </w:r>
      <w:r>
        <w:rPr>
          <w:spacing w:val="6"/>
        </w:rPr>
        <w:t xml:space="preserve"> </w:t>
      </w:r>
      <w:r>
        <w:t>students</w:t>
      </w:r>
      <w:r>
        <w:rPr>
          <w:spacing w:val="21"/>
        </w:rPr>
        <w:t xml:space="preserve"> </w:t>
      </w:r>
      <w:r>
        <w:t>on</w:t>
      </w:r>
      <w:r>
        <w:rPr>
          <w:spacing w:val="3"/>
        </w:rPr>
        <w:t xml:space="preserve"> </w:t>
      </w:r>
      <w:r>
        <w:t>a</w:t>
      </w:r>
      <w:r>
        <w:rPr>
          <w:spacing w:val="-6"/>
        </w:rPr>
        <w:t xml:space="preserve"> </w:t>
      </w:r>
      <w:r>
        <w:t>mo</w:t>
      </w:r>
      <w:r>
        <w:rPr>
          <w:spacing w:val="-5"/>
        </w:rPr>
        <w:t>r</w:t>
      </w:r>
      <w:r>
        <w:t>e</w:t>
      </w:r>
      <w:r>
        <w:rPr>
          <w:spacing w:val="3"/>
        </w:rPr>
        <w:t xml:space="preserve"> </w:t>
      </w:r>
      <w:r>
        <w:t>equal</w:t>
      </w:r>
      <w:r>
        <w:rPr>
          <w:spacing w:val="-7"/>
        </w:rPr>
        <w:t xml:space="preserve"> </w:t>
      </w:r>
      <w:r>
        <w:t>footing</w:t>
      </w:r>
      <w:r>
        <w:rPr>
          <w:spacing w:val="25"/>
        </w:rPr>
        <w:t xml:space="preserve"> </w:t>
      </w:r>
      <w:r>
        <w:t>with</w:t>
      </w:r>
      <w:r>
        <w:rPr>
          <w:spacing w:val="20"/>
        </w:rPr>
        <w:t xml:space="preserve"> </w:t>
      </w:r>
      <w:r>
        <w:rPr>
          <w:w w:val="103"/>
        </w:rPr>
        <w:t>non-</w:t>
      </w:r>
      <w:r>
        <w:t>disabled</w:t>
      </w:r>
      <w:r>
        <w:rPr>
          <w:spacing w:val="10"/>
        </w:rPr>
        <w:t xml:space="preserve"> </w:t>
      </w:r>
      <w:r>
        <w:t xml:space="preserve">students. </w:t>
      </w:r>
      <w:r>
        <w:rPr>
          <w:spacing w:val="23"/>
        </w:rPr>
        <w:t xml:space="preserve"> </w:t>
      </w:r>
      <w:r>
        <w:t>It</w:t>
      </w:r>
      <w:r>
        <w:rPr>
          <w:spacing w:val="5"/>
        </w:rPr>
        <w:t xml:space="preserve"> </w:t>
      </w:r>
      <w:r>
        <w:t>is not</w:t>
      </w:r>
      <w:r>
        <w:rPr>
          <w:spacing w:val="16"/>
        </w:rPr>
        <w:t xml:space="preserve"> </w:t>
      </w:r>
      <w:r>
        <w:t>designed</w:t>
      </w:r>
      <w:r>
        <w:rPr>
          <w:spacing w:val="11"/>
        </w:rPr>
        <w:t xml:space="preserve"> </w:t>
      </w:r>
      <w:r>
        <w:t>to</w:t>
      </w:r>
      <w:r>
        <w:rPr>
          <w:spacing w:val="14"/>
        </w:rPr>
        <w:t xml:space="preserve"> </w:t>
      </w:r>
      <w:r>
        <w:t>give</w:t>
      </w:r>
      <w:r>
        <w:rPr>
          <w:spacing w:val="-5"/>
        </w:rPr>
        <w:t xml:space="preserve"> </w:t>
      </w:r>
      <w:r>
        <w:t>them</w:t>
      </w:r>
      <w:r>
        <w:rPr>
          <w:spacing w:val="6"/>
        </w:rPr>
        <w:t xml:space="preserve"> </w:t>
      </w:r>
      <w:r>
        <w:t>any</w:t>
      </w:r>
      <w:r>
        <w:rPr>
          <w:spacing w:val="-9"/>
        </w:rPr>
        <w:t xml:space="preserve"> </w:t>
      </w:r>
      <w:r>
        <w:t>additional</w:t>
      </w:r>
      <w:r>
        <w:rPr>
          <w:spacing w:val="24"/>
        </w:rPr>
        <w:t xml:space="preserve"> </w:t>
      </w:r>
      <w:r>
        <w:t>advantage. The</w:t>
      </w:r>
      <w:r>
        <w:rPr>
          <w:spacing w:val="-19"/>
        </w:rPr>
        <w:t xml:space="preserve"> </w:t>
      </w:r>
      <w:r>
        <w:t>same</w:t>
      </w:r>
      <w:r>
        <w:rPr>
          <w:spacing w:val="-7"/>
        </w:rPr>
        <w:t xml:space="preserve"> </w:t>
      </w:r>
      <w:r>
        <w:rPr>
          <w:w w:val="101"/>
        </w:rPr>
        <w:t xml:space="preserve">academic </w:t>
      </w:r>
      <w:r>
        <w:rPr>
          <w:spacing w:val="-5"/>
        </w:rPr>
        <w:t>r</w:t>
      </w:r>
      <w:r>
        <w:t>equi</w:t>
      </w:r>
      <w:r>
        <w:rPr>
          <w:spacing w:val="-5"/>
        </w:rPr>
        <w:t>r</w:t>
      </w:r>
      <w:r>
        <w:t>ements and</w:t>
      </w:r>
      <w:r>
        <w:rPr>
          <w:spacing w:val="5"/>
        </w:rPr>
        <w:t xml:space="preserve"> </w:t>
      </w:r>
      <w:r>
        <w:t>standa</w:t>
      </w:r>
      <w:r>
        <w:rPr>
          <w:spacing w:val="-5"/>
        </w:rPr>
        <w:t>r</w:t>
      </w:r>
      <w:r>
        <w:t>ds</w:t>
      </w:r>
      <w:r>
        <w:rPr>
          <w:spacing w:val="18"/>
        </w:rPr>
        <w:t xml:space="preserve"> </w:t>
      </w:r>
      <w:r>
        <w:t>should</w:t>
      </w:r>
      <w:r>
        <w:rPr>
          <w:spacing w:val="8"/>
        </w:rPr>
        <w:t xml:space="preserve"> </w:t>
      </w:r>
      <w:r>
        <w:t>be</w:t>
      </w:r>
      <w:r>
        <w:rPr>
          <w:spacing w:val="3"/>
        </w:rPr>
        <w:t xml:space="preserve"> </w:t>
      </w:r>
      <w:r>
        <w:t>applied</w:t>
      </w:r>
      <w:r>
        <w:rPr>
          <w:spacing w:val="18"/>
        </w:rPr>
        <w:t xml:space="preserve"> </w:t>
      </w:r>
      <w:r>
        <w:t>to</w:t>
      </w:r>
      <w:r>
        <w:rPr>
          <w:spacing w:val="14"/>
        </w:rPr>
        <w:t xml:space="preserve"> </w:t>
      </w:r>
      <w:r>
        <w:t>all</w:t>
      </w:r>
      <w:r>
        <w:rPr>
          <w:spacing w:val="-6"/>
        </w:rPr>
        <w:t xml:space="preserve"> </w:t>
      </w:r>
      <w:r>
        <w:t>students</w:t>
      </w:r>
      <w:r>
        <w:rPr>
          <w:spacing w:val="21"/>
        </w:rPr>
        <w:t xml:space="preserve"> </w:t>
      </w:r>
      <w:r>
        <w:t>whether</w:t>
      </w:r>
      <w:r>
        <w:rPr>
          <w:spacing w:val="10"/>
        </w:rPr>
        <w:t xml:space="preserve"> </w:t>
      </w:r>
      <w:r>
        <w:t>or</w:t>
      </w:r>
      <w:r>
        <w:rPr>
          <w:spacing w:val="5"/>
        </w:rPr>
        <w:t xml:space="preserve"> </w:t>
      </w:r>
      <w:r>
        <w:t>not</w:t>
      </w:r>
      <w:r>
        <w:rPr>
          <w:spacing w:val="16"/>
        </w:rPr>
        <w:t xml:space="preserve"> </w:t>
      </w:r>
      <w:r>
        <w:t>they</w:t>
      </w:r>
      <w:r>
        <w:rPr>
          <w:spacing w:val="5"/>
        </w:rPr>
        <w:t xml:space="preserve"> </w:t>
      </w:r>
      <w:r>
        <w:t>have</w:t>
      </w:r>
      <w:r>
        <w:rPr>
          <w:spacing w:val="-12"/>
        </w:rPr>
        <w:t xml:space="preserve"> </w:t>
      </w:r>
      <w:r>
        <w:t>a</w:t>
      </w:r>
      <w:r>
        <w:rPr>
          <w:spacing w:val="-6"/>
        </w:rPr>
        <w:t xml:space="preserve"> </w:t>
      </w:r>
      <w:r>
        <w:t>disability or health condition.</w:t>
      </w:r>
    </w:p>
    <w:p w:rsidR="00E94920" w:rsidRDefault="00E94920" w:rsidP="00E94920"/>
    <w:p w:rsidR="00E94920" w:rsidRDefault="00E94920" w:rsidP="00E94920">
      <w:pPr>
        <w:rPr>
          <w:w w:val="101"/>
        </w:rPr>
      </w:pPr>
      <w:r>
        <w:t>The objective</w:t>
      </w:r>
      <w:r>
        <w:rPr>
          <w:spacing w:val="22"/>
        </w:rPr>
        <w:t xml:space="preserve"> </w:t>
      </w:r>
      <w:r>
        <w:t>in p</w:t>
      </w:r>
      <w:r>
        <w:rPr>
          <w:spacing w:val="-5"/>
        </w:rPr>
        <w:t>r</w:t>
      </w:r>
      <w:r>
        <w:t>oviding</w:t>
      </w:r>
      <w:r>
        <w:rPr>
          <w:spacing w:val="28"/>
        </w:rPr>
        <w:t xml:space="preserve"> </w:t>
      </w:r>
      <w:r>
        <w:t>alte</w:t>
      </w:r>
      <w:r>
        <w:rPr>
          <w:spacing w:val="5"/>
        </w:rPr>
        <w:t>r</w:t>
      </w:r>
      <w:r>
        <w:t>native assessment strategies is simply</w:t>
      </w:r>
      <w:r>
        <w:rPr>
          <w:spacing w:val="16"/>
        </w:rPr>
        <w:t xml:space="preserve"> </w:t>
      </w:r>
      <w:r>
        <w:t>to</w:t>
      </w:r>
      <w:r>
        <w:rPr>
          <w:spacing w:val="14"/>
        </w:rPr>
        <w:t xml:space="preserve"> </w:t>
      </w:r>
      <w:r>
        <w:t>accommodate</w:t>
      </w:r>
      <w:r>
        <w:rPr>
          <w:spacing w:val="35"/>
        </w:rPr>
        <w:t xml:space="preserve"> </w:t>
      </w:r>
      <w:r>
        <w:t>the</w:t>
      </w:r>
      <w:r>
        <w:rPr>
          <w:spacing w:val="4"/>
        </w:rPr>
        <w:t xml:space="preserve"> </w:t>
      </w:r>
      <w:r>
        <w:rPr>
          <w:w w:val="102"/>
        </w:rPr>
        <w:t xml:space="preserve">functional differences </w:t>
      </w:r>
      <w:r>
        <w:t>that</w:t>
      </w:r>
      <w:r>
        <w:rPr>
          <w:spacing w:val="14"/>
        </w:rPr>
        <w:t xml:space="preserve"> </w:t>
      </w:r>
      <w:r>
        <w:t>exist</w:t>
      </w:r>
      <w:r>
        <w:rPr>
          <w:spacing w:val="6"/>
        </w:rPr>
        <w:t xml:space="preserve"> </w:t>
      </w:r>
      <w:r>
        <w:t>because of</w:t>
      </w:r>
      <w:r>
        <w:rPr>
          <w:spacing w:val="9"/>
        </w:rPr>
        <w:t xml:space="preserve"> </w:t>
      </w:r>
      <w:r>
        <w:t>the</w:t>
      </w:r>
      <w:r>
        <w:rPr>
          <w:spacing w:val="4"/>
        </w:rPr>
        <w:t xml:space="preserve"> </w:t>
      </w:r>
      <w:r>
        <w:t>student's</w:t>
      </w:r>
      <w:r>
        <w:rPr>
          <w:spacing w:val="44"/>
        </w:rPr>
        <w:t xml:space="preserve"> </w:t>
      </w:r>
      <w:r>
        <w:t>disability or health condition.</w:t>
      </w:r>
      <w:r>
        <w:rPr>
          <w:spacing w:val="19"/>
        </w:rPr>
        <w:t xml:space="preserve"> </w:t>
      </w:r>
      <w:r>
        <w:t>Consultation</w:t>
      </w:r>
      <w:r>
        <w:rPr>
          <w:spacing w:val="16"/>
        </w:rPr>
        <w:t xml:space="preserve"> </w:t>
      </w:r>
      <w:r>
        <w:t>between</w:t>
      </w:r>
      <w:r>
        <w:rPr>
          <w:spacing w:val="11"/>
        </w:rPr>
        <w:t xml:space="preserve"> </w:t>
      </w:r>
      <w:r>
        <w:t>the</w:t>
      </w:r>
      <w:r>
        <w:rPr>
          <w:spacing w:val="4"/>
        </w:rPr>
        <w:t xml:space="preserve"> </w:t>
      </w:r>
      <w:r>
        <w:t>Unit Coordinator, School</w:t>
      </w:r>
      <w:r>
        <w:rPr>
          <w:spacing w:val="9"/>
        </w:rPr>
        <w:t xml:space="preserve"> </w:t>
      </w:r>
      <w:r>
        <w:t>Disability Coo</w:t>
      </w:r>
      <w:r>
        <w:rPr>
          <w:spacing w:val="-5"/>
        </w:rPr>
        <w:t>r</w:t>
      </w:r>
      <w:r>
        <w:t>dinato</w:t>
      </w:r>
      <w:r>
        <w:rPr>
          <w:spacing w:val="-26"/>
        </w:rPr>
        <w:t>r</w:t>
      </w:r>
      <w:r>
        <w:t>, the</w:t>
      </w:r>
      <w:r>
        <w:rPr>
          <w:spacing w:val="4"/>
        </w:rPr>
        <w:t xml:space="preserve"> </w:t>
      </w:r>
      <w:r>
        <w:t>Disability Advisor</w:t>
      </w:r>
      <w:r>
        <w:rPr>
          <w:spacing w:val="9"/>
        </w:rPr>
        <w:t xml:space="preserve"> </w:t>
      </w:r>
      <w:r>
        <w:t>and</w:t>
      </w:r>
      <w:r>
        <w:rPr>
          <w:spacing w:val="5"/>
        </w:rPr>
        <w:t xml:space="preserve"> </w:t>
      </w:r>
      <w:r>
        <w:t>student</w:t>
      </w:r>
      <w:r>
        <w:rPr>
          <w:spacing w:val="18"/>
        </w:rPr>
        <w:t xml:space="preserve"> </w:t>
      </w:r>
      <w:r>
        <w:t xml:space="preserve">is </w:t>
      </w:r>
      <w:r>
        <w:rPr>
          <w:spacing w:val="-5"/>
        </w:rPr>
        <w:t>r</w:t>
      </w:r>
      <w:r>
        <w:rPr>
          <w:w w:val="101"/>
        </w:rPr>
        <w:t>ecommended.</w:t>
      </w:r>
    </w:p>
    <w:p w:rsidR="00E94920" w:rsidRDefault="00E94920" w:rsidP="00E94920">
      <w:pPr>
        <w:pStyle w:val="Bold"/>
      </w:pPr>
      <w:bookmarkStart w:id="252" w:name="_Toc261075801"/>
      <w:bookmarkStart w:id="253" w:name="_Toc393801484"/>
      <w:bookmarkStart w:id="254" w:name="_Toc393803463"/>
      <w:bookmarkStart w:id="255" w:name="_Toc420335828"/>
      <w:bookmarkStart w:id="256" w:name="WHScompliance"/>
    </w:p>
    <w:p w:rsidR="00E94920" w:rsidRDefault="00E94920" w:rsidP="00E94920">
      <w:pPr>
        <w:pStyle w:val="Bold"/>
      </w:pPr>
      <w:r>
        <w:t>Work Health Safety (WHS) compliance</w:t>
      </w:r>
      <w:bookmarkEnd w:id="252"/>
      <w:bookmarkEnd w:id="253"/>
      <w:bookmarkEnd w:id="254"/>
      <w:bookmarkEnd w:id="255"/>
    </w:p>
    <w:bookmarkEnd w:id="256"/>
    <w:p w:rsidR="00E94920" w:rsidRDefault="00E94920" w:rsidP="00E94920">
      <w:r>
        <w:t>Western Sydney U</w:t>
      </w:r>
      <w:r>
        <w:rPr>
          <w:spacing w:val="-13"/>
        </w:rPr>
        <w:t xml:space="preserve"> </w:t>
      </w:r>
      <w:r>
        <w:t>students</w:t>
      </w:r>
      <w:r>
        <w:rPr>
          <w:spacing w:val="21"/>
        </w:rPr>
        <w:t xml:space="preserve"> </w:t>
      </w:r>
      <w:r>
        <w:t>a</w:t>
      </w:r>
      <w:r>
        <w:rPr>
          <w:spacing w:val="-5"/>
        </w:rPr>
        <w:t>r</w:t>
      </w:r>
      <w:r>
        <w:t>e</w:t>
      </w:r>
      <w:r>
        <w:rPr>
          <w:spacing w:val="-14"/>
        </w:rPr>
        <w:t xml:space="preserve"> </w:t>
      </w:r>
      <w:r>
        <w:rPr>
          <w:spacing w:val="-5"/>
        </w:rPr>
        <w:t>r</w:t>
      </w:r>
      <w:r>
        <w:t>equi</w:t>
      </w:r>
      <w:r>
        <w:rPr>
          <w:spacing w:val="-5"/>
        </w:rPr>
        <w:t>r</w:t>
      </w:r>
      <w:r>
        <w:t>ed</w:t>
      </w:r>
      <w:r>
        <w:rPr>
          <w:spacing w:val="3"/>
        </w:rPr>
        <w:t xml:space="preserve"> </w:t>
      </w:r>
      <w:r>
        <w:t>to</w:t>
      </w:r>
      <w:r>
        <w:rPr>
          <w:spacing w:val="14"/>
        </w:rPr>
        <w:t xml:space="preserve"> </w:t>
      </w:r>
      <w:r>
        <w:t>comply</w:t>
      </w:r>
      <w:r>
        <w:rPr>
          <w:spacing w:val="27"/>
        </w:rPr>
        <w:t xml:space="preserve"> </w:t>
      </w:r>
      <w:r>
        <w:t>with</w:t>
      </w:r>
      <w:r>
        <w:rPr>
          <w:spacing w:val="20"/>
        </w:rPr>
        <w:t xml:space="preserve"> </w:t>
      </w:r>
      <w:r>
        <w:t>WHS</w:t>
      </w:r>
      <w:r>
        <w:rPr>
          <w:spacing w:val="-13"/>
        </w:rPr>
        <w:t xml:space="preserve"> </w:t>
      </w:r>
      <w:r>
        <w:t>policies.</w:t>
      </w:r>
      <w:r>
        <w:rPr>
          <w:spacing w:val="20"/>
        </w:rPr>
        <w:t xml:space="preserve"> </w:t>
      </w:r>
      <w:r>
        <w:t>Students</w:t>
      </w:r>
      <w:r>
        <w:rPr>
          <w:spacing w:val="11"/>
        </w:rPr>
        <w:t xml:space="preserve"> </w:t>
      </w:r>
      <w:r>
        <w:t>with a disability or health condition</w:t>
      </w:r>
      <w:r>
        <w:rPr>
          <w:spacing w:val="21"/>
        </w:rPr>
        <w:t xml:space="preserve">, who are </w:t>
      </w:r>
      <w:r>
        <w:t>working</w:t>
      </w:r>
      <w:r>
        <w:rPr>
          <w:spacing w:val="19"/>
        </w:rPr>
        <w:t xml:space="preserve"> </w:t>
      </w:r>
      <w:r>
        <w:t>in laboratories</w:t>
      </w:r>
      <w:r>
        <w:rPr>
          <w:spacing w:val="15"/>
        </w:rPr>
        <w:t xml:space="preserve"> </w:t>
      </w:r>
      <w:r>
        <w:t>using chemicals</w:t>
      </w:r>
      <w:r>
        <w:rPr>
          <w:spacing w:val="12"/>
        </w:rPr>
        <w:t xml:space="preserve"> </w:t>
      </w:r>
      <w:r>
        <w:t>or</w:t>
      </w:r>
      <w:r>
        <w:rPr>
          <w:spacing w:val="5"/>
        </w:rPr>
        <w:t xml:space="preserve"> </w:t>
      </w:r>
      <w:r>
        <w:t>laboratory</w:t>
      </w:r>
      <w:r>
        <w:rPr>
          <w:spacing w:val="12"/>
        </w:rPr>
        <w:t xml:space="preserve"> </w:t>
      </w:r>
      <w:r>
        <w:t>equipment,</w:t>
      </w:r>
      <w:r>
        <w:rPr>
          <w:spacing w:val="26"/>
        </w:rPr>
        <w:t xml:space="preserve"> </w:t>
      </w:r>
      <w:r>
        <w:t>must</w:t>
      </w:r>
      <w:r>
        <w:rPr>
          <w:spacing w:val="12"/>
        </w:rPr>
        <w:t xml:space="preserve"> </w:t>
      </w:r>
      <w:r>
        <w:t>exe</w:t>
      </w:r>
      <w:r>
        <w:rPr>
          <w:spacing w:val="-5"/>
        </w:rPr>
        <w:t>r</w:t>
      </w:r>
      <w:r>
        <w:t>cise</w:t>
      </w:r>
      <w:r>
        <w:rPr>
          <w:spacing w:val="-6"/>
        </w:rPr>
        <w:t xml:space="preserve"> </w:t>
      </w:r>
      <w:r>
        <w:t>a</w:t>
      </w:r>
      <w:r>
        <w:rPr>
          <w:spacing w:val="-6"/>
        </w:rPr>
        <w:t xml:space="preserve"> </w:t>
      </w:r>
      <w:r>
        <w:t>duty</w:t>
      </w:r>
      <w:r>
        <w:rPr>
          <w:spacing w:val="16"/>
        </w:rPr>
        <w:t xml:space="preserve"> </w:t>
      </w:r>
      <w:r>
        <w:t>of</w:t>
      </w:r>
      <w:r>
        <w:rPr>
          <w:spacing w:val="9"/>
        </w:rPr>
        <w:t xml:space="preserve"> </w:t>
      </w:r>
      <w:r>
        <w:t>ca</w:t>
      </w:r>
      <w:r>
        <w:rPr>
          <w:spacing w:val="-5"/>
        </w:rPr>
        <w:t>r</w:t>
      </w:r>
      <w:r>
        <w:t>e</w:t>
      </w:r>
      <w:r>
        <w:rPr>
          <w:spacing w:val="-2"/>
        </w:rPr>
        <w:t xml:space="preserve"> </w:t>
      </w:r>
      <w:r>
        <w:t>and</w:t>
      </w:r>
      <w:r>
        <w:rPr>
          <w:spacing w:val="5"/>
        </w:rPr>
        <w:t xml:space="preserve"> </w:t>
      </w:r>
      <w:r>
        <w:t>inform</w:t>
      </w:r>
      <w:r>
        <w:rPr>
          <w:spacing w:val="16"/>
        </w:rPr>
        <w:t xml:space="preserve"> </w:t>
      </w:r>
      <w:r>
        <w:t>the</w:t>
      </w:r>
      <w:r>
        <w:rPr>
          <w:spacing w:val="4"/>
        </w:rPr>
        <w:t xml:space="preserve"> </w:t>
      </w:r>
      <w:r>
        <w:rPr>
          <w:w w:val="102"/>
        </w:rPr>
        <w:t>Unit Coordinator</w:t>
      </w:r>
      <w:r>
        <w:rPr>
          <w:spacing w:val="23"/>
        </w:rPr>
        <w:t xml:space="preserve"> </w:t>
      </w:r>
      <w:r>
        <w:t>of</w:t>
      </w:r>
      <w:r>
        <w:rPr>
          <w:spacing w:val="9"/>
        </w:rPr>
        <w:t xml:space="preserve"> </w:t>
      </w:r>
      <w:r>
        <w:t>any</w:t>
      </w:r>
      <w:r>
        <w:rPr>
          <w:spacing w:val="-9"/>
        </w:rPr>
        <w:t xml:space="preserve"> </w:t>
      </w:r>
      <w:r>
        <w:t>risks to</w:t>
      </w:r>
      <w:r>
        <w:rPr>
          <w:spacing w:val="14"/>
        </w:rPr>
        <w:t xml:space="preserve"> </w:t>
      </w:r>
      <w:r>
        <w:t>their health and</w:t>
      </w:r>
      <w:r>
        <w:rPr>
          <w:spacing w:val="5"/>
        </w:rPr>
        <w:t xml:space="preserve"> </w:t>
      </w:r>
      <w:r>
        <w:t>safety and</w:t>
      </w:r>
      <w:r>
        <w:rPr>
          <w:spacing w:val="5"/>
        </w:rPr>
        <w:t xml:space="preserve"> </w:t>
      </w:r>
      <w:r>
        <w:t>the</w:t>
      </w:r>
      <w:r>
        <w:rPr>
          <w:spacing w:val="4"/>
        </w:rPr>
        <w:t xml:space="preserve"> </w:t>
      </w:r>
      <w:r>
        <w:t>risks to</w:t>
      </w:r>
      <w:r>
        <w:rPr>
          <w:spacing w:val="14"/>
        </w:rPr>
        <w:t xml:space="preserve"> </w:t>
      </w:r>
      <w:r>
        <w:t>others.</w:t>
      </w:r>
      <w:r>
        <w:rPr>
          <w:spacing w:val="5"/>
        </w:rPr>
        <w:t xml:space="preserve"> </w:t>
      </w:r>
      <w:r>
        <w:t>This</w:t>
      </w:r>
      <w:r>
        <w:rPr>
          <w:spacing w:val="-11"/>
        </w:rPr>
        <w:t xml:space="preserve"> </w:t>
      </w:r>
      <w:r>
        <w:t>must</w:t>
      </w:r>
      <w:r>
        <w:rPr>
          <w:spacing w:val="12"/>
        </w:rPr>
        <w:t xml:space="preserve"> </w:t>
      </w:r>
      <w:r>
        <w:t>occur</w:t>
      </w:r>
      <w:r>
        <w:rPr>
          <w:spacing w:val="21"/>
        </w:rPr>
        <w:t xml:space="preserve"> </w:t>
      </w:r>
      <w:r>
        <w:t>prior</w:t>
      </w:r>
      <w:r>
        <w:rPr>
          <w:spacing w:val="11"/>
        </w:rPr>
        <w:t xml:space="preserve"> </w:t>
      </w:r>
      <w:r>
        <w:rPr>
          <w:w w:val="106"/>
        </w:rPr>
        <w:t xml:space="preserve">to </w:t>
      </w:r>
      <w:r>
        <w:t>classes</w:t>
      </w:r>
      <w:r>
        <w:rPr>
          <w:spacing w:val="-9"/>
        </w:rPr>
        <w:t xml:space="preserve"> </w:t>
      </w:r>
      <w:r>
        <w:rPr>
          <w:w w:val="102"/>
        </w:rPr>
        <w:t>commencing.</w:t>
      </w:r>
    </w:p>
    <w:p w:rsidR="00E94920" w:rsidRDefault="00E94920" w:rsidP="00E94920">
      <w:pPr>
        <w:pStyle w:val="Bold"/>
      </w:pPr>
      <w:bookmarkStart w:id="257" w:name="Workplaceriskassessment"/>
      <w:bookmarkStart w:id="258" w:name="_Toc261075802"/>
      <w:bookmarkStart w:id="259" w:name="_Toc393801485"/>
      <w:bookmarkStart w:id="260" w:name="_Toc393803464"/>
      <w:bookmarkStart w:id="261" w:name="_Toc420335829"/>
    </w:p>
    <w:p w:rsidR="00E94920" w:rsidRDefault="00E94920" w:rsidP="00E94920">
      <w:pPr>
        <w:pStyle w:val="Bold"/>
      </w:pPr>
      <w:r>
        <w:t>Workplace risk assessment</w:t>
      </w:r>
      <w:bookmarkEnd w:id="257"/>
      <w:bookmarkEnd w:id="258"/>
      <w:bookmarkEnd w:id="259"/>
      <w:bookmarkEnd w:id="260"/>
      <w:bookmarkEnd w:id="261"/>
    </w:p>
    <w:p w:rsidR="00E94920" w:rsidRDefault="00E94920" w:rsidP="00E94920">
      <w:r>
        <w:t xml:space="preserve">School </w:t>
      </w:r>
      <w:proofErr w:type="gramStart"/>
      <w:r>
        <w:t>staff are</w:t>
      </w:r>
      <w:proofErr w:type="gramEnd"/>
      <w:r>
        <w:t xml:space="preserve"> required to undertake a workplace risk assessment for all tasks performed in labs and practical classes. Where it is identified that a student’s disability or health condition may impact on their or other student’s safety in performing the tasks, alternate adjustments may need to be considered. If deemed necessary, the Disability Service may organise for an external qualified and independent assessor to undertake a comprehensive risk assessment. The Disability Service will meet the costs associated with this assessment. </w:t>
      </w:r>
    </w:p>
    <w:p w:rsidR="00E94920" w:rsidRDefault="00E94920" w:rsidP="00E94920">
      <w:pPr>
        <w:pStyle w:val="Heading3"/>
      </w:pPr>
      <w:bookmarkStart w:id="262" w:name="_Practicum/clinical_placement/practi"/>
      <w:bookmarkStart w:id="263" w:name="_Toc261075803"/>
      <w:bookmarkStart w:id="264" w:name="_Toc393801486"/>
      <w:bookmarkStart w:id="265" w:name="_Toc393803465"/>
      <w:bookmarkStart w:id="266" w:name="_Toc420335830"/>
      <w:bookmarkStart w:id="267" w:name="Practicumclinicalplacement"/>
      <w:bookmarkEnd w:id="262"/>
    </w:p>
    <w:p w:rsidR="00E94920" w:rsidRDefault="00E94920" w:rsidP="00E94920">
      <w:pPr>
        <w:pStyle w:val="Heading3"/>
      </w:pPr>
      <w:bookmarkStart w:id="268" w:name="_Toc439858911"/>
      <w:r w:rsidRPr="00A80154">
        <w:t>Practicum/clinical placement/practice teaching</w:t>
      </w:r>
      <w:bookmarkEnd w:id="263"/>
      <w:bookmarkEnd w:id="264"/>
      <w:bookmarkEnd w:id="265"/>
      <w:bookmarkEnd w:id="266"/>
      <w:bookmarkEnd w:id="268"/>
    </w:p>
    <w:p w:rsidR="00E94920" w:rsidRDefault="00E94920" w:rsidP="00E94920">
      <w:pPr>
        <w:pStyle w:val="Bold"/>
      </w:pPr>
      <w:bookmarkStart w:id="269" w:name="_Toc420335831"/>
      <w:r>
        <w:t>Placement Integration Plan (PIP)</w:t>
      </w:r>
      <w:bookmarkEnd w:id="269"/>
    </w:p>
    <w:p w:rsidR="00E94920" w:rsidRDefault="00E94920" w:rsidP="00E94920">
      <w:r>
        <w:t>This</w:t>
      </w:r>
      <w:r>
        <w:rPr>
          <w:spacing w:val="-11"/>
        </w:rPr>
        <w:t xml:space="preserve"> </w:t>
      </w:r>
      <w:r>
        <w:t>document</w:t>
      </w:r>
      <w:r>
        <w:rPr>
          <w:spacing w:val="25"/>
        </w:rPr>
        <w:t xml:space="preserve"> </w:t>
      </w:r>
      <w:r>
        <w:t>is developed</w:t>
      </w:r>
      <w:r>
        <w:rPr>
          <w:spacing w:val="13"/>
        </w:rPr>
        <w:t xml:space="preserve"> </w:t>
      </w:r>
      <w:r>
        <w:t>separately</w:t>
      </w:r>
      <w:r>
        <w:rPr>
          <w:spacing w:val="-13"/>
        </w:rPr>
        <w:t xml:space="preserve"> </w:t>
      </w:r>
      <w:r>
        <w:t>to</w:t>
      </w:r>
      <w:r>
        <w:rPr>
          <w:spacing w:val="14"/>
        </w:rPr>
        <w:t xml:space="preserve"> </w:t>
      </w:r>
      <w:r>
        <w:t>the</w:t>
      </w:r>
      <w:r>
        <w:rPr>
          <w:spacing w:val="4"/>
        </w:rPr>
        <w:t xml:space="preserve"> </w:t>
      </w:r>
      <w:r>
        <w:t>AIP</w:t>
      </w:r>
      <w:r>
        <w:rPr>
          <w:spacing w:val="-18"/>
        </w:rPr>
        <w:t xml:space="preserve"> </w:t>
      </w:r>
      <w:r>
        <w:t>and</w:t>
      </w:r>
      <w:r>
        <w:rPr>
          <w:spacing w:val="5"/>
        </w:rPr>
        <w:t xml:space="preserve"> </w:t>
      </w:r>
      <w:r>
        <w:t>will</w:t>
      </w:r>
      <w:r>
        <w:rPr>
          <w:spacing w:val="8"/>
        </w:rPr>
        <w:t xml:space="preserve"> </w:t>
      </w:r>
      <w:r>
        <w:t>include</w:t>
      </w:r>
      <w:r>
        <w:rPr>
          <w:spacing w:val="9"/>
        </w:rPr>
        <w:t xml:space="preserve"> </w:t>
      </w:r>
      <w:r>
        <w:t>adjustments</w:t>
      </w:r>
      <w:r>
        <w:rPr>
          <w:spacing w:val="15"/>
        </w:rPr>
        <w:t xml:space="preserve"> </w:t>
      </w:r>
      <w:r>
        <w:t>the</w:t>
      </w:r>
      <w:r>
        <w:rPr>
          <w:spacing w:val="4"/>
        </w:rPr>
        <w:t xml:space="preserve"> </w:t>
      </w:r>
      <w:r>
        <w:t>student</w:t>
      </w:r>
      <w:r>
        <w:rPr>
          <w:spacing w:val="18"/>
        </w:rPr>
        <w:t xml:space="preserve"> </w:t>
      </w:r>
      <w:r>
        <w:t>will</w:t>
      </w:r>
      <w:r>
        <w:rPr>
          <w:spacing w:val="8"/>
        </w:rPr>
        <w:t xml:space="preserve"> </w:t>
      </w:r>
      <w:r>
        <w:rPr>
          <w:spacing w:val="-5"/>
        </w:rPr>
        <w:t>r</w:t>
      </w:r>
      <w:r>
        <w:t>equi</w:t>
      </w:r>
      <w:r>
        <w:rPr>
          <w:spacing w:val="-5"/>
        </w:rPr>
        <w:t>r</w:t>
      </w:r>
      <w:r>
        <w:t>e when undertaking</w:t>
      </w:r>
      <w:r>
        <w:rPr>
          <w:spacing w:val="15"/>
        </w:rPr>
        <w:t xml:space="preserve"> </w:t>
      </w:r>
      <w:r>
        <w:t>placement</w:t>
      </w:r>
      <w:r>
        <w:rPr>
          <w:spacing w:val="13"/>
        </w:rPr>
        <w:t xml:space="preserve"> </w:t>
      </w:r>
      <w:r>
        <w:t>or</w:t>
      </w:r>
      <w:r>
        <w:rPr>
          <w:spacing w:val="5"/>
        </w:rPr>
        <w:t xml:space="preserve"> </w:t>
      </w:r>
      <w:r>
        <w:t>p</w:t>
      </w:r>
      <w:r>
        <w:rPr>
          <w:spacing w:val="-5"/>
        </w:rPr>
        <w:t>r</w:t>
      </w:r>
      <w:r>
        <w:t>ofessional</w:t>
      </w:r>
      <w:r>
        <w:rPr>
          <w:spacing w:val="10"/>
        </w:rPr>
        <w:t xml:space="preserve"> </w:t>
      </w:r>
      <w:r>
        <w:t>experience. PIP will be sent to the relevant Practicum/Placement Director/Coordinator and student in the same way AIPs are distributed. The student placement system (</w:t>
      </w:r>
      <w:proofErr w:type="spellStart"/>
      <w:r>
        <w:t>InPlace</w:t>
      </w:r>
      <w:proofErr w:type="spellEnd"/>
      <w:r>
        <w:t xml:space="preserve">) will automatically distribute PIP to the host practicum organisation prior to the commencement of the placement.    </w:t>
      </w:r>
    </w:p>
    <w:p w:rsidR="00E94920" w:rsidRDefault="00E94920" w:rsidP="00E94920">
      <w:pPr>
        <w:pStyle w:val="Bold"/>
      </w:pPr>
      <w:bookmarkStart w:id="270" w:name="_Director/student_meeting"/>
      <w:bookmarkStart w:id="271" w:name="_Toc255300664"/>
      <w:bookmarkStart w:id="272" w:name="_Toc261075804"/>
      <w:bookmarkStart w:id="273" w:name="_Toc393801487"/>
      <w:bookmarkStart w:id="274" w:name="_Toc393803466"/>
      <w:bookmarkStart w:id="275" w:name="_Toc420335832"/>
      <w:bookmarkStart w:id="276" w:name="Directorstudentmeeting"/>
      <w:bookmarkEnd w:id="267"/>
      <w:bookmarkEnd w:id="270"/>
    </w:p>
    <w:p w:rsidR="00E94920" w:rsidRDefault="00E94920" w:rsidP="00E94920">
      <w:pPr>
        <w:pStyle w:val="Bold"/>
      </w:pPr>
      <w:r w:rsidRPr="00590A20">
        <w:lastRenderedPageBreak/>
        <w:t>Director/student meeting</w:t>
      </w:r>
      <w:bookmarkEnd w:id="271"/>
      <w:bookmarkEnd w:id="272"/>
      <w:bookmarkEnd w:id="273"/>
      <w:bookmarkEnd w:id="274"/>
      <w:bookmarkEnd w:id="275"/>
    </w:p>
    <w:bookmarkEnd w:id="276"/>
    <w:p w:rsidR="00E94920" w:rsidRDefault="00E94920" w:rsidP="00E94920">
      <w:r>
        <w:t>The student, D</w:t>
      </w:r>
      <w:r w:rsidRPr="006024AE">
        <w:t>isability</w:t>
      </w:r>
      <w:r>
        <w:t xml:space="preserve"> Advisor and the Practicum/P</w:t>
      </w:r>
      <w:r w:rsidRPr="00C46BA5">
        <w:t xml:space="preserve">lacement </w:t>
      </w:r>
      <w:r>
        <w:t>D</w:t>
      </w:r>
      <w:r w:rsidRPr="00C46BA5">
        <w:t>irector/</w:t>
      </w:r>
      <w:r>
        <w:t>C</w:t>
      </w:r>
      <w:r w:rsidRPr="00C46BA5">
        <w:t xml:space="preserve">oordinator or </w:t>
      </w:r>
      <w:r>
        <w:t>s</w:t>
      </w:r>
      <w:r w:rsidRPr="00C46BA5">
        <w:t>upervisor are encouraged to discuss what reasonable adjustments would be required to enable the student to participate in placement or</w:t>
      </w:r>
      <w:r>
        <w:t xml:space="preserve"> professional experience</w:t>
      </w:r>
      <w:r w:rsidRPr="00C46BA5">
        <w:t xml:space="preserve">. Where appropriate, a student may be requested to provide the University with a current letter from their treating doctor outlining any restrictions on ability to perform certain tasks while on practicum/clinical placement/practice teaching. </w:t>
      </w:r>
    </w:p>
    <w:p w:rsidR="00E94920" w:rsidRDefault="00E94920" w:rsidP="00E94920"/>
    <w:p w:rsidR="00E94920" w:rsidRPr="00650FA2" w:rsidRDefault="00E94920" w:rsidP="00E94920">
      <w:r w:rsidRPr="00C46BA5">
        <w:t xml:space="preserve">A student may be requested to undertake an additional </w:t>
      </w:r>
      <w:r>
        <w:t>Functional Capacity evaluation to</w:t>
      </w:r>
      <w:r w:rsidRPr="00C46BA5">
        <w:t xml:space="preserve"> ensure they are able to fulfil the inherent requirements of the practicum or placement. The Disability Service will organise and meet </w:t>
      </w:r>
      <w:r>
        <w:t xml:space="preserve">the </w:t>
      </w:r>
      <w:r w:rsidRPr="00C46BA5">
        <w:t xml:space="preserve">costs associated with </w:t>
      </w:r>
      <w:r>
        <w:t>this evaluation.</w:t>
      </w:r>
    </w:p>
    <w:p w:rsidR="00E94920" w:rsidRDefault="00E94920" w:rsidP="00E94920">
      <w:pPr>
        <w:pStyle w:val="Bold"/>
      </w:pPr>
      <w:bookmarkStart w:id="277" w:name="_Placement_Integration_Plan"/>
      <w:bookmarkStart w:id="278" w:name="_WHS_compliance"/>
      <w:bookmarkStart w:id="279" w:name="WHScompliance2"/>
      <w:bookmarkStart w:id="280" w:name="_Toc261075806"/>
      <w:bookmarkStart w:id="281" w:name="_Toc393801489"/>
      <w:bookmarkStart w:id="282" w:name="_Toc393803468"/>
      <w:bookmarkStart w:id="283" w:name="_Toc420335833"/>
      <w:bookmarkEnd w:id="277"/>
      <w:bookmarkEnd w:id="278"/>
    </w:p>
    <w:p w:rsidR="00E94920" w:rsidRPr="00A8391E" w:rsidRDefault="00E94920" w:rsidP="00E94920">
      <w:pPr>
        <w:pStyle w:val="Bold"/>
      </w:pPr>
      <w:r>
        <w:t>Work Health Safety (WHS) c</w:t>
      </w:r>
      <w:r w:rsidRPr="00A8391E">
        <w:t>ompliance</w:t>
      </w:r>
      <w:bookmarkEnd w:id="279"/>
      <w:bookmarkEnd w:id="280"/>
      <w:bookmarkEnd w:id="281"/>
      <w:bookmarkEnd w:id="282"/>
      <w:bookmarkEnd w:id="283"/>
      <w:r w:rsidRPr="00A8391E">
        <w:t xml:space="preserve"> </w:t>
      </w:r>
    </w:p>
    <w:p w:rsidR="00E94920" w:rsidRPr="006024AE" w:rsidRDefault="00E94920" w:rsidP="00E94920">
      <w:r>
        <w:t xml:space="preserve">Western Sydney U students are required to comply with WHS policies. Students with a disability or health condition working in laboratories, using chemicals or laboratory equipment must exercise a duty of care and inform the Unit Coordinator of any risks to their health and safety and the risks to others. This must occur prior to classes commencing. </w:t>
      </w:r>
    </w:p>
    <w:p w:rsidR="00E94920" w:rsidRDefault="00E94920" w:rsidP="00E94920">
      <w:pPr>
        <w:pStyle w:val="Bold"/>
      </w:pPr>
      <w:bookmarkStart w:id="284" w:name="_Workplace_assessment"/>
      <w:bookmarkStart w:id="285" w:name="_Toc255300665"/>
      <w:bookmarkStart w:id="286" w:name="_Toc261075807"/>
      <w:bookmarkStart w:id="287" w:name="_Toc393801490"/>
      <w:bookmarkStart w:id="288" w:name="_Toc393803469"/>
      <w:bookmarkStart w:id="289" w:name="_Toc420335834"/>
      <w:bookmarkStart w:id="290" w:name="Workplaceassessment2"/>
      <w:bookmarkEnd w:id="284"/>
    </w:p>
    <w:p w:rsidR="00E94920" w:rsidRPr="00650FA2" w:rsidRDefault="00E94920" w:rsidP="00E94920">
      <w:pPr>
        <w:pStyle w:val="Bold"/>
      </w:pPr>
      <w:r w:rsidRPr="00650FA2">
        <w:t>Workplace assessment</w:t>
      </w:r>
      <w:bookmarkEnd w:id="285"/>
      <w:bookmarkEnd w:id="286"/>
      <w:bookmarkEnd w:id="287"/>
      <w:bookmarkEnd w:id="288"/>
      <w:bookmarkEnd w:id="289"/>
    </w:p>
    <w:bookmarkEnd w:id="290"/>
    <w:p w:rsidR="00E94920" w:rsidRDefault="00E94920" w:rsidP="00E94920">
      <w:pPr>
        <w:rPr>
          <w:szCs w:val="22"/>
        </w:rPr>
      </w:pPr>
      <w:r>
        <w:t>The Disability Advisor, Unit C</w:t>
      </w:r>
      <w:r w:rsidRPr="00650FA2">
        <w:t>oordinator and the host organisation will develop a</w:t>
      </w:r>
      <w:r>
        <w:t xml:space="preserve"> Placement Integration Plan</w:t>
      </w:r>
      <w:r w:rsidRPr="00650FA2">
        <w:t xml:space="preserve"> </w:t>
      </w:r>
      <w:r>
        <w:t>(PIP)</w:t>
      </w:r>
      <w:r w:rsidRPr="00650FA2">
        <w:t xml:space="preserve"> to ensure that reasonable adjustments are implemented in the placement setting. Where appropriate, a student may be requested to provide the University with a current letter from their treating doctor outlining any restrictions on their ability to perform certain tasks while undertaking placement or professional experience. Where appropriate; external agencies may be involved in providing a workplace assessment. The Disability Service will organise and meet the associated costs of this assessment</w:t>
      </w:r>
      <w:r w:rsidRPr="006024AE">
        <w:rPr>
          <w:szCs w:val="22"/>
        </w:rPr>
        <w:t>.</w:t>
      </w:r>
      <w:bookmarkStart w:id="291" w:name="_Toc261075808"/>
      <w:bookmarkStart w:id="292" w:name="Inclasstestsandfinalexams"/>
    </w:p>
    <w:p w:rsidR="00E94920" w:rsidRDefault="00E94920" w:rsidP="00E94920">
      <w:pPr>
        <w:pStyle w:val="Heading3"/>
      </w:pPr>
      <w:bookmarkStart w:id="293" w:name="_Toc393801491"/>
      <w:bookmarkStart w:id="294" w:name="_Toc393803470"/>
      <w:bookmarkStart w:id="295" w:name="_Toc420335835"/>
    </w:p>
    <w:p w:rsidR="00E94920" w:rsidRDefault="00E94920" w:rsidP="00E94920">
      <w:pPr>
        <w:pStyle w:val="Heading2"/>
      </w:pPr>
      <w:bookmarkStart w:id="296" w:name="_Toc439858912"/>
      <w:r w:rsidRPr="00AD138A">
        <w:t>In-class tests and final examinations</w:t>
      </w:r>
      <w:bookmarkEnd w:id="291"/>
      <w:bookmarkEnd w:id="292"/>
      <w:bookmarkEnd w:id="293"/>
      <w:bookmarkEnd w:id="294"/>
      <w:bookmarkEnd w:id="295"/>
      <w:bookmarkEnd w:id="296"/>
    </w:p>
    <w:p w:rsidR="00E94920" w:rsidRDefault="00E94920" w:rsidP="00E94920">
      <w:r>
        <w:t>The</w:t>
      </w:r>
      <w:r>
        <w:rPr>
          <w:spacing w:val="-19"/>
        </w:rPr>
        <w:t xml:space="preserve"> </w:t>
      </w:r>
      <w:r>
        <w:t>Disability Service,</w:t>
      </w:r>
      <w:r>
        <w:rPr>
          <w:spacing w:val="-10"/>
        </w:rPr>
        <w:t xml:space="preserve"> </w:t>
      </w:r>
      <w:r>
        <w:t>ARO,</w:t>
      </w:r>
      <w:r>
        <w:rPr>
          <w:spacing w:val="-21"/>
        </w:rPr>
        <w:t xml:space="preserve"> </w:t>
      </w:r>
      <w:r>
        <w:t>and</w:t>
      </w:r>
      <w:r>
        <w:rPr>
          <w:spacing w:val="5"/>
        </w:rPr>
        <w:t xml:space="preserve"> </w:t>
      </w:r>
      <w:r>
        <w:t>the</w:t>
      </w:r>
      <w:r>
        <w:rPr>
          <w:spacing w:val="4"/>
        </w:rPr>
        <w:t xml:space="preserve"> Assessment &amp; Graduation </w:t>
      </w:r>
      <w:r>
        <w:t>Unit</w:t>
      </w:r>
      <w:r>
        <w:rPr>
          <w:spacing w:val="10"/>
        </w:rPr>
        <w:t xml:space="preserve"> </w:t>
      </w:r>
      <w:r>
        <w:t>will</w:t>
      </w:r>
      <w:r>
        <w:rPr>
          <w:spacing w:val="8"/>
        </w:rPr>
        <w:t xml:space="preserve"> </w:t>
      </w:r>
      <w:r>
        <w:t>o</w:t>
      </w:r>
      <w:r>
        <w:rPr>
          <w:spacing w:val="-8"/>
        </w:rPr>
        <w:t>r</w:t>
      </w:r>
      <w:r>
        <w:t>ganise</w:t>
      </w:r>
      <w:r>
        <w:rPr>
          <w:spacing w:val="-3"/>
        </w:rPr>
        <w:t xml:space="preserve"> </w:t>
      </w:r>
      <w:r>
        <w:t>the</w:t>
      </w:r>
      <w:r>
        <w:rPr>
          <w:spacing w:val="4"/>
        </w:rPr>
        <w:t xml:space="preserve"> </w:t>
      </w:r>
      <w:r>
        <w:t>implementation</w:t>
      </w:r>
      <w:r>
        <w:rPr>
          <w:spacing w:val="19"/>
        </w:rPr>
        <w:t xml:space="preserve"> </w:t>
      </w:r>
      <w:r>
        <w:t>of</w:t>
      </w:r>
      <w:r>
        <w:rPr>
          <w:spacing w:val="9"/>
        </w:rPr>
        <w:t xml:space="preserve"> </w:t>
      </w:r>
      <w:r>
        <w:t>all exam adjustments</w:t>
      </w:r>
      <w:r>
        <w:rPr>
          <w:spacing w:val="15"/>
        </w:rPr>
        <w:t xml:space="preserve"> </w:t>
      </w:r>
      <w:r>
        <w:t>including p</w:t>
      </w:r>
      <w:r>
        <w:rPr>
          <w:spacing w:val="-5"/>
        </w:rPr>
        <w:t>r</w:t>
      </w:r>
      <w:r>
        <w:t>oviding</w:t>
      </w:r>
      <w:r>
        <w:rPr>
          <w:spacing w:val="17"/>
        </w:rPr>
        <w:t xml:space="preserve"> </w:t>
      </w:r>
      <w:r>
        <w:t>and</w:t>
      </w:r>
      <w:r>
        <w:rPr>
          <w:spacing w:val="5"/>
        </w:rPr>
        <w:t xml:space="preserve"> </w:t>
      </w:r>
      <w:r>
        <w:t>funding</w:t>
      </w:r>
      <w:r>
        <w:rPr>
          <w:spacing w:val="11"/>
        </w:rPr>
        <w:t xml:space="preserve"> </w:t>
      </w:r>
      <w:r>
        <w:t>the</w:t>
      </w:r>
      <w:r>
        <w:rPr>
          <w:spacing w:val="4"/>
        </w:rPr>
        <w:t xml:space="preserve"> </w:t>
      </w:r>
      <w:r>
        <w:t>employment</w:t>
      </w:r>
      <w:r>
        <w:rPr>
          <w:spacing w:val="15"/>
        </w:rPr>
        <w:t xml:space="preserve"> </w:t>
      </w:r>
      <w:r>
        <w:t>of</w:t>
      </w:r>
      <w:r>
        <w:rPr>
          <w:spacing w:val="9"/>
        </w:rPr>
        <w:t xml:space="preserve"> </w:t>
      </w:r>
      <w:r>
        <w:t>scribes,</w:t>
      </w:r>
      <w:r>
        <w:rPr>
          <w:spacing w:val="10"/>
        </w:rPr>
        <w:t xml:space="preserve"> </w:t>
      </w:r>
      <w:r>
        <w:rPr>
          <w:spacing w:val="-5"/>
        </w:rPr>
        <w:t>r</w:t>
      </w:r>
      <w:r>
        <w:t>eaders</w:t>
      </w:r>
      <w:r>
        <w:rPr>
          <w:spacing w:val="-9"/>
        </w:rPr>
        <w:t xml:space="preserve"> </w:t>
      </w:r>
      <w:r>
        <w:t>and</w:t>
      </w:r>
      <w:r>
        <w:rPr>
          <w:spacing w:val="5"/>
        </w:rPr>
        <w:t xml:space="preserve"> </w:t>
      </w:r>
      <w:r>
        <w:t>exam supervisors for</w:t>
      </w:r>
      <w:r>
        <w:rPr>
          <w:spacing w:val="10"/>
        </w:rPr>
        <w:t xml:space="preserve"> </w:t>
      </w:r>
      <w:r>
        <w:t>all</w:t>
      </w:r>
      <w:r>
        <w:rPr>
          <w:spacing w:val="-6"/>
        </w:rPr>
        <w:t xml:space="preserve"> </w:t>
      </w:r>
      <w:r>
        <w:t>coo</w:t>
      </w:r>
      <w:r>
        <w:rPr>
          <w:spacing w:val="-5"/>
        </w:rPr>
        <w:t>r</w:t>
      </w:r>
      <w:r>
        <w:t>dinated</w:t>
      </w:r>
      <w:r>
        <w:rPr>
          <w:spacing w:val="35"/>
        </w:rPr>
        <w:t xml:space="preserve"> </w:t>
      </w:r>
      <w:r>
        <w:t>exams.</w:t>
      </w:r>
    </w:p>
    <w:p w:rsidR="00E94920" w:rsidRDefault="00E94920" w:rsidP="00E94920">
      <w:r>
        <w:t>For</w:t>
      </w:r>
      <w:r>
        <w:rPr>
          <w:spacing w:val="-8"/>
        </w:rPr>
        <w:t xml:space="preserve"> </w:t>
      </w:r>
      <w:r>
        <w:t>in-class tests,</w:t>
      </w:r>
      <w:r>
        <w:rPr>
          <w:spacing w:val="13"/>
        </w:rPr>
        <w:t xml:space="preserve"> </w:t>
      </w:r>
      <w:r>
        <w:t>mid</w:t>
      </w:r>
      <w:r>
        <w:rPr>
          <w:spacing w:val="14"/>
        </w:rPr>
        <w:t>-</w:t>
      </w:r>
      <w:r>
        <w:t>session</w:t>
      </w:r>
      <w:r>
        <w:rPr>
          <w:spacing w:val="-9"/>
        </w:rPr>
        <w:t xml:space="preserve"> </w:t>
      </w:r>
      <w:r>
        <w:t>or</w:t>
      </w:r>
      <w:r>
        <w:rPr>
          <w:spacing w:val="5"/>
        </w:rPr>
        <w:t xml:space="preserve"> </w:t>
      </w:r>
      <w:r>
        <w:t>non-coo</w:t>
      </w:r>
      <w:r>
        <w:rPr>
          <w:spacing w:val="-5"/>
        </w:rPr>
        <w:t>r</w:t>
      </w:r>
      <w:r>
        <w:t>dinated</w:t>
      </w:r>
      <w:r>
        <w:rPr>
          <w:spacing w:val="52"/>
        </w:rPr>
        <w:t xml:space="preserve"> </w:t>
      </w:r>
      <w:r>
        <w:t>final session</w:t>
      </w:r>
      <w:r>
        <w:rPr>
          <w:spacing w:val="-9"/>
        </w:rPr>
        <w:t xml:space="preserve"> </w:t>
      </w:r>
      <w:r>
        <w:t>exams run by</w:t>
      </w:r>
      <w:r>
        <w:rPr>
          <w:spacing w:val="9"/>
        </w:rPr>
        <w:t xml:space="preserve"> </w:t>
      </w:r>
      <w:r>
        <w:t>the</w:t>
      </w:r>
      <w:r>
        <w:rPr>
          <w:spacing w:val="4"/>
        </w:rPr>
        <w:t xml:space="preserve"> </w:t>
      </w:r>
      <w:r>
        <w:t>school,</w:t>
      </w:r>
      <w:r>
        <w:rPr>
          <w:spacing w:val="18"/>
        </w:rPr>
        <w:t xml:space="preserve"> </w:t>
      </w:r>
      <w:r>
        <w:t>the</w:t>
      </w:r>
      <w:r>
        <w:rPr>
          <w:spacing w:val="4"/>
        </w:rPr>
        <w:t xml:space="preserve"> </w:t>
      </w:r>
      <w:r>
        <w:rPr>
          <w:w w:val="102"/>
        </w:rPr>
        <w:t>Unit Coordinator</w:t>
      </w:r>
      <w:r>
        <w:rPr>
          <w:spacing w:val="33"/>
        </w:rPr>
        <w:t xml:space="preserve"> </w:t>
      </w:r>
      <w:r>
        <w:t xml:space="preserve">is </w:t>
      </w:r>
      <w:r>
        <w:rPr>
          <w:spacing w:val="-5"/>
        </w:rPr>
        <w:t>r</w:t>
      </w:r>
      <w:r>
        <w:t>esponsible</w:t>
      </w:r>
      <w:r>
        <w:rPr>
          <w:spacing w:val="30"/>
        </w:rPr>
        <w:t xml:space="preserve"> </w:t>
      </w:r>
      <w:r>
        <w:t>for</w:t>
      </w:r>
      <w:r>
        <w:rPr>
          <w:spacing w:val="10"/>
        </w:rPr>
        <w:t xml:space="preserve"> </w:t>
      </w:r>
      <w:r>
        <w:t>implementation</w:t>
      </w:r>
      <w:r>
        <w:rPr>
          <w:spacing w:val="19"/>
        </w:rPr>
        <w:t xml:space="preserve"> </w:t>
      </w:r>
      <w:r>
        <w:t>of</w:t>
      </w:r>
      <w:r>
        <w:rPr>
          <w:spacing w:val="9"/>
        </w:rPr>
        <w:t xml:space="preserve"> </w:t>
      </w:r>
      <w:r>
        <w:t>adjustments.</w:t>
      </w:r>
      <w:r>
        <w:rPr>
          <w:spacing w:val="16"/>
        </w:rPr>
        <w:t xml:space="preserve"> </w:t>
      </w:r>
      <w:r>
        <w:t>Students</w:t>
      </w:r>
      <w:r>
        <w:rPr>
          <w:spacing w:val="11"/>
        </w:rPr>
        <w:t xml:space="preserve"> </w:t>
      </w:r>
      <w:r>
        <w:t>a</w:t>
      </w:r>
      <w:r>
        <w:rPr>
          <w:spacing w:val="-5"/>
        </w:rPr>
        <w:t>r</w:t>
      </w:r>
      <w:r>
        <w:t>e</w:t>
      </w:r>
      <w:r>
        <w:rPr>
          <w:spacing w:val="-14"/>
        </w:rPr>
        <w:t xml:space="preserve"> </w:t>
      </w:r>
      <w:r>
        <w:t>advised</w:t>
      </w:r>
      <w:r>
        <w:rPr>
          <w:spacing w:val="10"/>
        </w:rPr>
        <w:t xml:space="preserve"> </w:t>
      </w:r>
      <w:r>
        <w:t>not</w:t>
      </w:r>
      <w:r>
        <w:rPr>
          <w:spacing w:val="16"/>
        </w:rPr>
        <w:t xml:space="preserve"> </w:t>
      </w:r>
      <w:r>
        <w:rPr>
          <w:w w:val="106"/>
        </w:rPr>
        <w:t xml:space="preserve">to </w:t>
      </w:r>
      <w:r>
        <w:t>commence</w:t>
      </w:r>
      <w:r>
        <w:rPr>
          <w:spacing w:val="14"/>
        </w:rPr>
        <w:t xml:space="preserve"> </w:t>
      </w:r>
      <w:r>
        <w:t>an</w:t>
      </w:r>
      <w:r>
        <w:rPr>
          <w:spacing w:val="-6"/>
        </w:rPr>
        <w:t xml:space="preserve"> </w:t>
      </w:r>
      <w:r>
        <w:t>exam or</w:t>
      </w:r>
      <w:r>
        <w:rPr>
          <w:spacing w:val="5"/>
        </w:rPr>
        <w:t xml:space="preserve"> </w:t>
      </w:r>
      <w:r>
        <w:t>test</w:t>
      </w:r>
      <w:r>
        <w:rPr>
          <w:spacing w:val="14"/>
        </w:rPr>
        <w:t xml:space="preserve"> </w:t>
      </w:r>
      <w:r>
        <w:t>unless</w:t>
      </w:r>
      <w:r>
        <w:rPr>
          <w:spacing w:val="-8"/>
        </w:rPr>
        <w:t xml:space="preserve"> </w:t>
      </w:r>
      <w:r>
        <w:t>all</w:t>
      </w:r>
      <w:r>
        <w:rPr>
          <w:spacing w:val="-6"/>
        </w:rPr>
        <w:t xml:space="preserve"> </w:t>
      </w:r>
      <w:r>
        <w:t>adjustments</w:t>
      </w:r>
      <w:r>
        <w:rPr>
          <w:spacing w:val="15"/>
        </w:rPr>
        <w:t xml:space="preserve"> </w:t>
      </w:r>
      <w:r>
        <w:t>have</w:t>
      </w:r>
      <w:r>
        <w:rPr>
          <w:spacing w:val="-12"/>
        </w:rPr>
        <w:t xml:space="preserve"> </w:t>
      </w:r>
      <w:r>
        <w:t>been</w:t>
      </w:r>
      <w:r>
        <w:rPr>
          <w:spacing w:val="-6"/>
        </w:rPr>
        <w:t xml:space="preserve"> </w:t>
      </w:r>
      <w:r>
        <w:rPr>
          <w:w w:val="101"/>
        </w:rPr>
        <w:t>implemented.</w:t>
      </w:r>
    </w:p>
    <w:p w:rsidR="00E94920" w:rsidRDefault="00E94920" w:rsidP="00E94920">
      <w:pPr>
        <w:pStyle w:val="Heading3"/>
      </w:pPr>
      <w:bookmarkStart w:id="297" w:name="_General_1"/>
      <w:bookmarkStart w:id="298" w:name="_Toc261075809"/>
      <w:bookmarkStart w:id="299" w:name="_Toc393801492"/>
      <w:bookmarkStart w:id="300" w:name="_Toc393803471"/>
      <w:bookmarkStart w:id="301" w:name="_Toc420335836"/>
      <w:bookmarkStart w:id="302" w:name="Bookmark"/>
      <w:bookmarkStart w:id="303" w:name="General"/>
      <w:bookmarkEnd w:id="297"/>
    </w:p>
    <w:p w:rsidR="00E94920" w:rsidRDefault="00E94920" w:rsidP="00E94920">
      <w:pPr>
        <w:pStyle w:val="Heading3"/>
      </w:pPr>
      <w:bookmarkStart w:id="304" w:name="_Toc439858913"/>
      <w:r>
        <w:t>General</w:t>
      </w:r>
      <w:bookmarkEnd w:id="298"/>
      <w:bookmarkEnd w:id="299"/>
      <w:bookmarkEnd w:id="300"/>
      <w:bookmarkEnd w:id="301"/>
      <w:bookmarkEnd w:id="304"/>
    </w:p>
    <w:p w:rsidR="00E94920" w:rsidRPr="00A37929" w:rsidRDefault="00E94920" w:rsidP="00E94920">
      <w:pPr>
        <w:pStyle w:val="Bold"/>
      </w:pPr>
      <w:bookmarkStart w:id="305" w:name="_Toc261075810"/>
      <w:bookmarkStart w:id="306" w:name="_Toc393801493"/>
      <w:bookmarkStart w:id="307" w:name="_Toc393803472"/>
      <w:bookmarkStart w:id="308" w:name="_Toc420335837"/>
      <w:bookmarkStart w:id="309" w:name="Morningafternooneveningexamsessions"/>
      <w:bookmarkEnd w:id="302"/>
      <w:bookmarkEnd w:id="303"/>
      <w:r>
        <w:t>Morning/afternoon/evening exam sessions</w:t>
      </w:r>
      <w:bookmarkEnd w:id="305"/>
      <w:bookmarkEnd w:id="306"/>
      <w:bookmarkEnd w:id="307"/>
      <w:bookmarkEnd w:id="308"/>
    </w:p>
    <w:bookmarkEnd w:id="309"/>
    <w:p w:rsidR="00E94920" w:rsidRDefault="00E94920" w:rsidP="00E94920">
      <w:r w:rsidRPr="00590A20">
        <w:t>For medical</w:t>
      </w:r>
      <w:r>
        <w:t>/health</w:t>
      </w:r>
      <w:r w:rsidRPr="00590A20">
        <w:t xml:space="preserve"> reasons</w:t>
      </w:r>
      <w:r>
        <w:t>,</w:t>
      </w:r>
      <w:r w:rsidRPr="00590A20">
        <w:t xml:space="preserve"> a student may not be able to attend a</w:t>
      </w:r>
      <w:r>
        <w:t xml:space="preserve"> particular</w:t>
      </w:r>
      <w:r w:rsidRPr="00590A20">
        <w:t xml:space="preserve"> scheduled final exam session time. When this occurs</w:t>
      </w:r>
      <w:r>
        <w:t>,</w:t>
      </w:r>
      <w:r w:rsidRPr="00590A20">
        <w:t xml:space="preserve"> the AIP will specify that the student is only to sit exams </w:t>
      </w:r>
      <w:r>
        <w:t>at a particular time of the day</w:t>
      </w:r>
      <w:r w:rsidRPr="00590A20">
        <w:t>.</w:t>
      </w:r>
      <w:r>
        <w:t xml:space="preserve"> For some students, an evening exam is not possible and this information will be included on the AIP.</w:t>
      </w:r>
      <w:r w:rsidRPr="00590A20">
        <w:t xml:space="preserve"> </w:t>
      </w:r>
      <w:r>
        <w:t xml:space="preserve">All </w:t>
      </w:r>
      <w:proofErr w:type="gramStart"/>
      <w:r w:rsidRPr="00590A20">
        <w:t>exam</w:t>
      </w:r>
      <w:r>
        <w:t>s</w:t>
      </w:r>
      <w:r w:rsidRPr="00590A20">
        <w:t xml:space="preserve"> </w:t>
      </w:r>
      <w:r w:rsidR="00524A7F">
        <w:t xml:space="preserve"> </w:t>
      </w:r>
      <w:r>
        <w:t>are</w:t>
      </w:r>
      <w:proofErr w:type="gramEnd"/>
      <w:r>
        <w:t xml:space="preserve"> to </w:t>
      </w:r>
      <w:r w:rsidRPr="00590A20">
        <w:t>commence at the same time as the main exam session</w:t>
      </w:r>
      <w:r>
        <w:t>. Any deviation from this starting time will be included on the AIP</w:t>
      </w:r>
      <w:r w:rsidRPr="00590A20">
        <w:t xml:space="preserve">.  </w:t>
      </w:r>
    </w:p>
    <w:p w:rsidR="00E94920" w:rsidRPr="00B13F46" w:rsidRDefault="00E94920" w:rsidP="00E94920">
      <w:bookmarkStart w:id="310" w:name="Thisadjustment"/>
      <w:r w:rsidRPr="00B13F46">
        <w:lastRenderedPageBreak/>
        <w:t xml:space="preserve">This adjustment </w:t>
      </w:r>
      <w:bookmarkEnd w:id="310"/>
      <w:r>
        <w:t>does not apply to in-</w:t>
      </w:r>
      <w:r w:rsidRPr="00B13F46">
        <w:t xml:space="preserve">class tests where the test is held during the normal lecture or tutorial time slot, unless specified on the AIP. </w:t>
      </w:r>
    </w:p>
    <w:p w:rsidR="00E94920" w:rsidRDefault="00E94920" w:rsidP="00E94920">
      <w:pPr>
        <w:pStyle w:val="Bold"/>
      </w:pPr>
      <w:bookmarkStart w:id="311" w:name="Noweekendexams"/>
      <w:bookmarkStart w:id="312" w:name="_Toc261075811"/>
      <w:bookmarkStart w:id="313" w:name="_Toc393801494"/>
      <w:bookmarkStart w:id="314" w:name="_Toc393803473"/>
      <w:bookmarkStart w:id="315" w:name="_Toc420335838"/>
    </w:p>
    <w:p w:rsidR="00E94920" w:rsidRDefault="00E94920" w:rsidP="00E94920">
      <w:pPr>
        <w:pStyle w:val="Bold"/>
      </w:pPr>
      <w:r>
        <w:t>No weekend exams</w:t>
      </w:r>
      <w:bookmarkEnd w:id="311"/>
      <w:bookmarkEnd w:id="312"/>
      <w:bookmarkEnd w:id="313"/>
      <w:bookmarkEnd w:id="314"/>
      <w:bookmarkEnd w:id="315"/>
    </w:p>
    <w:p w:rsidR="00E94920" w:rsidRDefault="00E94920" w:rsidP="00E94920">
      <w:r>
        <w:t xml:space="preserve">Where a student requires the assistance of Educational Support Service staff (scribe, readers, practical assistant, and Sign Language interpreters), the exam is to be held during the week. This may also be the case for students who require assistance from the Disability Advisor or Counsellor during an exam. </w:t>
      </w:r>
    </w:p>
    <w:p w:rsidR="00E94920" w:rsidRDefault="00E94920" w:rsidP="00E94920">
      <w:pPr>
        <w:pStyle w:val="Bold"/>
      </w:pPr>
      <w:bookmarkStart w:id="316" w:name="_Toc261075812"/>
      <w:bookmarkStart w:id="317" w:name="_Toc393801495"/>
      <w:bookmarkStart w:id="318" w:name="_Toc393803474"/>
      <w:bookmarkStart w:id="319" w:name="_Toc420335839"/>
      <w:bookmarkStart w:id="320" w:name="Oneexamperday"/>
    </w:p>
    <w:p w:rsidR="00E94920" w:rsidRDefault="00E94920" w:rsidP="00E94920">
      <w:pPr>
        <w:pStyle w:val="Bold"/>
      </w:pPr>
      <w:r>
        <w:t>One exam per day</w:t>
      </w:r>
      <w:bookmarkEnd w:id="316"/>
      <w:bookmarkEnd w:id="317"/>
      <w:bookmarkEnd w:id="318"/>
      <w:bookmarkEnd w:id="319"/>
    </w:p>
    <w:bookmarkEnd w:id="320"/>
    <w:p w:rsidR="00E94920" w:rsidRDefault="00E94920" w:rsidP="00E94920">
      <w:r w:rsidRPr="00590A20">
        <w:t xml:space="preserve">The student is unable to sit any more than one exam per day. </w:t>
      </w:r>
      <w:r>
        <w:t>If the student is scheduled to sit more than one exam per day, the second exam is to be rescheduled to an alternate day – preferably after the rest of the student cohort have sat the exam. Students are required to sign a Statutory Declaration declaring they will not discuss the contents of the exam paper with any other person.</w:t>
      </w:r>
    </w:p>
    <w:p w:rsidR="00E94920" w:rsidRDefault="00E94920" w:rsidP="00E94920">
      <w:pPr>
        <w:pStyle w:val="Bold"/>
      </w:pPr>
      <w:bookmarkStart w:id="321" w:name="_Toc261075813"/>
      <w:bookmarkStart w:id="322" w:name="_Toc393801496"/>
      <w:bookmarkStart w:id="323" w:name="_Toc393803475"/>
      <w:bookmarkStart w:id="324" w:name="_Toc420335840"/>
      <w:bookmarkStart w:id="325" w:name="Restday"/>
    </w:p>
    <w:p w:rsidR="00E94920" w:rsidRPr="00590A20" w:rsidRDefault="00E94920" w:rsidP="00E94920">
      <w:pPr>
        <w:pStyle w:val="Bold"/>
      </w:pPr>
      <w:r w:rsidRPr="00590A20">
        <w:t>Rest day</w:t>
      </w:r>
      <w:bookmarkEnd w:id="321"/>
      <w:bookmarkEnd w:id="322"/>
      <w:bookmarkEnd w:id="323"/>
      <w:bookmarkEnd w:id="324"/>
      <w:r w:rsidRPr="00590A20">
        <w:t xml:space="preserve"> </w:t>
      </w:r>
    </w:p>
    <w:bookmarkEnd w:id="325"/>
    <w:p w:rsidR="00E94920" w:rsidRDefault="00E94920" w:rsidP="00E94920">
      <w:pPr>
        <w:rPr>
          <w:color w:val="000080"/>
        </w:rPr>
      </w:pPr>
      <w:r w:rsidRPr="00590A20">
        <w:t>Exams must not be scheduled on consecutive days. There must be at least 24 hours between the finish of one exam and the beginning of the next exam. This may result in a final exam being held on a different day to the scheduled exam.</w:t>
      </w:r>
      <w:r w:rsidRPr="00590A20">
        <w:rPr>
          <w:color w:val="000080"/>
        </w:rPr>
        <w:t xml:space="preserve"> </w:t>
      </w:r>
    </w:p>
    <w:p w:rsidR="00E94920" w:rsidRDefault="00E94920" w:rsidP="00E94920">
      <w:pPr>
        <w:pStyle w:val="Bold"/>
      </w:pPr>
      <w:bookmarkStart w:id="326" w:name="_Toc261075814"/>
      <w:bookmarkStart w:id="327" w:name="_Toc393801497"/>
      <w:bookmarkStart w:id="328" w:name="_Toc393803476"/>
      <w:bookmarkStart w:id="329" w:name="_Toc420335841"/>
      <w:bookmarkStart w:id="330" w:name="Examinstructions"/>
    </w:p>
    <w:p w:rsidR="00E94920" w:rsidRPr="00590A20" w:rsidRDefault="00E94920" w:rsidP="00E94920">
      <w:pPr>
        <w:pStyle w:val="Bold"/>
      </w:pPr>
      <w:r w:rsidRPr="00590A20">
        <w:t>Exam instructions</w:t>
      </w:r>
      <w:bookmarkEnd w:id="326"/>
      <w:bookmarkEnd w:id="327"/>
      <w:bookmarkEnd w:id="328"/>
      <w:bookmarkEnd w:id="329"/>
      <w:r w:rsidRPr="00590A20">
        <w:t xml:space="preserve"> </w:t>
      </w:r>
    </w:p>
    <w:bookmarkEnd w:id="330"/>
    <w:p w:rsidR="00E94920" w:rsidRPr="00FC27B1" w:rsidRDefault="00E94920" w:rsidP="00E94920">
      <w:r w:rsidRPr="00590A20">
        <w:t>Exam instructions or changes to the exam paper must be given to the student in writing or other format appropriate to the student’s disability. This includes time checks and warning</w:t>
      </w:r>
      <w:r>
        <w:t>s</w:t>
      </w:r>
      <w:r w:rsidRPr="00590A20">
        <w:t xml:space="preserve"> that the exam is about to finish. This means that any verbal instruction must be given to the student in clear, legible writing or other format appropriate to the student’s disability at the same time as the other students are given the information. Supervisors</w:t>
      </w:r>
      <w:r>
        <w:t xml:space="preserve"> are to place the instructions on the student’s desk and </w:t>
      </w:r>
      <w:r w:rsidRPr="00590A20">
        <w:t xml:space="preserve">must ensure the student is aware that a notice has been placed on the desk. </w:t>
      </w:r>
    </w:p>
    <w:p w:rsidR="00E94920" w:rsidRDefault="00E94920" w:rsidP="00E94920">
      <w:pPr>
        <w:pStyle w:val="Bold"/>
        <w:rPr>
          <w:rStyle w:val="IntenseEmphasis"/>
          <w:b/>
          <w:bCs w:val="0"/>
          <w:i w:val="0"/>
          <w:iCs w:val="0"/>
          <w:color w:val="000000" w:themeColor="text1"/>
        </w:rPr>
      </w:pPr>
      <w:bookmarkStart w:id="331" w:name="_Toc261075815"/>
      <w:bookmarkStart w:id="332" w:name="_Toc393801498"/>
      <w:bookmarkStart w:id="333" w:name="_Toc393803477"/>
      <w:bookmarkStart w:id="334" w:name="_Toc420335842"/>
      <w:bookmarkStart w:id="335" w:name="Alternativeexamsplitexams"/>
    </w:p>
    <w:p w:rsidR="00E94920" w:rsidRPr="0015781B" w:rsidRDefault="00E94920" w:rsidP="00E94920">
      <w:pPr>
        <w:pStyle w:val="Bold"/>
        <w:rPr>
          <w:rStyle w:val="IntenseEmphasis"/>
          <w:b/>
          <w:bCs w:val="0"/>
          <w:i w:val="0"/>
          <w:iCs w:val="0"/>
          <w:color w:val="000000" w:themeColor="text1"/>
        </w:rPr>
      </w:pPr>
      <w:r w:rsidRPr="0015781B">
        <w:rPr>
          <w:rStyle w:val="IntenseEmphasis"/>
          <w:b/>
          <w:bCs w:val="0"/>
          <w:i w:val="0"/>
          <w:iCs w:val="0"/>
          <w:color w:val="000000" w:themeColor="text1"/>
        </w:rPr>
        <w:t>Alternative exam arrangements - split exams</w:t>
      </w:r>
      <w:bookmarkEnd w:id="331"/>
      <w:bookmarkEnd w:id="332"/>
      <w:bookmarkEnd w:id="333"/>
      <w:bookmarkEnd w:id="334"/>
      <w:r w:rsidRPr="0015781B">
        <w:rPr>
          <w:rStyle w:val="IntenseEmphasis"/>
          <w:b/>
          <w:bCs w:val="0"/>
          <w:i w:val="0"/>
          <w:iCs w:val="0"/>
          <w:color w:val="000000" w:themeColor="text1"/>
        </w:rPr>
        <w:t xml:space="preserve"> </w:t>
      </w:r>
      <w:bookmarkEnd w:id="335"/>
    </w:p>
    <w:p w:rsidR="00E94920" w:rsidRDefault="00E94920" w:rsidP="00E94920">
      <w:r w:rsidRPr="00590A20">
        <w:t>An exam may require being split into two or more sessions</w:t>
      </w:r>
      <w:r>
        <w:t xml:space="preserve"> with a break between sessions</w:t>
      </w:r>
      <w:r w:rsidRPr="00590A20">
        <w:t xml:space="preserve">. </w:t>
      </w:r>
      <w:r>
        <w:t xml:space="preserve">The Disability Advisor will be responsible for determining the number of splits while the Unit Coordinator will be responsible for determining </w:t>
      </w:r>
      <w:r w:rsidRPr="00590A20">
        <w:t>the proportion of the exam paper to be done in each session</w:t>
      </w:r>
      <w:r>
        <w:t xml:space="preserve">. </w:t>
      </w:r>
      <w:r w:rsidRPr="00590A20">
        <w:t>Split sessions may be of unequal length depending on the content of the paper</w:t>
      </w:r>
      <w:r>
        <w:t xml:space="preserve">. </w:t>
      </w:r>
      <w:r w:rsidRPr="00590A20">
        <w:t xml:space="preserve">The </w:t>
      </w:r>
      <w:r>
        <w:t xml:space="preserve">number of splits </w:t>
      </w:r>
      <w:r w:rsidRPr="00590A20">
        <w:t>will appear on the AIP.</w:t>
      </w:r>
    </w:p>
    <w:p w:rsidR="00E94920" w:rsidRDefault="00E94920" w:rsidP="00E94920"/>
    <w:p w:rsidR="00E94920" w:rsidRDefault="00E94920" w:rsidP="00E94920">
      <w:r w:rsidRPr="00590A20">
        <w:t>If a split exam is held on the same day</w:t>
      </w:r>
      <w:r>
        <w:t>,</w:t>
      </w:r>
      <w:r w:rsidRPr="00590A20">
        <w:t xml:space="preserve"> the student is to remain under supervision unless stated on the AIP and approved by the</w:t>
      </w:r>
      <w:r>
        <w:t xml:space="preserve"> Unit Coordinator</w:t>
      </w:r>
      <w:r w:rsidRPr="00590A20">
        <w:t>. If the exam is to be held over two or more days</w:t>
      </w:r>
      <w:r>
        <w:t>,</w:t>
      </w:r>
      <w:r w:rsidRPr="00590A20">
        <w:t xml:space="preserve"> the student will </w:t>
      </w:r>
      <w:r>
        <w:t>not be given the whole exam paper</w:t>
      </w:r>
      <w:r w:rsidRPr="00590A20">
        <w:t xml:space="preserve">. </w:t>
      </w:r>
      <w:r>
        <w:t xml:space="preserve">The student is </w:t>
      </w:r>
      <w:r w:rsidRPr="00590A20">
        <w:t>only</w:t>
      </w:r>
      <w:r>
        <w:t xml:space="preserve"> to</w:t>
      </w:r>
      <w:r w:rsidRPr="00590A20">
        <w:t xml:space="preserve"> be given </w:t>
      </w:r>
      <w:r>
        <w:t>the identified</w:t>
      </w:r>
      <w:r w:rsidRPr="00590A20">
        <w:t xml:space="preserve"> proportion of the exam paper at each session</w:t>
      </w:r>
      <w:r>
        <w:t>.</w:t>
      </w:r>
    </w:p>
    <w:p w:rsidR="00E94920" w:rsidRDefault="00E94920" w:rsidP="00E94920"/>
    <w:p w:rsidR="00E94920" w:rsidRDefault="00E94920" w:rsidP="00E94920">
      <w:r>
        <w:t>The Unit Coordinator</w:t>
      </w:r>
      <w:r w:rsidRPr="00590A20">
        <w:t xml:space="preserve"> is responsible for submitting the exam manuscript</w:t>
      </w:r>
      <w:r>
        <w:t>,</w:t>
      </w:r>
      <w:r w:rsidRPr="00590A20">
        <w:t xml:space="preserve"> for both the main exam period and the deferred exam period</w:t>
      </w:r>
      <w:r>
        <w:t>,</w:t>
      </w:r>
      <w:r w:rsidRPr="00590A20">
        <w:t xml:space="preserve"> to </w:t>
      </w:r>
      <w:r>
        <w:t xml:space="preserve">the Assessment &amp; Graduation Unit </w:t>
      </w:r>
      <w:r w:rsidRPr="00590A20">
        <w:t>by the advertised cut-off date. The split exam should be included in both the main and deferred exam envelope with the main exam paper and clearly identified as Part A, Sp</w:t>
      </w:r>
      <w:r>
        <w:t>lit Exam Part B and so on. The Unit Coordinator,</w:t>
      </w:r>
      <w:r w:rsidRPr="00590A20">
        <w:t xml:space="preserve"> </w:t>
      </w:r>
      <w:r>
        <w:t xml:space="preserve">where appropriate, </w:t>
      </w:r>
      <w:r w:rsidRPr="00590A20">
        <w:t>needs</w:t>
      </w:r>
      <w:r>
        <w:t xml:space="preserve"> </w:t>
      </w:r>
      <w:r w:rsidRPr="00590A20">
        <w:t xml:space="preserve">to record on the exam cover page, the amount of reading time permitted for each </w:t>
      </w:r>
      <w:r>
        <w:t>session</w:t>
      </w:r>
      <w:r w:rsidRPr="00590A20">
        <w:t xml:space="preserve">. </w:t>
      </w:r>
    </w:p>
    <w:p w:rsidR="00E94920" w:rsidRDefault="00E94920" w:rsidP="00E94920">
      <w:pPr>
        <w:pStyle w:val="Bold"/>
      </w:pPr>
      <w:bookmarkStart w:id="336" w:name="_Alternative_exam_-"/>
      <w:bookmarkStart w:id="337" w:name="_Toc261075816"/>
      <w:bookmarkStart w:id="338" w:name="_Toc393801499"/>
      <w:bookmarkStart w:id="339" w:name="_Toc393803478"/>
      <w:bookmarkStart w:id="340" w:name="_Toc420335843"/>
      <w:bookmarkStart w:id="341" w:name="Alternativeexamtakehome"/>
      <w:bookmarkEnd w:id="336"/>
      <w:r>
        <w:lastRenderedPageBreak/>
        <w:t>Alternative exam - take home or oral exam</w:t>
      </w:r>
      <w:bookmarkEnd w:id="337"/>
      <w:bookmarkEnd w:id="338"/>
      <w:bookmarkEnd w:id="339"/>
      <w:bookmarkEnd w:id="340"/>
    </w:p>
    <w:bookmarkEnd w:id="341"/>
    <w:p w:rsidR="00E94920" w:rsidRPr="009F769E" w:rsidRDefault="00E94920" w:rsidP="00E94920">
      <w:r>
        <w:t>The Unit Coordinator is responsible for determining if a student is to be granted an alternative exam to the scheduled examination. An alternative exam could take the form of a take home exam paper or an oral exam. Arrangements for an alternative exam are the responsibility of the Unit Coordinator in consultation with the Disability Advisor.</w:t>
      </w:r>
      <w:r w:rsidRPr="00590A20">
        <w:t xml:space="preserve"> </w:t>
      </w:r>
    </w:p>
    <w:p w:rsidR="00E94920" w:rsidRDefault="00E94920" w:rsidP="00E94920">
      <w:pPr>
        <w:pStyle w:val="Bold"/>
      </w:pPr>
      <w:bookmarkStart w:id="342" w:name="_Toc261075817"/>
      <w:bookmarkStart w:id="343" w:name="_Toc393801500"/>
      <w:bookmarkStart w:id="344" w:name="_Toc393803479"/>
      <w:bookmarkStart w:id="345" w:name="_Toc420335844"/>
      <w:bookmarkStart w:id="346" w:name="Practicalexamrequriements"/>
    </w:p>
    <w:p w:rsidR="00E94920" w:rsidRDefault="00E94920" w:rsidP="00E94920">
      <w:pPr>
        <w:pStyle w:val="Bold"/>
      </w:pPr>
      <w:r w:rsidRPr="00EC7D77">
        <w:t>Practical exam requirements</w:t>
      </w:r>
      <w:bookmarkEnd w:id="342"/>
      <w:bookmarkEnd w:id="343"/>
      <w:bookmarkEnd w:id="344"/>
      <w:bookmarkEnd w:id="345"/>
      <w:r w:rsidRPr="00EC7D77">
        <w:t xml:space="preserve"> </w:t>
      </w:r>
    </w:p>
    <w:bookmarkEnd w:id="346"/>
    <w:p w:rsidR="00E94920" w:rsidRPr="00EC7D77" w:rsidRDefault="00E94920" w:rsidP="00E94920">
      <w:r w:rsidRPr="00EC7D77">
        <w:t xml:space="preserve">Where adjustments </w:t>
      </w:r>
      <w:r>
        <w:t xml:space="preserve">are </w:t>
      </w:r>
      <w:r w:rsidRPr="00EC7D77">
        <w:t>required for practical exams</w:t>
      </w:r>
      <w:r>
        <w:t>,</w:t>
      </w:r>
      <w:r w:rsidRPr="00EC7D77">
        <w:t xml:space="preserve"> the </w:t>
      </w:r>
      <w:r>
        <w:t xml:space="preserve">adjustments </w:t>
      </w:r>
      <w:r w:rsidRPr="00EC7D77">
        <w:t xml:space="preserve">will be stated on the AIP. Academics may need to seek clarification or assistance from </w:t>
      </w:r>
      <w:r>
        <w:t>the campus Disability Advisor or the School Disability C</w:t>
      </w:r>
      <w:r w:rsidRPr="00EC7D77">
        <w:t>oordinator.</w:t>
      </w:r>
    </w:p>
    <w:p w:rsidR="00E94920" w:rsidRDefault="00E94920" w:rsidP="00E94920">
      <w:pPr>
        <w:pStyle w:val="Heading3"/>
      </w:pPr>
      <w:bookmarkStart w:id="347" w:name="Computeruse"/>
      <w:bookmarkStart w:id="348" w:name="_Toc261075818"/>
      <w:bookmarkStart w:id="349" w:name="_Toc393801501"/>
      <w:bookmarkStart w:id="350" w:name="_Toc393803480"/>
      <w:bookmarkStart w:id="351" w:name="_Toc420335845"/>
    </w:p>
    <w:p w:rsidR="00E94920" w:rsidRDefault="00E94920" w:rsidP="00E94920">
      <w:pPr>
        <w:pStyle w:val="Heading3"/>
      </w:pPr>
      <w:bookmarkStart w:id="352" w:name="_Toc439858914"/>
      <w:r w:rsidRPr="00590A20">
        <w:t>Computer use</w:t>
      </w:r>
      <w:bookmarkEnd w:id="347"/>
      <w:bookmarkEnd w:id="348"/>
      <w:bookmarkEnd w:id="349"/>
      <w:bookmarkEnd w:id="350"/>
      <w:bookmarkEnd w:id="351"/>
      <w:bookmarkEnd w:id="352"/>
      <w:r w:rsidRPr="00590A20">
        <w:t xml:space="preserve"> </w:t>
      </w:r>
    </w:p>
    <w:p w:rsidR="00E94920" w:rsidRDefault="00E94920" w:rsidP="00E94920">
      <w:r>
        <w:t>The s</w:t>
      </w:r>
      <w:r w:rsidRPr="00EC7D77">
        <w:t xml:space="preserve">tudent is to use a computer to complete written components of exams.  Most students will be able to use a </w:t>
      </w:r>
      <w:r>
        <w:t>U</w:t>
      </w:r>
      <w:r w:rsidRPr="00EC7D77">
        <w:t>niversity computer either in a computer lab or office space. The student may need to use his or her own modified keyboard or mouse.</w:t>
      </w:r>
    </w:p>
    <w:p w:rsidR="00E94920" w:rsidRDefault="00E94920" w:rsidP="00E94920"/>
    <w:p w:rsidR="00E94920" w:rsidRDefault="00E94920" w:rsidP="00E94920">
      <w:r w:rsidRPr="00EC7D77">
        <w:t xml:space="preserve">Where a student requires the use of assistive software or assistive technology, they may use a </w:t>
      </w:r>
      <w:r>
        <w:t>U</w:t>
      </w:r>
      <w:r w:rsidRPr="00EC7D77">
        <w:t xml:space="preserve">niversity computer located in the </w:t>
      </w:r>
      <w:r>
        <w:t>A</w:t>
      </w:r>
      <w:r w:rsidRPr="00EC7D77">
        <w:t xml:space="preserve">ccess </w:t>
      </w:r>
      <w:r>
        <w:t>R</w:t>
      </w:r>
      <w:r w:rsidRPr="00EC7D77">
        <w:t>oom. Students</w:t>
      </w:r>
      <w:r>
        <w:t xml:space="preserve"> are only permitted to use the Access R</w:t>
      </w:r>
      <w:r w:rsidRPr="00EC7D77">
        <w:t xml:space="preserve">oom if the student needs to use assistive technology or specialised software in </w:t>
      </w:r>
      <w:r>
        <w:t xml:space="preserve">which </w:t>
      </w:r>
      <w:r w:rsidRPr="00EC7D77">
        <w:t xml:space="preserve">case the </w:t>
      </w:r>
      <w:r>
        <w:t xml:space="preserve">use of </w:t>
      </w:r>
      <w:r w:rsidRPr="00EC7D77">
        <w:t>access room will be specified on the AIP.</w:t>
      </w:r>
    </w:p>
    <w:p w:rsidR="00E94920" w:rsidRDefault="00E94920" w:rsidP="00E94920"/>
    <w:p w:rsidR="00E94920" w:rsidRPr="00EC7D77" w:rsidRDefault="00E94920" w:rsidP="00E94920">
      <w:r w:rsidRPr="00EC7D77">
        <w:t>Where a student requires the use of specialised assistive software or when background and colours are personalised</w:t>
      </w:r>
      <w:r>
        <w:t>,</w:t>
      </w:r>
      <w:r w:rsidRPr="00EC7D77">
        <w:t xml:space="preserve"> they may be required to use their own laptop computer.</w:t>
      </w:r>
    </w:p>
    <w:p w:rsidR="00E94920" w:rsidRPr="00EB6D08" w:rsidRDefault="00E94920" w:rsidP="00E94920">
      <w:r w:rsidRPr="00EC7D77">
        <w:t xml:space="preserve">The AIP will specify the type </w:t>
      </w:r>
      <w:r>
        <w:t>and style of exam</w:t>
      </w:r>
      <w:r w:rsidRPr="00EC7D77">
        <w:t xml:space="preserve"> </w:t>
      </w:r>
      <w:r>
        <w:t>requiring</w:t>
      </w:r>
      <w:r w:rsidRPr="00EC7D77">
        <w:t xml:space="preserve"> the use of a co</w:t>
      </w:r>
      <w:r>
        <w:t xml:space="preserve">mputer e.g. </w:t>
      </w:r>
      <w:r w:rsidRPr="00EB6D08">
        <w:t xml:space="preserve">for short answers or essays but not for multiple choice exams. </w:t>
      </w:r>
    </w:p>
    <w:p w:rsidR="00E94920" w:rsidRDefault="00E94920" w:rsidP="00E94920">
      <w:pPr>
        <w:pStyle w:val="Bold"/>
      </w:pPr>
      <w:bookmarkStart w:id="353" w:name="Spellcheck"/>
      <w:bookmarkStart w:id="354" w:name="_Toc261075819"/>
      <w:bookmarkStart w:id="355" w:name="_Toc393801502"/>
      <w:bookmarkStart w:id="356" w:name="_Toc393803481"/>
      <w:bookmarkStart w:id="357" w:name="_Toc420335846"/>
    </w:p>
    <w:p w:rsidR="00E94920" w:rsidRPr="00EC7D77" w:rsidRDefault="00E94920" w:rsidP="00E94920">
      <w:pPr>
        <w:pStyle w:val="Bold"/>
      </w:pPr>
      <w:r w:rsidRPr="00EC7D77">
        <w:t>Spell check</w:t>
      </w:r>
      <w:bookmarkEnd w:id="353"/>
      <w:bookmarkEnd w:id="354"/>
      <w:bookmarkEnd w:id="355"/>
      <w:bookmarkEnd w:id="356"/>
      <w:bookmarkEnd w:id="357"/>
      <w:r w:rsidRPr="00EC7D77">
        <w:t xml:space="preserve"> </w:t>
      </w:r>
    </w:p>
    <w:p w:rsidR="00E94920" w:rsidRPr="009C3122" w:rsidRDefault="00E94920" w:rsidP="00E94920">
      <w:r w:rsidRPr="00EC7D77">
        <w:t xml:space="preserve">The AIP will specify if spell check is permitted or is to be </w:t>
      </w:r>
      <w:r>
        <w:t>turned off.</w:t>
      </w:r>
    </w:p>
    <w:p w:rsidR="00E94920" w:rsidRDefault="00E94920" w:rsidP="00E94920">
      <w:pPr>
        <w:pStyle w:val="Bold"/>
      </w:pPr>
      <w:bookmarkStart w:id="358" w:name="ExamquestionsonUSB"/>
      <w:bookmarkStart w:id="359" w:name="_Toc261075820"/>
      <w:bookmarkStart w:id="360" w:name="_Toc393801503"/>
      <w:bookmarkStart w:id="361" w:name="_Toc393803482"/>
      <w:bookmarkStart w:id="362" w:name="_Toc420335847"/>
    </w:p>
    <w:p w:rsidR="00E94920" w:rsidRPr="00AF1E06" w:rsidRDefault="00E94920" w:rsidP="00E94920">
      <w:pPr>
        <w:pStyle w:val="Bold"/>
        <w:rPr>
          <w:color w:val="auto"/>
        </w:rPr>
      </w:pPr>
      <w:r w:rsidRPr="00EC7D77">
        <w:t>Exam questions on USB</w:t>
      </w:r>
      <w:bookmarkEnd w:id="358"/>
      <w:bookmarkEnd w:id="359"/>
      <w:bookmarkEnd w:id="360"/>
      <w:bookmarkEnd w:id="361"/>
      <w:bookmarkEnd w:id="362"/>
      <w:r w:rsidRPr="00EC7D77">
        <w:t xml:space="preserve">  </w:t>
      </w:r>
    </w:p>
    <w:p w:rsidR="00E94920" w:rsidRPr="00EC7D77" w:rsidRDefault="00E94920" w:rsidP="00E94920">
      <w:r>
        <w:t>By the advertised cut-off date, the Unit C</w:t>
      </w:r>
      <w:r w:rsidRPr="00EC7D77">
        <w:t xml:space="preserve">oordinator </w:t>
      </w:r>
      <w:r>
        <w:t xml:space="preserve">must </w:t>
      </w:r>
      <w:r w:rsidRPr="00EC7D77">
        <w:t xml:space="preserve">lodge the </w:t>
      </w:r>
      <w:r>
        <w:t>USB with the exam questions at the</w:t>
      </w:r>
      <w:r w:rsidRPr="00EC7D77">
        <w:t xml:space="preserve"> Assessment</w:t>
      </w:r>
      <w:r>
        <w:t xml:space="preserve"> &amp; Graduation</w:t>
      </w:r>
      <w:r w:rsidRPr="00EC7D77">
        <w:t xml:space="preserve"> Unit at the same time as lodging the main exam paper and the deferred exam paper</w:t>
      </w:r>
      <w:r>
        <w:t xml:space="preserve">. </w:t>
      </w:r>
      <w:r w:rsidRPr="00EC7D77">
        <w:t xml:space="preserve">The USB will be given to the student in addition to a hard copy of the exam paper. The student will use a computer to answer the questions. </w:t>
      </w:r>
    </w:p>
    <w:p w:rsidR="00E94920" w:rsidRDefault="00E94920" w:rsidP="00E94920">
      <w:pPr>
        <w:pStyle w:val="Bold"/>
      </w:pPr>
      <w:bookmarkStart w:id="363" w:name="_Toc261075821"/>
      <w:bookmarkStart w:id="364" w:name="_Toc393801504"/>
      <w:bookmarkStart w:id="365" w:name="_Toc393803483"/>
      <w:bookmarkStart w:id="366" w:name="_Toc420335848"/>
      <w:bookmarkStart w:id="367" w:name="Examanswersformat"/>
    </w:p>
    <w:p w:rsidR="00E94920" w:rsidRPr="00E414FF" w:rsidRDefault="00E94920" w:rsidP="00E94920">
      <w:pPr>
        <w:pStyle w:val="Bold"/>
      </w:pPr>
      <w:r w:rsidRPr="00E414FF">
        <w:t xml:space="preserve">Exam </w:t>
      </w:r>
      <w:r>
        <w:t>answers format</w:t>
      </w:r>
      <w:bookmarkEnd w:id="363"/>
      <w:bookmarkEnd w:id="364"/>
      <w:bookmarkEnd w:id="365"/>
      <w:bookmarkEnd w:id="366"/>
    </w:p>
    <w:bookmarkEnd w:id="367"/>
    <w:p w:rsidR="00E94920" w:rsidRDefault="00E94920" w:rsidP="00E94920">
      <w:r w:rsidRPr="00E414FF">
        <w:t xml:space="preserve">Students are required to save their exam answers </w:t>
      </w:r>
      <w:r>
        <w:t xml:space="preserve">to a USB every five minutes </w:t>
      </w:r>
      <w:r w:rsidRPr="00E414FF">
        <w:t>during the exam period. On completion of the exam</w:t>
      </w:r>
      <w:r>
        <w:t>,</w:t>
      </w:r>
      <w:r w:rsidRPr="00E414FF">
        <w:t xml:space="preserve"> a hard copy of the answers is to be printed before the student leaves the exam room. If printing facilities are unavailable</w:t>
      </w:r>
      <w:r>
        <w:t>,</w:t>
      </w:r>
      <w:r w:rsidRPr="00E414FF">
        <w:t xml:space="preserve"> the student is to save the</w:t>
      </w:r>
      <w:r>
        <w:t xml:space="preserve"> exam answers on to a USB;</w:t>
      </w:r>
      <w:r w:rsidRPr="00E414FF">
        <w:t xml:space="preserve"> the supervisor and the student will leave the </w:t>
      </w:r>
      <w:r>
        <w:t>room which will be locked; the s</w:t>
      </w:r>
      <w:r w:rsidRPr="00E414FF">
        <w:t xml:space="preserve">upervisor in the company of the student will go to a predetermined </w:t>
      </w:r>
      <w:r>
        <w:t>location to print out the paper;</w:t>
      </w:r>
      <w:r w:rsidRPr="00E414FF">
        <w:t xml:space="preserve"> the student will be asked to check the paper to ensure no errors have occurred</w:t>
      </w:r>
      <w:r>
        <w:t xml:space="preserve"> with the printing of the paper;</w:t>
      </w:r>
      <w:r w:rsidRPr="00E414FF">
        <w:t xml:space="preserve"> the student is to </w:t>
      </w:r>
      <w:r>
        <w:t xml:space="preserve">sign and date the exam paper. </w:t>
      </w:r>
      <w:r w:rsidRPr="00E414FF">
        <w:t xml:space="preserve">The USB and the hard copy are to be placed in the exam envelope for collection </w:t>
      </w:r>
      <w:r>
        <w:t>by</w:t>
      </w:r>
      <w:r w:rsidRPr="00E414FF">
        <w:t xml:space="preserve"> the </w:t>
      </w:r>
      <w:r>
        <w:t>Unit C</w:t>
      </w:r>
      <w:r w:rsidRPr="00E414FF">
        <w:t xml:space="preserve">oordinator. The supervisor is to return to the exam room and delete the exam answers from the computer.  </w:t>
      </w:r>
    </w:p>
    <w:p w:rsidR="00E94920" w:rsidRPr="009F769E" w:rsidRDefault="00E94920" w:rsidP="00E94920">
      <w:pPr>
        <w:pStyle w:val="Heading3"/>
      </w:pPr>
      <w:bookmarkStart w:id="368" w:name="_Toc255300670"/>
      <w:bookmarkStart w:id="369" w:name="Alternativeformattedmaterial"/>
      <w:bookmarkStart w:id="370" w:name="_Toc261075822"/>
      <w:bookmarkStart w:id="371" w:name="_Toc393801505"/>
      <w:bookmarkStart w:id="372" w:name="_Toc393803484"/>
      <w:bookmarkStart w:id="373" w:name="_Toc420335849"/>
      <w:bookmarkStart w:id="374" w:name="_Toc439858915"/>
      <w:r>
        <w:lastRenderedPageBreak/>
        <w:t>Alternative</w:t>
      </w:r>
      <w:r w:rsidRPr="00590A20">
        <w:t xml:space="preserve"> formatted material</w:t>
      </w:r>
      <w:bookmarkEnd w:id="368"/>
      <w:bookmarkEnd w:id="369"/>
      <w:bookmarkEnd w:id="370"/>
      <w:bookmarkEnd w:id="371"/>
      <w:bookmarkEnd w:id="372"/>
      <w:bookmarkEnd w:id="373"/>
      <w:bookmarkEnd w:id="374"/>
      <w:r w:rsidRPr="00590A20">
        <w:t xml:space="preserve"> </w:t>
      </w:r>
    </w:p>
    <w:p w:rsidR="00E94920" w:rsidRDefault="00E94920" w:rsidP="00E94920">
      <w:pPr>
        <w:pStyle w:val="Bold"/>
      </w:pPr>
      <w:bookmarkStart w:id="375" w:name="_Toc393801506"/>
      <w:bookmarkStart w:id="376" w:name="_Toc393803485"/>
      <w:bookmarkStart w:id="377" w:name="_Toc420335850"/>
      <w:r>
        <w:t>Braille</w:t>
      </w:r>
      <w:bookmarkEnd w:id="375"/>
      <w:bookmarkEnd w:id="376"/>
      <w:bookmarkEnd w:id="377"/>
    </w:p>
    <w:p w:rsidR="00E94920" w:rsidRPr="00590A20" w:rsidRDefault="00E94920" w:rsidP="00E94920">
      <w:r>
        <w:t>The Disability A</w:t>
      </w:r>
      <w:r w:rsidRPr="00590A20">
        <w:t xml:space="preserve">dvisor will organise with the </w:t>
      </w:r>
      <w:r>
        <w:t>Unit Coordinator</w:t>
      </w:r>
      <w:r w:rsidRPr="00590A20">
        <w:t xml:space="preserve"> to have the exam paper sent to an external service to be </w:t>
      </w:r>
      <w:proofErr w:type="spellStart"/>
      <w:proofErr w:type="gramStart"/>
      <w:r>
        <w:t>b</w:t>
      </w:r>
      <w:r w:rsidRPr="00590A20">
        <w:t>railled</w:t>
      </w:r>
      <w:proofErr w:type="spellEnd"/>
      <w:proofErr w:type="gramEnd"/>
      <w:r w:rsidRPr="00590A20">
        <w:t xml:space="preserve">. A minimum of eight weeks is required. </w:t>
      </w:r>
    </w:p>
    <w:p w:rsidR="00E94920" w:rsidRDefault="00E94920" w:rsidP="00E94920">
      <w:pPr>
        <w:pStyle w:val="Bold"/>
      </w:pPr>
      <w:bookmarkStart w:id="378" w:name="_Toc255300672"/>
      <w:bookmarkStart w:id="379" w:name="LargeprintTESTS"/>
      <w:bookmarkStart w:id="380" w:name="_Toc261075824"/>
      <w:bookmarkStart w:id="381" w:name="_Toc393801507"/>
      <w:bookmarkStart w:id="382" w:name="_Toc393803486"/>
      <w:bookmarkStart w:id="383" w:name="_Toc420335851"/>
    </w:p>
    <w:p w:rsidR="00E94920" w:rsidRPr="00590A20" w:rsidRDefault="00E94920" w:rsidP="00E94920">
      <w:pPr>
        <w:pStyle w:val="Bold"/>
      </w:pPr>
      <w:r w:rsidRPr="00590A20">
        <w:t>L</w:t>
      </w:r>
      <w:r w:rsidRPr="00FC1754">
        <w:t>a</w:t>
      </w:r>
      <w:r w:rsidRPr="00590A20">
        <w:t>rge print</w:t>
      </w:r>
      <w:bookmarkEnd w:id="378"/>
      <w:bookmarkEnd w:id="379"/>
      <w:bookmarkEnd w:id="380"/>
      <w:bookmarkEnd w:id="381"/>
      <w:bookmarkEnd w:id="382"/>
      <w:bookmarkEnd w:id="383"/>
      <w:r w:rsidRPr="00590A20">
        <w:t xml:space="preserve"> </w:t>
      </w:r>
    </w:p>
    <w:p w:rsidR="00E94920" w:rsidRDefault="00E94920" w:rsidP="00E94920">
      <w:pPr>
        <w:rPr>
          <w:color w:val="000080"/>
        </w:rPr>
      </w:pPr>
      <w:r w:rsidRPr="00590A20">
        <w:t>Print needs to be increased in size either using a photocopier or changing computer font. Font size and paper size wil</w:t>
      </w:r>
      <w:r>
        <w:t>l be specified on the AIP. The Unit Coordinator</w:t>
      </w:r>
      <w:r w:rsidRPr="00590A20">
        <w:t xml:space="preserve"> will submit an enlarged copy of the exam paper at the same time as subm</w:t>
      </w:r>
      <w:r>
        <w:t>itting the main exam papers to the</w:t>
      </w:r>
      <w:r w:rsidRPr="00590A20">
        <w:t xml:space="preserve"> </w:t>
      </w:r>
      <w:r>
        <w:t>Assessment &amp; Graduation Unit,</w:t>
      </w:r>
      <w:r w:rsidRPr="00590A20">
        <w:t xml:space="preserve"> by the advertised cut-off date for lodging manuscripts.</w:t>
      </w:r>
      <w:r w:rsidRPr="00590A20">
        <w:rPr>
          <w:color w:val="000080"/>
        </w:rPr>
        <w:t xml:space="preserve"> </w:t>
      </w:r>
    </w:p>
    <w:p w:rsidR="00E94920" w:rsidRDefault="00E94920" w:rsidP="00E94920">
      <w:pPr>
        <w:pStyle w:val="Heading3"/>
      </w:pPr>
      <w:bookmarkStart w:id="384" w:name="_Toc393801508"/>
      <w:bookmarkStart w:id="385" w:name="_Toc393803487"/>
      <w:bookmarkStart w:id="386" w:name="_Toc420335852"/>
    </w:p>
    <w:p w:rsidR="00E94920" w:rsidRPr="00590A20" w:rsidRDefault="00E94920" w:rsidP="00E94920">
      <w:pPr>
        <w:pStyle w:val="Heading3"/>
      </w:pPr>
      <w:bookmarkStart w:id="387" w:name="_Toc439858916"/>
      <w:r>
        <w:t>Other</w:t>
      </w:r>
      <w:bookmarkEnd w:id="384"/>
      <w:bookmarkEnd w:id="385"/>
      <w:bookmarkEnd w:id="386"/>
      <w:bookmarkEnd w:id="387"/>
    </w:p>
    <w:p w:rsidR="00E94920" w:rsidRDefault="00E94920" w:rsidP="00E94920">
      <w:pPr>
        <w:pStyle w:val="Bold"/>
        <w:rPr>
          <w:rStyle w:val="IntenseEmphasis"/>
          <w:b/>
          <w:bCs w:val="0"/>
          <w:i w:val="0"/>
          <w:iCs w:val="0"/>
        </w:rPr>
      </w:pPr>
      <w:bookmarkStart w:id="388" w:name="_Other_1"/>
      <w:bookmarkStart w:id="389" w:name="ColouredpaperTESTS"/>
      <w:bookmarkStart w:id="390" w:name="_Toc393801509"/>
      <w:bookmarkStart w:id="391" w:name="_Toc393803488"/>
      <w:bookmarkStart w:id="392" w:name="_Toc420335853"/>
      <w:bookmarkStart w:id="393" w:name="_Toc255300673"/>
      <w:bookmarkStart w:id="394" w:name="ColourespaperTESTS"/>
      <w:bookmarkStart w:id="395" w:name="_Toc261075826"/>
      <w:bookmarkEnd w:id="388"/>
      <w:r>
        <w:t>Coloured paper</w:t>
      </w:r>
      <w:bookmarkEnd w:id="389"/>
      <w:bookmarkEnd w:id="390"/>
      <w:bookmarkEnd w:id="391"/>
      <w:bookmarkEnd w:id="392"/>
    </w:p>
    <w:bookmarkEnd w:id="393"/>
    <w:bookmarkEnd w:id="394"/>
    <w:bookmarkEnd w:id="395"/>
    <w:p w:rsidR="00E94920" w:rsidRPr="00590A20" w:rsidRDefault="00E94920" w:rsidP="00E94920">
      <w:r w:rsidRPr="00590A20">
        <w:t xml:space="preserve">All printed material to be provided on the specified coloured paper. The </w:t>
      </w:r>
      <w:r>
        <w:t xml:space="preserve">paper brand and </w:t>
      </w:r>
      <w:r w:rsidRPr="00590A20">
        <w:t xml:space="preserve">colour code will be included on the AIP. </w:t>
      </w:r>
    </w:p>
    <w:p w:rsidR="00E94920" w:rsidRDefault="00E94920" w:rsidP="00E94920">
      <w:pPr>
        <w:pStyle w:val="Bold"/>
      </w:pPr>
      <w:bookmarkStart w:id="396" w:name="Electronictext"/>
      <w:bookmarkStart w:id="397" w:name="_Toc261075827"/>
      <w:bookmarkStart w:id="398" w:name="_Toc393801510"/>
      <w:bookmarkStart w:id="399" w:name="_Toc393803489"/>
      <w:bookmarkStart w:id="400" w:name="_Toc420335854"/>
      <w:bookmarkStart w:id="401" w:name="_Toc255300675"/>
    </w:p>
    <w:p w:rsidR="00E94920" w:rsidRDefault="00E94920" w:rsidP="00E94920">
      <w:pPr>
        <w:pStyle w:val="Bold"/>
      </w:pPr>
      <w:r>
        <w:t>Electronic Text</w:t>
      </w:r>
      <w:bookmarkEnd w:id="396"/>
      <w:bookmarkEnd w:id="397"/>
      <w:bookmarkEnd w:id="398"/>
      <w:bookmarkEnd w:id="399"/>
      <w:bookmarkEnd w:id="400"/>
      <w:r>
        <w:t xml:space="preserve"> </w:t>
      </w:r>
    </w:p>
    <w:p w:rsidR="00E94920" w:rsidRDefault="00E94920" w:rsidP="00E94920">
      <w:r>
        <w:t>The AIP will specify if the exam paper is to be provided as an electronic text and the format of the text.</w:t>
      </w:r>
    </w:p>
    <w:p w:rsidR="00E94920" w:rsidRDefault="00E94920" w:rsidP="00E94920">
      <w:pPr>
        <w:rPr>
          <w:lang w:eastAsia="en-AU"/>
        </w:rPr>
      </w:pPr>
    </w:p>
    <w:p w:rsidR="00E94920" w:rsidRDefault="00E94920" w:rsidP="00E94920">
      <w:pPr>
        <w:rPr>
          <w:lang w:eastAsia="en-AU"/>
        </w:rPr>
      </w:pPr>
      <w:r w:rsidRPr="00EE127E">
        <w:rPr>
          <w:lang w:eastAsia="en-AU"/>
        </w:rPr>
        <w:t>PDF files produced by scanning are inaccessible to screen reading software and must be converted in the same way as paper documents, to be accessible to students with print disabilities using screen reading software. Refer to section above</w:t>
      </w:r>
      <w:r>
        <w:rPr>
          <w:lang w:eastAsia="en-AU"/>
        </w:rPr>
        <w:t xml:space="preserve">: </w:t>
      </w:r>
      <w:r w:rsidRPr="00EE127E">
        <w:rPr>
          <w:lang w:eastAsia="en-AU"/>
        </w:rPr>
        <w:t xml:space="preserve">Accessible Electronic Text - </w:t>
      </w:r>
      <w:hyperlink w:anchor="_Documents_saved_as" w:history="1">
        <w:r w:rsidRPr="00EE127E">
          <w:rPr>
            <w:rStyle w:val="Hyperlink"/>
            <w:rFonts w:cstheme="minorBidi"/>
            <w:lang w:eastAsia="en-AU"/>
          </w:rPr>
          <w:t>Documents saved as PDF</w:t>
        </w:r>
      </w:hyperlink>
      <w:r w:rsidRPr="001F18E3">
        <w:rPr>
          <w:rStyle w:val="CopyrightChar"/>
          <w:noProof/>
          <w:sz w:val="18"/>
          <w:szCs w:val="18"/>
          <w:lang w:eastAsia="en-AU"/>
        </w:rPr>
        <w:drawing>
          <wp:inline distT="0" distB="0" distL="0" distR="0" wp14:anchorId="7FDBB707" wp14:editId="2B0988A5">
            <wp:extent cx="113030" cy="113030"/>
            <wp:effectExtent l="0" t="0" r="1270" b="1270"/>
            <wp:docPr id="11" name="Picture 11"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bookmarkStart w:id="402" w:name="Venuesforexams"/>
      <w:bookmarkStart w:id="403" w:name="_Toc261075828"/>
      <w:bookmarkStart w:id="404" w:name="_Toc393801511"/>
      <w:bookmarkStart w:id="405" w:name="_Toc393803490"/>
      <w:bookmarkStart w:id="406" w:name="_Toc420335855"/>
      <w:bookmarkEnd w:id="401"/>
      <w:r w:rsidRPr="00AD0DC6">
        <w:t>.</w:t>
      </w:r>
    </w:p>
    <w:p w:rsidR="00E94920" w:rsidRPr="00AD0DC6" w:rsidRDefault="00E94920" w:rsidP="00E94920"/>
    <w:p w:rsidR="00E94920" w:rsidRDefault="00E94920" w:rsidP="00E94920">
      <w:pPr>
        <w:pStyle w:val="Heading3"/>
      </w:pPr>
      <w:bookmarkStart w:id="407" w:name="_Toc439858917"/>
      <w:r>
        <w:t>Venues for exams</w:t>
      </w:r>
      <w:bookmarkEnd w:id="402"/>
      <w:bookmarkEnd w:id="403"/>
      <w:bookmarkEnd w:id="404"/>
      <w:bookmarkEnd w:id="405"/>
      <w:bookmarkEnd w:id="406"/>
      <w:bookmarkEnd w:id="407"/>
    </w:p>
    <w:p w:rsidR="00E94920" w:rsidRPr="006024AE" w:rsidRDefault="00E94920" w:rsidP="00E94920">
      <w:pPr>
        <w:pStyle w:val="Bold"/>
      </w:pPr>
      <w:bookmarkStart w:id="408" w:name="_Toc255300676"/>
      <w:bookmarkStart w:id="409" w:name="Individualseparateroom"/>
      <w:bookmarkStart w:id="410" w:name="_Toc261075829"/>
      <w:bookmarkStart w:id="411" w:name="_Toc393801512"/>
      <w:bookmarkStart w:id="412" w:name="_Toc393803491"/>
      <w:bookmarkStart w:id="413" w:name="_Toc420335856"/>
      <w:bookmarkStart w:id="414" w:name="_Toc255300678"/>
      <w:r w:rsidRPr="00590A20">
        <w:t>Individual/separate room</w:t>
      </w:r>
      <w:bookmarkEnd w:id="408"/>
      <w:bookmarkEnd w:id="409"/>
      <w:bookmarkEnd w:id="410"/>
      <w:bookmarkEnd w:id="411"/>
      <w:bookmarkEnd w:id="412"/>
      <w:bookmarkEnd w:id="413"/>
    </w:p>
    <w:p w:rsidR="00E94920" w:rsidRDefault="00E94920" w:rsidP="00E94920">
      <w:r w:rsidRPr="006024AE">
        <w:t>Individual/separate room means that only the student nominated will sit an exam in that room at that particular time. Students</w:t>
      </w:r>
      <w:r w:rsidRPr="00590A20">
        <w:t xml:space="preserve"> using scribes, readers, voice activated software or screen reader</w:t>
      </w:r>
      <w:r>
        <w:t>s must have an individual room.</w:t>
      </w:r>
    </w:p>
    <w:p w:rsidR="00E94920" w:rsidRDefault="00E94920" w:rsidP="00E94920">
      <w:pPr>
        <w:pStyle w:val="Bold"/>
      </w:pPr>
      <w:bookmarkStart w:id="415" w:name="Smallgrouproom"/>
      <w:bookmarkStart w:id="416" w:name="_Toc261075830"/>
      <w:bookmarkStart w:id="417" w:name="_Toc393801513"/>
      <w:bookmarkStart w:id="418" w:name="_Toc393803492"/>
      <w:bookmarkStart w:id="419" w:name="_Toc420335857"/>
    </w:p>
    <w:p w:rsidR="00E94920" w:rsidRPr="00590A20" w:rsidRDefault="00E94920" w:rsidP="00E94920">
      <w:pPr>
        <w:pStyle w:val="Bold"/>
      </w:pPr>
      <w:r w:rsidRPr="00890CA9">
        <w:t>Small group room</w:t>
      </w:r>
      <w:bookmarkEnd w:id="415"/>
      <w:bookmarkEnd w:id="416"/>
      <w:bookmarkEnd w:id="417"/>
      <w:bookmarkEnd w:id="418"/>
      <w:bookmarkEnd w:id="419"/>
      <w:r>
        <w:t xml:space="preserve"> </w:t>
      </w:r>
    </w:p>
    <w:p w:rsidR="00E94920" w:rsidRDefault="00E94920" w:rsidP="00E94920">
      <w:r w:rsidRPr="006024AE">
        <w:t>A maximum</w:t>
      </w:r>
      <w:r w:rsidRPr="00590A20">
        <w:t xml:space="preserve"> of five students may sit an exam in th</w:t>
      </w:r>
      <w:r>
        <w:t>e same room at the same time.</w:t>
      </w:r>
    </w:p>
    <w:p w:rsidR="00E94920" w:rsidRDefault="00E94920" w:rsidP="00E94920">
      <w:pPr>
        <w:pStyle w:val="Bold"/>
      </w:pPr>
      <w:bookmarkStart w:id="420" w:name="Largegrouproom"/>
      <w:bookmarkStart w:id="421" w:name="_Toc261075831"/>
      <w:bookmarkStart w:id="422" w:name="_Toc393801514"/>
      <w:bookmarkStart w:id="423" w:name="_Toc393803493"/>
      <w:bookmarkStart w:id="424" w:name="_Toc420335858"/>
      <w:bookmarkStart w:id="425" w:name="_Toc255300677"/>
    </w:p>
    <w:p w:rsidR="00E94920" w:rsidRDefault="00E94920" w:rsidP="00E94920">
      <w:pPr>
        <w:pStyle w:val="Bold"/>
      </w:pPr>
      <w:r w:rsidRPr="00890CA9">
        <w:t>Large gr</w:t>
      </w:r>
      <w:r w:rsidRPr="00966E76">
        <w:t>oup room</w:t>
      </w:r>
      <w:bookmarkEnd w:id="420"/>
      <w:bookmarkEnd w:id="421"/>
      <w:bookmarkEnd w:id="422"/>
      <w:bookmarkEnd w:id="423"/>
      <w:bookmarkEnd w:id="424"/>
      <w:r>
        <w:t xml:space="preserve"> </w:t>
      </w:r>
    </w:p>
    <w:p w:rsidR="00E94920" w:rsidRPr="00F83F20" w:rsidRDefault="00E94920" w:rsidP="00E94920">
      <w:r>
        <w:t>A maximum of ten</w:t>
      </w:r>
      <w:r w:rsidRPr="009275B7">
        <w:t xml:space="preserve"> students </w:t>
      </w:r>
      <w:r>
        <w:t xml:space="preserve">with a current AIP, which includes exam adjustments, </w:t>
      </w:r>
      <w:r w:rsidRPr="009275B7">
        <w:t xml:space="preserve">may sit an exam in the same room at the same time. </w:t>
      </w:r>
      <w:bookmarkEnd w:id="425"/>
    </w:p>
    <w:p w:rsidR="00E94920" w:rsidRDefault="00E94920" w:rsidP="00E94920">
      <w:pPr>
        <w:pStyle w:val="Bold"/>
      </w:pPr>
      <w:bookmarkStart w:id="426" w:name="Computerlabindividualgroup"/>
      <w:bookmarkStart w:id="427" w:name="_Toc261075832"/>
      <w:bookmarkStart w:id="428" w:name="_Toc393801515"/>
      <w:bookmarkStart w:id="429" w:name="_Toc393803494"/>
      <w:bookmarkStart w:id="430" w:name="_Toc420335859"/>
    </w:p>
    <w:p w:rsidR="00E94920" w:rsidRPr="006024AE" w:rsidRDefault="00E94920" w:rsidP="00E94920">
      <w:pPr>
        <w:pStyle w:val="Bold"/>
      </w:pPr>
      <w:r w:rsidRPr="006024AE">
        <w:t>Computer lab</w:t>
      </w:r>
      <w:bookmarkEnd w:id="414"/>
      <w:r>
        <w:t xml:space="preserve"> - individual or group room</w:t>
      </w:r>
      <w:bookmarkEnd w:id="426"/>
      <w:bookmarkEnd w:id="427"/>
      <w:bookmarkEnd w:id="428"/>
      <w:bookmarkEnd w:id="429"/>
      <w:bookmarkEnd w:id="430"/>
    </w:p>
    <w:p w:rsidR="00E94920" w:rsidRPr="006024AE" w:rsidRDefault="00E94920" w:rsidP="00E94920">
      <w:r w:rsidRPr="006024AE">
        <w:t>Students using</w:t>
      </w:r>
      <w:r w:rsidRPr="00590A20">
        <w:t xml:space="preserve"> a computer are allocated to a computer lab unless otherwise specified on the AIP. </w:t>
      </w:r>
      <w:r>
        <w:t xml:space="preserve">This may be on an individual or group basis with the maximum number of students with a current AIP. </w:t>
      </w:r>
      <w:r w:rsidRPr="00590A20">
        <w:t xml:space="preserve">The lab will be closed to the general student population for the duration of the exam. </w:t>
      </w:r>
      <w:r>
        <w:t xml:space="preserve">The AIP will specify if the lab is to be used by one student or can be shared by other students sitting the exam at the same time. For school-run exams, Unit Coordinators may use an appropriate room with an appropriate computer within their school building. </w:t>
      </w:r>
    </w:p>
    <w:p w:rsidR="00E94920" w:rsidRDefault="00E94920" w:rsidP="00E94920">
      <w:pPr>
        <w:pStyle w:val="Bold"/>
      </w:pPr>
      <w:bookmarkStart w:id="431" w:name="_Toc255300679"/>
      <w:bookmarkStart w:id="432" w:name="Accessroom"/>
      <w:bookmarkStart w:id="433" w:name="_Toc261075833"/>
      <w:bookmarkStart w:id="434" w:name="_Toc393801516"/>
      <w:bookmarkStart w:id="435" w:name="_Toc393803495"/>
      <w:bookmarkStart w:id="436" w:name="_Toc420335860"/>
      <w:r>
        <w:lastRenderedPageBreak/>
        <w:t>A</w:t>
      </w:r>
      <w:r w:rsidRPr="00590A20">
        <w:t xml:space="preserve">ccess </w:t>
      </w:r>
      <w:r>
        <w:t>R</w:t>
      </w:r>
      <w:r w:rsidRPr="00590A20">
        <w:t>oo</w:t>
      </w:r>
      <w:r>
        <w:t>m</w:t>
      </w:r>
      <w:bookmarkEnd w:id="431"/>
      <w:bookmarkEnd w:id="432"/>
      <w:bookmarkEnd w:id="433"/>
      <w:bookmarkEnd w:id="434"/>
      <w:bookmarkEnd w:id="435"/>
      <w:bookmarkEnd w:id="436"/>
    </w:p>
    <w:p w:rsidR="00E94920" w:rsidRDefault="00E94920" w:rsidP="00E94920">
      <w:r>
        <w:t>A d</w:t>
      </w:r>
      <w:r w:rsidRPr="006024AE">
        <w:t xml:space="preserve">isability </w:t>
      </w:r>
      <w:r>
        <w:t>A</w:t>
      </w:r>
      <w:r w:rsidRPr="006024AE">
        <w:t xml:space="preserve">ccess </w:t>
      </w:r>
      <w:r>
        <w:t>R</w:t>
      </w:r>
      <w:r w:rsidRPr="006024AE">
        <w:t>oom</w:t>
      </w:r>
      <w:r>
        <w:t xml:space="preserve"> is nominated when the AIP specifies that the student requires</w:t>
      </w:r>
      <w:r w:rsidRPr="00590A20">
        <w:t xml:space="preserve"> access</w:t>
      </w:r>
      <w:r>
        <w:t xml:space="preserve"> to</w:t>
      </w:r>
      <w:r w:rsidRPr="00590A20">
        <w:t xml:space="preserve"> specialised computer software/hardware</w:t>
      </w:r>
      <w:r>
        <w:t xml:space="preserve"> or assistive technology</w:t>
      </w:r>
      <w:r w:rsidRPr="00590A20">
        <w:t xml:space="preserve">. </w:t>
      </w:r>
      <w:r>
        <w:t xml:space="preserve">The AIP will specify if the student is able to share the Access Room for exams. </w:t>
      </w:r>
      <w:r w:rsidRPr="00590A20">
        <w:t xml:space="preserve">Access </w:t>
      </w:r>
      <w:r>
        <w:t>R</w:t>
      </w:r>
      <w:r w:rsidRPr="00590A20">
        <w:t xml:space="preserve">ooms will be closed to students between 8:00am and 7:30pm during the entire </w:t>
      </w:r>
      <w:r>
        <w:t xml:space="preserve">formal </w:t>
      </w:r>
      <w:r w:rsidRPr="00590A20">
        <w:t xml:space="preserve">exam period. </w:t>
      </w:r>
    </w:p>
    <w:p w:rsidR="00E94920" w:rsidRDefault="00E94920" w:rsidP="00E94920"/>
    <w:p w:rsidR="00E94920" w:rsidRPr="00466D37" w:rsidRDefault="00E94920" w:rsidP="00E94920">
      <w:r w:rsidRPr="00590A20">
        <w:t xml:space="preserve">The Disability Service will be responsible for placing notices on the entry to the </w:t>
      </w:r>
      <w:r>
        <w:t>A</w:t>
      </w:r>
      <w:r w:rsidRPr="00590A20">
        <w:t xml:space="preserve">ccess </w:t>
      </w:r>
      <w:r>
        <w:t>R</w:t>
      </w:r>
      <w:r w:rsidRPr="00590A20">
        <w:t xml:space="preserve">ooms during the </w:t>
      </w:r>
      <w:r>
        <w:t>formal exam period</w:t>
      </w:r>
      <w:r w:rsidRPr="00590A20">
        <w:t xml:space="preserve">. For </w:t>
      </w:r>
      <w:r>
        <w:t>mid-session</w:t>
      </w:r>
      <w:r w:rsidRPr="00590A20">
        <w:t xml:space="preserve"> tests</w:t>
      </w:r>
      <w:r>
        <w:t xml:space="preserve"> and exams,</w:t>
      </w:r>
      <w:r w:rsidRPr="00590A20">
        <w:t xml:space="preserve"> the </w:t>
      </w:r>
      <w:r>
        <w:t>Unit Coordinator</w:t>
      </w:r>
      <w:r w:rsidRPr="00590A20">
        <w:t xml:space="preserve"> is to book the </w:t>
      </w:r>
      <w:r>
        <w:t>a</w:t>
      </w:r>
      <w:r w:rsidRPr="00590A20">
        <w:t xml:space="preserve">ccess </w:t>
      </w:r>
      <w:r>
        <w:t>r</w:t>
      </w:r>
      <w:r w:rsidRPr="00590A20">
        <w:t>oom through the campus Disability Service</w:t>
      </w:r>
      <w:r>
        <w:t xml:space="preserve"> by emailing </w:t>
      </w:r>
      <w:hyperlink r:id="rId21" w:history="1">
        <w:r w:rsidRPr="001F18E3">
          <w:rPr>
            <w:rStyle w:val="Hyperlink"/>
            <w:rFonts w:cstheme="minorBidi"/>
          </w:rPr>
          <w:t>disabilityadmin@westernsydney.edu.au</w:t>
        </w:r>
      </w:hyperlink>
      <w:r>
        <w:t>.</w:t>
      </w:r>
    </w:p>
    <w:p w:rsidR="00E94920" w:rsidRDefault="00E94920" w:rsidP="00E94920">
      <w:pPr>
        <w:pStyle w:val="Bold"/>
      </w:pPr>
      <w:bookmarkStart w:id="437" w:name="Mainexamroom"/>
      <w:bookmarkStart w:id="438" w:name="_Toc261075834"/>
      <w:bookmarkStart w:id="439" w:name="_Toc393801517"/>
      <w:bookmarkStart w:id="440" w:name="_Toc393803496"/>
      <w:bookmarkStart w:id="441" w:name="_Toc420335861"/>
    </w:p>
    <w:p w:rsidR="00E94920" w:rsidRPr="00A37929" w:rsidRDefault="00E94920" w:rsidP="00E94920">
      <w:pPr>
        <w:pStyle w:val="Bold"/>
      </w:pPr>
      <w:r>
        <w:t>Main exam room</w:t>
      </w:r>
      <w:bookmarkEnd w:id="437"/>
      <w:bookmarkEnd w:id="438"/>
      <w:bookmarkEnd w:id="439"/>
      <w:bookmarkEnd w:id="440"/>
      <w:bookmarkEnd w:id="441"/>
    </w:p>
    <w:p w:rsidR="00E94920" w:rsidRDefault="00E94920" w:rsidP="00E94920">
      <w:r>
        <w:t xml:space="preserve">Students with minor exam adjustments will be able to use the main exam room. The AIP will state what adjustments the supervisor will need to implement. </w:t>
      </w:r>
    </w:p>
    <w:p w:rsidR="00E94920" w:rsidRDefault="00E94920" w:rsidP="00E94920">
      <w:pPr>
        <w:pStyle w:val="Bold"/>
      </w:pPr>
      <w:bookmarkStart w:id="442" w:name="Wheelchairaccessible"/>
      <w:bookmarkStart w:id="443" w:name="_Toc261075835"/>
      <w:bookmarkStart w:id="444" w:name="_Toc393801518"/>
      <w:bookmarkStart w:id="445" w:name="_Toc393803497"/>
      <w:bookmarkStart w:id="446" w:name="_Toc420335862"/>
    </w:p>
    <w:p w:rsidR="00E94920" w:rsidRDefault="00E94920" w:rsidP="00E94920">
      <w:pPr>
        <w:pStyle w:val="Bold"/>
      </w:pPr>
      <w:r>
        <w:t>Wheelchair accessible</w:t>
      </w:r>
      <w:bookmarkEnd w:id="442"/>
      <w:bookmarkEnd w:id="443"/>
      <w:bookmarkEnd w:id="444"/>
      <w:bookmarkEnd w:id="445"/>
      <w:bookmarkEnd w:id="446"/>
    </w:p>
    <w:p w:rsidR="00E94920" w:rsidRDefault="00E94920" w:rsidP="00E94920">
      <w:r w:rsidRPr="00170164">
        <w:t>Wheelchair accessible means the venue needs to be on the ground floor or i</w:t>
      </w:r>
      <w:r>
        <w:t>n</w:t>
      </w:r>
      <w:r w:rsidRPr="00170164">
        <w:t xml:space="preserve"> a building which has a lift or ramp facility. The building and pathways must be easily accessible and preferably close to a disabled parking bay and accessible toilets. The student may not necessarily be a wheelchair user but may experience difficulties with mobility</w:t>
      </w:r>
      <w:r w:rsidRPr="00590A20">
        <w:t>.</w:t>
      </w:r>
    </w:p>
    <w:p w:rsidR="00E94920" w:rsidRDefault="00E94920" w:rsidP="00E94920">
      <w:pPr>
        <w:pStyle w:val="Bold"/>
      </w:pPr>
      <w:bookmarkStart w:id="447" w:name="_Lighting_1"/>
      <w:bookmarkStart w:id="448" w:name="_Toc255300681"/>
      <w:bookmarkStart w:id="449" w:name="Lighting"/>
      <w:bookmarkStart w:id="450" w:name="_Toc261075836"/>
      <w:bookmarkStart w:id="451" w:name="_Toc393801519"/>
      <w:bookmarkStart w:id="452" w:name="_Toc393803498"/>
      <w:bookmarkStart w:id="453" w:name="_Toc420335863"/>
      <w:bookmarkEnd w:id="447"/>
    </w:p>
    <w:p w:rsidR="00E94920" w:rsidRDefault="00E94920" w:rsidP="00E94920">
      <w:pPr>
        <w:pStyle w:val="Bold"/>
      </w:pPr>
      <w:r w:rsidRPr="00590A20">
        <w:t>Lighting</w:t>
      </w:r>
      <w:bookmarkEnd w:id="448"/>
      <w:bookmarkEnd w:id="449"/>
      <w:bookmarkEnd w:id="450"/>
      <w:bookmarkEnd w:id="451"/>
      <w:bookmarkEnd w:id="452"/>
      <w:bookmarkEnd w:id="453"/>
    </w:p>
    <w:p w:rsidR="00E94920" w:rsidRPr="00A37929" w:rsidRDefault="00E94920" w:rsidP="00E94920">
      <w:pPr>
        <w:rPr>
          <w:color w:val="4F81BD" w:themeColor="accent1"/>
        </w:rPr>
      </w:pPr>
      <w:r w:rsidRPr="00EB4C37">
        <w:t>The AIP will spec</w:t>
      </w:r>
      <w:r>
        <w:t xml:space="preserve">ify using natural light, </w:t>
      </w:r>
      <w:r w:rsidRPr="00EB4C37">
        <w:t xml:space="preserve">incandescent light or darkened room. Desk lamps will be provided if specified or </w:t>
      </w:r>
      <w:r>
        <w:t xml:space="preserve">the </w:t>
      </w:r>
      <w:r w:rsidRPr="00EB4C37">
        <w:t xml:space="preserve">student will supply their own. Ensure there are no flickering light tubes. If a light is flickering, switch off </w:t>
      </w:r>
      <w:r>
        <w:t xml:space="preserve">the light </w:t>
      </w:r>
      <w:r w:rsidRPr="00EB4C37">
        <w:t xml:space="preserve">and notify the Campus Coordinator, Maintenance, Capital Works &amp; Facilities immediately. Supervisors may need to relocate the exam if a flickering light cannot be replaced.  </w:t>
      </w:r>
      <w:bookmarkStart w:id="454" w:name="_Toc255300683"/>
    </w:p>
    <w:p w:rsidR="00E94920" w:rsidRDefault="00E94920" w:rsidP="00E94920">
      <w:pPr>
        <w:pStyle w:val="Bold"/>
      </w:pPr>
      <w:bookmarkStart w:id="455" w:name="_Toilets_1"/>
      <w:bookmarkStart w:id="456" w:name="Toilets"/>
      <w:bookmarkStart w:id="457" w:name="_Toc261075838"/>
      <w:bookmarkStart w:id="458" w:name="_Toc393801521"/>
      <w:bookmarkStart w:id="459" w:name="_Toc393803500"/>
      <w:bookmarkStart w:id="460" w:name="_Toc420335864"/>
      <w:bookmarkStart w:id="461" w:name="_Toc255300684"/>
      <w:bookmarkEnd w:id="455"/>
    </w:p>
    <w:p w:rsidR="00E94920" w:rsidRPr="006024AE" w:rsidRDefault="00E94920" w:rsidP="00E94920">
      <w:pPr>
        <w:pStyle w:val="Bold"/>
      </w:pPr>
      <w:r w:rsidRPr="006024AE">
        <w:t>Toilets</w:t>
      </w:r>
      <w:bookmarkEnd w:id="456"/>
      <w:bookmarkEnd w:id="457"/>
      <w:bookmarkEnd w:id="458"/>
      <w:bookmarkEnd w:id="459"/>
      <w:bookmarkEnd w:id="460"/>
    </w:p>
    <w:p w:rsidR="00E94920" w:rsidRPr="00CB0F00" w:rsidRDefault="00E94920" w:rsidP="00E94920">
      <w:r w:rsidRPr="00D518AC">
        <w:t>Class tests/exams need to be held in close proximity to</w:t>
      </w:r>
      <w:r>
        <w:t xml:space="preserve"> </w:t>
      </w:r>
      <w:r w:rsidRPr="00D518AC">
        <w:t>toilets, within a</w:t>
      </w:r>
      <w:r>
        <w:t xml:space="preserve"> t</w:t>
      </w:r>
      <w:r w:rsidRPr="00D518AC">
        <w:t>wo minute walk. The AIP will specify if an accessible toilet is required.</w:t>
      </w:r>
    </w:p>
    <w:p w:rsidR="00E94920" w:rsidRDefault="00E94920" w:rsidP="00E94920">
      <w:pPr>
        <w:pStyle w:val="Bold"/>
      </w:pPr>
      <w:bookmarkStart w:id="462" w:name="_Parking_1"/>
      <w:bookmarkStart w:id="463" w:name="Parking"/>
      <w:bookmarkStart w:id="464" w:name="_Toc261075839"/>
      <w:bookmarkStart w:id="465" w:name="_Toc393801522"/>
      <w:bookmarkStart w:id="466" w:name="_Toc393803501"/>
      <w:bookmarkStart w:id="467" w:name="_Toc420335865"/>
      <w:bookmarkEnd w:id="462"/>
    </w:p>
    <w:p w:rsidR="00E94920" w:rsidRDefault="00E94920" w:rsidP="00E94920">
      <w:pPr>
        <w:pStyle w:val="Bold"/>
      </w:pPr>
      <w:r w:rsidRPr="00590A20">
        <w:t>Parking</w:t>
      </w:r>
      <w:bookmarkEnd w:id="461"/>
      <w:bookmarkEnd w:id="463"/>
      <w:bookmarkEnd w:id="464"/>
      <w:bookmarkEnd w:id="465"/>
      <w:bookmarkEnd w:id="466"/>
      <w:bookmarkEnd w:id="467"/>
    </w:p>
    <w:p w:rsidR="00E94920" w:rsidRDefault="00E94920" w:rsidP="00E94920">
      <w:r w:rsidRPr="00D518AC">
        <w:t>Classes</w:t>
      </w:r>
      <w:r w:rsidRPr="00590A20">
        <w:t>/exams need to be located near disabled</w:t>
      </w:r>
      <w:r>
        <w:t>/</w:t>
      </w:r>
      <w:r w:rsidRPr="00590A20">
        <w:t>blue parking bays.</w:t>
      </w:r>
    </w:p>
    <w:p w:rsidR="00E94920" w:rsidRDefault="00E94920" w:rsidP="00E94920">
      <w:pPr>
        <w:pStyle w:val="Bold"/>
      </w:pPr>
      <w:bookmarkStart w:id="468" w:name="Computerlabsnotrequired"/>
      <w:bookmarkStart w:id="469" w:name="_Toc261075840"/>
      <w:bookmarkStart w:id="470" w:name="_Toc393801523"/>
      <w:bookmarkStart w:id="471" w:name="_Toc393803502"/>
      <w:bookmarkStart w:id="472" w:name="_Toc420335866"/>
      <w:bookmarkEnd w:id="454"/>
    </w:p>
    <w:p w:rsidR="00E94920" w:rsidRDefault="00E94920" w:rsidP="00E94920">
      <w:pPr>
        <w:pStyle w:val="Bold"/>
      </w:pPr>
      <w:r>
        <w:t>Computer labs not required for s</w:t>
      </w:r>
      <w:r w:rsidRPr="000A5AD0">
        <w:t>chool run exams</w:t>
      </w:r>
      <w:bookmarkEnd w:id="468"/>
      <w:bookmarkEnd w:id="469"/>
      <w:bookmarkEnd w:id="470"/>
      <w:bookmarkEnd w:id="471"/>
      <w:bookmarkEnd w:id="472"/>
      <w:r>
        <w:t xml:space="preserve"> </w:t>
      </w:r>
    </w:p>
    <w:p w:rsidR="00E94920" w:rsidRDefault="00E94920" w:rsidP="00E94920">
      <w:r>
        <w:t xml:space="preserve">A computer lab will not be required for school run exams when a student is using their own computer or are using a computer provided by the School. The School may choose to use an appropriate office or meeting room. </w:t>
      </w:r>
    </w:p>
    <w:p w:rsidR="00E94920" w:rsidRDefault="00E94920" w:rsidP="00E94920">
      <w:pPr>
        <w:pStyle w:val="Heading3"/>
      </w:pPr>
      <w:bookmarkStart w:id="473" w:name="Extratimeinexams"/>
      <w:bookmarkStart w:id="474" w:name="_Toc261075841"/>
      <w:bookmarkStart w:id="475" w:name="_Toc393801524"/>
      <w:bookmarkStart w:id="476" w:name="_Toc393803503"/>
      <w:bookmarkStart w:id="477" w:name="_Toc420335867"/>
    </w:p>
    <w:p w:rsidR="00E94920" w:rsidRDefault="00E94920">
      <w:pPr>
        <w:spacing w:after="200" w:line="276" w:lineRule="auto"/>
        <w:rPr>
          <w:rFonts w:eastAsiaTheme="majorEastAsia" w:cstheme="majorBidi"/>
          <w:b/>
          <w:bCs/>
          <w:color w:val="990033"/>
          <w:sz w:val="28"/>
        </w:rPr>
      </w:pPr>
      <w:bookmarkStart w:id="478" w:name="_Toc439858918"/>
      <w:r>
        <w:br w:type="page"/>
      </w:r>
    </w:p>
    <w:p w:rsidR="00E94920" w:rsidRPr="00264A2D" w:rsidRDefault="00E94920" w:rsidP="00E94920">
      <w:pPr>
        <w:pStyle w:val="Heading3"/>
      </w:pPr>
      <w:r>
        <w:lastRenderedPageBreak/>
        <w:t>Extra time in exams</w:t>
      </w:r>
      <w:bookmarkEnd w:id="473"/>
      <w:bookmarkEnd w:id="474"/>
      <w:bookmarkEnd w:id="475"/>
      <w:bookmarkEnd w:id="476"/>
      <w:bookmarkEnd w:id="477"/>
      <w:bookmarkEnd w:id="478"/>
    </w:p>
    <w:p w:rsidR="00E94920" w:rsidRDefault="00E94920" w:rsidP="00E94920">
      <w:r w:rsidRPr="00264A2D">
        <w:t>This refers to the total extra time required for the exam. It may be made up of time for writing, rest breaks or toilet breaks. The total allocation of time will be specified on the AIP. This is the maximum extra time the student is permitted.</w:t>
      </w:r>
      <w:r w:rsidRPr="00CE61A4">
        <w:t xml:space="preserve"> </w:t>
      </w:r>
      <w:r w:rsidRPr="00EE127E">
        <w:t xml:space="preserve"> Extra time shall be gr</w:t>
      </w:r>
      <w:r>
        <w:t>anted on a pro rata basis e.g. w</w:t>
      </w:r>
      <w:r w:rsidRPr="00EE127E">
        <w:t>here the provision is for an additional 10 minutes p</w:t>
      </w:r>
      <w:r>
        <w:t>er hour, this means that for a two</w:t>
      </w:r>
      <w:r w:rsidRPr="00EE127E">
        <w:t xml:space="preserve"> hour exam</w:t>
      </w:r>
      <w:r>
        <w:t>,</w:t>
      </w:r>
      <w:r w:rsidRPr="00EE127E">
        <w:t xml:space="preserve"> the student shall be granted an additional 20 minutes.  For a 30 minute exam</w:t>
      </w:r>
      <w:r>
        <w:t>,</w:t>
      </w:r>
      <w:r w:rsidRPr="00EE127E">
        <w:t xml:space="preserve"> the student </w:t>
      </w:r>
      <w:r>
        <w:t>shall be granted an additional five</w:t>
      </w:r>
      <w:r w:rsidRPr="00EE127E">
        <w:t xml:space="preserve"> minutes. In the event that a practical exam includes specific tasks in which time is an inherent requirement (e.g. performing CPR), additional time does not need to be provided for these tasks, however should </w:t>
      </w:r>
      <w:r>
        <w:t xml:space="preserve">apply </w:t>
      </w:r>
      <w:r w:rsidRPr="00EE127E">
        <w:t>for the remainder of the assessment.</w:t>
      </w:r>
    </w:p>
    <w:p w:rsidR="00E94920" w:rsidRDefault="00E94920" w:rsidP="00E94920">
      <w:pPr>
        <w:pStyle w:val="Heading3"/>
      </w:pPr>
      <w:bookmarkStart w:id="479" w:name="Assistanceforexamsbytype"/>
      <w:bookmarkStart w:id="480" w:name="_Toc261075842"/>
      <w:bookmarkStart w:id="481" w:name="_Toc393801525"/>
      <w:bookmarkStart w:id="482" w:name="_Toc393803504"/>
      <w:bookmarkStart w:id="483" w:name="_Toc420335868"/>
    </w:p>
    <w:p w:rsidR="00E94920" w:rsidRDefault="00E94920" w:rsidP="00E94920">
      <w:pPr>
        <w:pStyle w:val="Heading3"/>
        <w:rPr>
          <w:color w:val="FF0000"/>
        </w:rPr>
      </w:pPr>
      <w:bookmarkStart w:id="484" w:name="_Toc439858919"/>
      <w:r>
        <w:t>Assistance for exams by exam type</w:t>
      </w:r>
      <w:bookmarkEnd w:id="479"/>
      <w:bookmarkEnd w:id="480"/>
      <w:bookmarkEnd w:id="481"/>
      <w:bookmarkEnd w:id="482"/>
      <w:bookmarkEnd w:id="483"/>
      <w:bookmarkEnd w:id="484"/>
      <w:r>
        <w:t xml:space="preserve"> </w:t>
      </w:r>
    </w:p>
    <w:p w:rsidR="00E94920" w:rsidRPr="00F34A01" w:rsidRDefault="00E94920" w:rsidP="00E94920">
      <w:r>
        <w:t xml:space="preserve">Educational Support Service staff (note takers, practical assistants, readers) may be required to assist the student during exams. The type of assistance will be specified on the AIP for each exam type, including those that are short answer and essays. </w:t>
      </w:r>
    </w:p>
    <w:p w:rsidR="00E94920" w:rsidRDefault="00E94920" w:rsidP="00E94920">
      <w:pPr>
        <w:pStyle w:val="Bold"/>
      </w:pPr>
      <w:bookmarkStart w:id="485" w:name="_Toc261075843"/>
      <w:bookmarkStart w:id="486" w:name="_Toc393801526"/>
      <w:bookmarkStart w:id="487" w:name="_Toc393803505"/>
      <w:bookmarkStart w:id="488" w:name="_Toc420335869"/>
      <w:bookmarkStart w:id="489" w:name="Readerrole"/>
    </w:p>
    <w:p w:rsidR="00E94920" w:rsidRPr="00264A2D" w:rsidRDefault="00E94920" w:rsidP="00E94920">
      <w:pPr>
        <w:pStyle w:val="Bold"/>
      </w:pPr>
      <w:r w:rsidRPr="00264A2D">
        <w:t>Reader role</w:t>
      </w:r>
      <w:bookmarkEnd w:id="485"/>
      <w:bookmarkEnd w:id="486"/>
      <w:bookmarkEnd w:id="487"/>
      <w:bookmarkEnd w:id="488"/>
    </w:p>
    <w:bookmarkEnd w:id="489"/>
    <w:p w:rsidR="00E94920" w:rsidRPr="00264A2D" w:rsidRDefault="00E94920" w:rsidP="00E94920">
      <w:r w:rsidRPr="00264A2D">
        <w:t>The reader is required to read the exam questions, exam information/case studies or any exam material including texts when an open book exam is scheduled. The reader needs to be familiar with the subject matter in general terms. Where a reader and a scribe are required</w:t>
      </w:r>
      <w:r>
        <w:t>,</w:t>
      </w:r>
      <w:r w:rsidRPr="00264A2D">
        <w:t xml:space="preserve"> the same person will undertake both tasks. </w:t>
      </w:r>
    </w:p>
    <w:p w:rsidR="00E94920" w:rsidRDefault="00E94920" w:rsidP="00E94920">
      <w:pPr>
        <w:pStyle w:val="Bold"/>
      </w:pPr>
      <w:bookmarkStart w:id="490" w:name="_Toc261075844"/>
      <w:bookmarkStart w:id="491" w:name="_Toc393801527"/>
      <w:bookmarkStart w:id="492" w:name="_Toc393803506"/>
      <w:bookmarkStart w:id="493" w:name="_Toc420335870"/>
      <w:bookmarkStart w:id="494" w:name="Scriberole"/>
    </w:p>
    <w:p w:rsidR="00E94920" w:rsidRPr="00264A2D" w:rsidRDefault="00E94920" w:rsidP="00E94920">
      <w:pPr>
        <w:pStyle w:val="Bold"/>
      </w:pPr>
      <w:r w:rsidRPr="00264A2D">
        <w:t>Scribe role</w:t>
      </w:r>
      <w:bookmarkEnd w:id="490"/>
      <w:bookmarkEnd w:id="491"/>
      <w:bookmarkEnd w:id="492"/>
      <w:bookmarkEnd w:id="493"/>
    </w:p>
    <w:bookmarkEnd w:id="494"/>
    <w:p w:rsidR="00E94920" w:rsidRDefault="00E94920" w:rsidP="00E94920">
      <w:r w:rsidRPr="00264A2D">
        <w:t xml:space="preserve">A scribe will write the exam answers on behalf of the student. The scribe can only write exactly what the student has dictated. The scribe is not permitted to provide additional information or to correct a wrong answer. The student may choose to write some of the exam him/herself, and may ask the scribe to take over writing at any time. The scribe is to read back to the student when requested the answer that has been written. </w:t>
      </w:r>
    </w:p>
    <w:p w:rsidR="00E94920" w:rsidRDefault="00E94920" w:rsidP="00E94920"/>
    <w:p w:rsidR="00E94920" w:rsidRPr="00264A2D" w:rsidRDefault="00E94920" w:rsidP="00E94920">
      <w:r w:rsidRPr="00264A2D">
        <w:t xml:space="preserve">A scribe may need to be computer literate, familiar with the subject matter and terminology, or familiar with the communication style of the student. </w:t>
      </w:r>
    </w:p>
    <w:p w:rsidR="00E94920" w:rsidRPr="00264A2D" w:rsidRDefault="00E94920" w:rsidP="00E94920">
      <w:pPr>
        <w:pStyle w:val="Bold"/>
      </w:pPr>
      <w:bookmarkStart w:id="495" w:name="_Toc261075845"/>
      <w:bookmarkStart w:id="496" w:name="_Toc393801528"/>
      <w:bookmarkStart w:id="497" w:name="_Toc393803507"/>
      <w:bookmarkStart w:id="498" w:name="_Toc420335871"/>
      <w:bookmarkStart w:id="499" w:name="Scribereadersupervisor"/>
      <w:r w:rsidRPr="00264A2D">
        <w:t>Scribe/reader/supervisor</w:t>
      </w:r>
      <w:bookmarkEnd w:id="495"/>
      <w:bookmarkEnd w:id="496"/>
      <w:bookmarkEnd w:id="497"/>
      <w:bookmarkEnd w:id="498"/>
      <w:r w:rsidRPr="00264A2D">
        <w:t xml:space="preserve"> </w:t>
      </w:r>
    </w:p>
    <w:bookmarkEnd w:id="499"/>
    <w:p w:rsidR="00E94920" w:rsidRPr="00264A2D" w:rsidRDefault="00E94920" w:rsidP="00E94920">
      <w:r w:rsidRPr="00264A2D">
        <w:t xml:space="preserve">In most cases, one person can perform the combined duties of scribe, reader and/or supervisor.  </w:t>
      </w:r>
    </w:p>
    <w:p w:rsidR="00E94920" w:rsidRDefault="00E94920" w:rsidP="00E94920">
      <w:pPr>
        <w:pStyle w:val="Bold"/>
      </w:pPr>
      <w:bookmarkStart w:id="500" w:name="Typeofexamscriberequired"/>
      <w:bookmarkStart w:id="501" w:name="_Toc261075846"/>
      <w:bookmarkStart w:id="502" w:name="_Toc393801529"/>
      <w:bookmarkStart w:id="503" w:name="_Toc393803508"/>
      <w:bookmarkStart w:id="504" w:name="_Toc420335872"/>
    </w:p>
    <w:p w:rsidR="00E94920" w:rsidRPr="00264A2D" w:rsidRDefault="00E94920" w:rsidP="00E94920">
      <w:pPr>
        <w:pStyle w:val="Bold"/>
      </w:pPr>
      <w:r w:rsidRPr="00264A2D">
        <w:t>Type of exam where a scribe is required</w:t>
      </w:r>
      <w:bookmarkEnd w:id="500"/>
      <w:bookmarkEnd w:id="501"/>
      <w:bookmarkEnd w:id="502"/>
      <w:bookmarkEnd w:id="503"/>
      <w:bookmarkEnd w:id="504"/>
      <w:r w:rsidRPr="00264A2D">
        <w:t xml:space="preserve">  </w:t>
      </w:r>
    </w:p>
    <w:p w:rsidR="00E94920" w:rsidRDefault="00E94920" w:rsidP="00E94920">
      <w:r w:rsidRPr="00264A2D">
        <w:t>The AIP will indicate which types of exam the student will require access to a reader and/or scribe assistance.</w:t>
      </w:r>
      <w:r w:rsidRPr="00590A20">
        <w:t xml:space="preserve">  </w:t>
      </w:r>
    </w:p>
    <w:p w:rsidR="00E94920" w:rsidRDefault="00E94920" w:rsidP="00E94920">
      <w:pPr>
        <w:pStyle w:val="Bold"/>
      </w:pPr>
      <w:bookmarkStart w:id="505" w:name="_Toc261075847"/>
      <w:bookmarkStart w:id="506" w:name="_Toc393801530"/>
      <w:bookmarkStart w:id="507" w:name="_Toc393803509"/>
      <w:bookmarkStart w:id="508" w:name="_Toc420335873"/>
      <w:bookmarkStart w:id="509" w:name="PracticalassistantEXAM"/>
    </w:p>
    <w:p w:rsidR="00E94920" w:rsidRPr="00A01BCA" w:rsidRDefault="00E94920" w:rsidP="00E94920">
      <w:pPr>
        <w:pStyle w:val="Bold"/>
      </w:pPr>
      <w:r w:rsidRPr="00A01BCA">
        <w:t>Practical Assistant</w:t>
      </w:r>
      <w:bookmarkEnd w:id="505"/>
      <w:bookmarkEnd w:id="506"/>
      <w:bookmarkEnd w:id="507"/>
      <w:bookmarkEnd w:id="508"/>
    </w:p>
    <w:p w:rsidR="00E94920" w:rsidRPr="002422A2" w:rsidRDefault="00E94920" w:rsidP="00E94920">
      <w:bookmarkStart w:id="510" w:name="_Toc255300701"/>
      <w:bookmarkStart w:id="511" w:name="_Toc255300688"/>
      <w:bookmarkEnd w:id="509"/>
      <w:r>
        <w:t>A practical assistant m</w:t>
      </w:r>
      <w:r w:rsidRPr="00A01BCA">
        <w:t xml:space="preserve">ay be allocated to an exam when a student </w:t>
      </w:r>
      <w:r>
        <w:t>is</w:t>
      </w:r>
      <w:r w:rsidRPr="00A01BCA">
        <w:t xml:space="preserve"> using a computer. The practical assistant may need to assist the student to set up the equipment or to assist with opening books and locating specific content when it is an open book exam. The student must give specific instructions to th</w:t>
      </w:r>
      <w:r>
        <w:t>e practical assistant. T</w:t>
      </w:r>
      <w:r w:rsidRPr="00A01BCA">
        <w:t>he practical assistant is not permitted to act independently</w:t>
      </w:r>
      <w:r>
        <w:t xml:space="preserve"> without student direction whilst the exam is in progress</w:t>
      </w:r>
      <w:r w:rsidRPr="00A01BCA">
        <w:t>.</w:t>
      </w:r>
      <w:r w:rsidRPr="002422A2">
        <w:t xml:space="preserve">  </w:t>
      </w:r>
    </w:p>
    <w:p w:rsidR="00E94920" w:rsidRPr="00590A20" w:rsidRDefault="00E94920" w:rsidP="00E94920">
      <w:pPr>
        <w:pStyle w:val="Heading3"/>
      </w:pPr>
      <w:bookmarkStart w:id="512" w:name="IT"/>
      <w:bookmarkStart w:id="513" w:name="_Toc261075848"/>
      <w:bookmarkStart w:id="514" w:name="_Toc393801531"/>
      <w:bookmarkStart w:id="515" w:name="_Toc393803510"/>
      <w:bookmarkStart w:id="516" w:name="_Toc420335874"/>
      <w:bookmarkStart w:id="517" w:name="_Toc439858920"/>
      <w:r w:rsidRPr="00590A20">
        <w:lastRenderedPageBreak/>
        <w:t>Information Technology (IT)</w:t>
      </w:r>
      <w:bookmarkEnd w:id="510"/>
      <w:bookmarkEnd w:id="512"/>
      <w:bookmarkEnd w:id="513"/>
      <w:bookmarkEnd w:id="514"/>
      <w:bookmarkEnd w:id="515"/>
      <w:bookmarkEnd w:id="516"/>
      <w:bookmarkEnd w:id="517"/>
      <w:r w:rsidRPr="00590A20">
        <w:t xml:space="preserve"> </w:t>
      </w:r>
    </w:p>
    <w:p w:rsidR="00E94920" w:rsidRDefault="00E94920" w:rsidP="00E94920">
      <w:pPr>
        <w:pStyle w:val="Bold"/>
      </w:pPr>
      <w:bookmarkStart w:id="518" w:name="_Toc261075849"/>
      <w:bookmarkStart w:id="519" w:name="_Toc393801532"/>
      <w:bookmarkStart w:id="520" w:name="_Toc393803511"/>
      <w:bookmarkStart w:id="521" w:name="_Toc420335875"/>
      <w:bookmarkStart w:id="522" w:name="Ownkeyboard"/>
      <w:bookmarkStart w:id="523" w:name="_Toc255300705"/>
      <w:bookmarkStart w:id="524" w:name="_Toc255300702"/>
      <w:r w:rsidRPr="00A01BCA">
        <w:t>Own keyboard</w:t>
      </w:r>
      <w:bookmarkEnd w:id="518"/>
      <w:bookmarkEnd w:id="519"/>
      <w:bookmarkEnd w:id="520"/>
      <w:bookmarkEnd w:id="521"/>
    </w:p>
    <w:bookmarkEnd w:id="522"/>
    <w:p w:rsidR="00E94920" w:rsidRPr="00A01BCA" w:rsidRDefault="00E94920" w:rsidP="00E94920">
      <w:r>
        <w:t xml:space="preserve">The student may need to use a specialised keyboard for exams; the student will provide the keyboard and be responsible for installing it. </w:t>
      </w:r>
    </w:p>
    <w:p w:rsidR="00E94920" w:rsidRDefault="00E94920" w:rsidP="00E94920">
      <w:pPr>
        <w:pStyle w:val="Bold"/>
      </w:pPr>
      <w:bookmarkStart w:id="525" w:name="Headphonesmicrophones"/>
      <w:bookmarkStart w:id="526" w:name="_Toc261075850"/>
      <w:bookmarkStart w:id="527" w:name="_Toc393801533"/>
      <w:bookmarkStart w:id="528" w:name="_Toc393803512"/>
      <w:bookmarkStart w:id="529" w:name="_Toc420335876"/>
    </w:p>
    <w:p w:rsidR="00E94920" w:rsidRPr="00590A20" w:rsidRDefault="00E94920" w:rsidP="00E94920">
      <w:pPr>
        <w:pStyle w:val="Bold"/>
      </w:pPr>
      <w:r w:rsidRPr="00EE4CDC">
        <w:t>Headphones/microphones</w:t>
      </w:r>
      <w:bookmarkEnd w:id="523"/>
      <w:bookmarkEnd w:id="525"/>
      <w:bookmarkEnd w:id="526"/>
      <w:bookmarkEnd w:id="527"/>
      <w:bookmarkEnd w:id="528"/>
      <w:bookmarkEnd w:id="529"/>
      <w:r w:rsidRPr="00590A20">
        <w:t xml:space="preserve"> </w:t>
      </w:r>
    </w:p>
    <w:p w:rsidR="00E94920" w:rsidRDefault="00E94920" w:rsidP="00E94920">
      <w:r w:rsidRPr="00590A20">
        <w:t>The student will need to use headsets/microphones when using voice activated or screen reading software</w:t>
      </w:r>
      <w:r>
        <w:t xml:space="preserve">. For WHS </w:t>
      </w:r>
      <w:r w:rsidRPr="00590A20">
        <w:t>reasons, headsets are</w:t>
      </w:r>
      <w:r>
        <w:t xml:space="preserve"> to be supplied by the student.</w:t>
      </w:r>
      <w:bookmarkEnd w:id="524"/>
      <w:r>
        <w:t xml:space="preserve"> </w:t>
      </w:r>
    </w:p>
    <w:p w:rsidR="00E94920" w:rsidRDefault="00E94920" w:rsidP="00E94920"/>
    <w:p w:rsidR="00E94920" w:rsidRPr="00590A20" w:rsidRDefault="00E94920" w:rsidP="00E94920">
      <w:r w:rsidRPr="00A01BCA">
        <w:t xml:space="preserve">The AIP may also state </w:t>
      </w:r>
      <w:r>
        <w:t xml:space="preserve">that </w:t>
      </w:r>
      <w:r w:rsidRPr="00A01BCA">
        <w:t>the student may use a headset during the exam to listen to music; this adjustment is to assist the student to maintain concentration and reduce environmental distracti</w:t>
      </w:r>
      <w:r>
        <w:t>ons. Students are advised that academics or the e</w:t>
      </w:r>
      <w:r w:rsidRPr="00A01BCA">
        <w:t xml:space="preserve">xam supervisor may wish </w:t>
      </w:r>
      <w:r>
        <w:t>to check the content of the disk</w:t>
      </w:r>
      <w:r w:rsidRPr="00A01BCA">
        <w:t xml:space="preserve"> prior to the exam.</w:t>
      </w:r>
      <w:r>
        <w:t xml:space="preserve">  </w:t>
      </w:r>
    </w:p>
    <w:p w:rsidR="00E94920" w:rsidRDefault="00E94920" w:rsidP="00E94920">
      <w:pPr>
        <w:pStyle w:val="Bold"/>
      </w:pPr>
      <w:bookmarkStart w:id="530" w:name="_Toc255300703"/>
      <w:bookmarkStart w:id="531" w:name="Specialisedsoftware"/>
      <w:bookmarkStart w:id="532" w:name="_Toc261075851"/>
      <w:bookmarkStart w:id="533" w:name="_Toc393801534"/>
      <w:bookmarkStart w:id="534" w:name="_Toc393803513"/>
      <w:bookmarkStart w:id="535" w:name="_Toc420335877"/>
    </w:p>
    <w:p w:rsidR="00E94920" w:rsidRPr="00590A20" w:rsidRDefault="00E94920" w:rsidP="00E94920">
      <w:pPr>
        <w:pStyle w:val="Bold"/>
      </w:pPr>
      <w:r w:rsidRPr="00590A20">
        <w:t>Specialised software</w:t>
      </w:r>
      <w:bookmarkEnd w:id="530"/>
      <w:bookmarkEnd w:id="531"/>
      <w:bookmarkEnd w:id="532"/>
      <w:bookmarkEnd w:id="533"/>
      <w:bookmarkEnd w:id="534"/>
      <w:bookmarkEnd w:id="535"/>
      <w:r w:rsidRPr="00590A20">
        <w:t xml:space="preserve"> </w:t>
      </w:r>
    </w:p>
    <w:p w:rsidR="00E94920" w:rsidRDefault="00E94920" w:rsidP="00E94920">
      <w:r>
        <w:t>The s</w:t>
      </w:r>
      <w:r w:rsidRPr="00590A20">
        <w:t xml:space="preserve">tudent </w:t>
      </w:r>
      <w:r>
        <w:t>will</w:t>
      </w:r>
      <w:r w:rsidRPr="00590A20">
        <w:t xml:space="preserve"> use own laptop computer or </w:t>
      </w:r>
      <w:r>
        <w:t xml:space="preserve">a </w:t>
      </w:r>
      <w:r w:rsidRPr="00590A20">
        <w:t xml:space="preserve">computer in the </w:t>
      </w:r>
      <w:r>
        <w:t>A</w:t>
      </w:r>
      <w:r w:rsidRPr="00590A20">
        <w:t xml:space="preserve">ccess </w:t>
      </w:r>
      <w:r>
        <w:t>R</w:t>
      </w:r>
      <w:r w:rsidRPr="00590A20">
        <w:t>oom which has specialised software installed, (e.g. Dragon Naturally Speaking). Software will be specified on AIP. Students using Dr</w:t>
      </w:r>
      <w:r>
        <w:t>agon Naturally Speaking in the Access R</w:t>
      </w:r>
      <w:r w:rsidRPr="00590A20">
        <w:t xml:space="preserve">oom can only sit the exam on their home campus. </w:t>
      </w:r>
      <w:r>
        <w:t xml:space="preserve">If a student is to use their own computer with specialised software installed, the student will, on request, </w:t>
      </w:r>
      <w:r w:rsidRPr="00590A20">
        <w:t>be required to submit their computer for inspection</w:t>
      </w:r>
      <w:r>
        <w:t xml:space="preserve"> 24 hours prior to the exam. </w:t>
      </w:r>
      <w:r w:rsidRPr="00590A20">
        <w:t xml:space="preserve">No unauthorised material is permitted to be stored on the computer during exams. </w:t>
      </w:r>
      <w:bookmarkStart w:id="536" w:name="_Toc255300704"/>
    </w:p>
    <w:p w:rsidR="00E94920" w:rsidRDefault="00E94920" w:rsidP="00E94920">
      <w:pPr>
        <w:pStyle w:val="Bold"/>
      </w:pPr>
      <w:bookmarkStart w:id="537" w:name="_Toc261075852"/>
      <w:bookmarkStart w:id="538" w:name="_Toc393801535"/>
      <w:bookmarkStart w:id="539" w:name="_Toc393803514"/>
      <w:bookmarkStart w:id="540" w:name="_Toc420335878"/>
      <w:bookmarkStart w:id="541" w:name="Screenmodification"/>
    </w:p>
    <w:p w:rsidR="00E94920" w:rsidRPr="00590A20" w:rsidRDefault="00E94920" w:rsidP="00E94920">
      <w:pPr>
        <w:pStyle w:val="Bold"/>
      </w:pPr>
      <w:r w:rsidRPr="00590A20">
        <w:t>Screen modification</w:t>
      </w:r>
      <w:bookmarkEnd w:id="537"/>
      <w:bookmarkEnd w:id="538"/>
      <w:bookmarkEnd w:id="539"/>
      <w:bookmarkEnd w:id="540"/>
      <w:r w:rsidRPr="00590A20">
        <w:t xml:space="preserve"> </w:t>
      </w:r>
      <w:bookmarkEnd w:id="541"/>
    </w:p>
    <w:p w:rsidR="00E94920" w:rsidRPr="0052632F" w:rsidRDefault="00E94920" w:rsidP="00E94920">
      <w:r>
        <w:t>The s</w:t>
      </w:r>
      <w:r w:rsidRPr="008E222F">
        <w:t xml:space="preserve">tudent may need to use own laptop or </w:t>
      </w:r>
      <w:r>
        <w:t xml:space="preserve">be able to change background or colours in the computer lab. </w:t>
      </w:r>
    </w:p>
    <w:p w:rsidR="00E94920" w:rsidRDefault="00E94920" w:rsidP="00E94920">
      <w:pPr>
        <w:pStyle w:val="Heading3"/>
      </w:pPr>
      <w:bookmarkStart w:id="542" w:name="Additionalrequirements"/>
      <w:bookmarkStart w:id="543" w:name="_Toc261075853"/>
      <w:bookmarkStart w:id="544" w:name="_Toc393801536"/>
      <w:bookmarkStart w:id="545" w:name="_Toc393803515"/>
      <w:bookmarkStart w:id="546" w:name="_Toc420335879"/>
      <w:bookmarkEnd w:id="536"/>
    </w:p>
    <w:p w:rsidR="00E94920" w:rsidRPr="00590A20" w:rsidRDefault="00E94920" w:rsidP="00E94920">
      <w:pPr>
        <w:pStyle w:val="Heading3"/>
      </w:pPr>
      <w:bookmarkStart w:id="547" w:name="_Toc439858921"/>
      <w:r w:rsidRPr="00590A20">
        <w:t>Additional requirements</w:t>
      </w:r>
      <w:bookmarkEnd w:id="511"/>
      <w:bookmarkEnd w:id="542"/>
      <w:bookmarkEnd w:id="543"/>
      <w:bookmarkEnd w:id="544"/>
      <w:bookmarkEnd w:id="545"/>
      <w:bookmarkEnd w:id="546"/>
      <w:bookmarkEnd w:id="547"/>
      <w:r w:rsidRPr="00590A20">
        <w:t xml:space="preserve"> </w:t>
      </w:r>
    </w:p>
    <w:p w:rsidR="00E94920" w:rsidRPr="00876B74" w:rsidRDefault="00E94920" w:rsidP="00E94920">
      <w:pPr>
        <w:pStyle w:val="Bold"/>
      </w:pPr>
      <w:bookmarkStart w:id="548" w:name="_Permission_to_stand"/>
      <w:bookmarkStart w:id="549" w:name="_Toc393801537"/>
      <w:bookmarkStart w:id="550" w:name="_Toc393803516"/>
      <w:bookmarkStart w:id="551" w:name="_Toc420335880"/>
      <w:bookmarkStart w:id="552" w:name="_Toc255300692"/>
      <w:bookmarkStart w:id="553" w:name="_Toc255300689"/>
      <w:bookmarkEnd w:id="548"/>
      <w:r>
        <w:t>Permission to stand and exercise</w:t>
      </w:r>
      <w:bookmarkEnd w:id="549"/>
      <w:bookmarkEnd w:id="550"/>
      <w:bookmarkEnd w:id="551"/>
    </w:p>
    <w:p w:rsidR="00E94920" w:rsidRDefault="00E94920" w:rsidP="00E94920">
      <w:r w:rsidRPr="00590A20">
        <w:t>The student has permission to stand, move about the room, exercise and/or practice stress management techniques. The student has permission to sit or stand to do their exam. Students are only permitted to leave the room for a super</w:t>
      </w:r>
      <w:r>
        <w:t>vised toilet break.</w:t>
      </w:r>
    </w:p>
    <w:p w:rsidR="00E94920" w:rsidRDefault="00E94920" w:rsidP="00E94920">
      <w:pPr>
        <w:pStyle w:val="Bold"/>
      </w:pPr>
      <w:bookmarkStart w:id="554" w:name="_Prescribed_medication"/>
      <w:bookmarkStart w:id="555" w:name="_Toc393801538"/>
      <w:bookmarkStart w:id="556" w:name="_Toc393803517"/>
      <w:bookmarkStart w:id="557" w:name="_Toc420335881"/>
      <w:bookmarkEnd w:id="554"/>
    </w:p>
    <w:p w:rsidR="00E94920" w:rsidRDefault="00E94920" w:rsidP="00E94920">
      <w:pPr>
        <w:pStyle w:val="Bold"/>
      </w:pPr>
      <w:r>
        <w:t>Prescribed medication</w:t>
      </w:r>
      <w:bookmarkEnd w:id="555"/>
      <w:bookmarkEnd w:id="556"/>
      <w:bookmarkEnd w:id="557"/>
    </w:p>
    <w:p w:rsidR="00E94920" w:rsidRPr="00590A20" w:rsidRDefault="00E94920" w:rsidP="00E94920">
      <w:r w:rsidRPr="00590A20">
        <w:t xml:space="preserve">The student </w:t>
      </w:r>
      <w:r>
        <w:t xml:space="preserve">is permitted </w:t>
      </w:r>
      <w:r w:rsidRPr="00590A20">
        <w:t>to take prescribed medication</w:t>
      </w:r>
      <w:r>
        <w:t xml:space="preserve"> into the exam room</w:t>
      </w:r>
      <w:r w:rsidRPr="00590A20">
        <w:t xml:space="preserve">, which is to be placed on the desk at the commencement of the exam. Extra rest time is provided in cases where blood sugar levels or medical testing is required during the exam period. </w:t>
      </w:r>
    </w:p>
    <w:p w:rsidR="00E94920" w:rsidRDefault="00E94920" w:rsidP="00E94920">
      <w:pPr>
        <w:pStyle w:val="Bold"/>
      </w:pPr>
      <w:bookmarkStart w:id="558" w:name="Bitesizefoodwater"/>
      <w:bookmarkStart w:id="559" w:name="_Toc261075856"/>
      <w:bookmarkStart w:id="560" w:name="_Toc393801539"/>
      <w:bookmarkStart w:id="561" w:name="_Toc393803518"/>
      <w:bookmarkStart w:id="562" w:name="_Toc420335882"/>
    </w:p>
    <w:p w:rsidR="00E94920" w:rsidRPr="00590A20" w:rsidRDefault="00E94920" w:rsidP="00E94920">
      <w:pPr>
        <w:pStyle w:val="Bold"/>
      </w:pPr>
      <w:r w:rsidRPr="00590A20">
        <w:t>Bite size foods and water</w:t>
      </w:r>
      <w:bookmarkEnd w:id="552"/>
      <w:bookmarkEnd w:id="558"/>
      <w:bookmarkEnd w:id="559"/>
      <w:bookmarkEnd w:id="560"/>
      <w:bookmarkEnd w:id="561"/>
      <w:bookmarkEnd w:id="562"/>
      <w:r w:rsidRPr="00590A20">
        <w:t xml:space="preserve"> </w:t>
      </w:r>
    </w:p>
    <w:p w:rsidR="00E94920" w:rsidRDefault="00E94920" w:rsidP="00E94920">
      <w:r w:rsidRPr="00590A20">
        <w:t xml:space="preserve">The student is able to consume small amounts of food or water during the exam. Extra time is not provided. Consumables are to be stored in soft packaging and are to be placed on the student’s desk at the commencement of the exam. Any food or drinks must be presented to the supervisor at the point of entry into the exam room. </w:t>
      </w:r>
    </w:p>
    <w:p w:rsidR="00E94920" w:rsidRDefault="00E94920" w:rsidP="00E94920">
      <w:pPr>
        <w:pStyle w:val="Bold"/>
      </w:pPr>
      <w:bookmarkStart w:id="563" w:name="_Toilet_breaks"/>
      <w:bookmarkStart w:id="564" w:name="Toiletbreaks"/>
      <w:bookmarkStart w:id="565" w:name="_Toc261075857"/>
      <w:bookmarkStart w:id="566" w:name="_Toc393801540"/>
      <w:bookmarkStart w:id="567" w:name="_Toc393803519"/>
      <w:bookmarkStart w:id="568" w:name="_Toc420335883"/>
      <w:bookmarkEnd w:id="563"/>
    </w:p>
    <w:p w:rsidR="00E94920" w:rsidRDefault="00E94920">
      <w:pPr>
        <w:spacing w:after="200" w:line="276" w:lineRule="auto"/>
        <w:rPr>
          <w:b/>
        </w:rPr>
      </w:pPr>
      <w:r>
        <w:br w:type="page"/>
      </w:r>
    </w:p>
    <w:p w:rsidR="00E94920" w:rsidRPr="00590A20" w:rsidRDefault="00E94920" w:rsidP="00E94920">
      <w:pPr>
        <w:pStyle w:val="Bold"/>
      </w:pPr>
      <w:r w:rsidRPr="00590A20">
        <w:lastRenderedPageBreak/>
        <w:t>Toilet breaks</w:t>
      </w:r>
      <w:bookmarkEnd w:id="564"/>
      <w:bookmarkEnd w:id="565"/>
      <w:bookmarkEnd w:id="566"/>
      <w:bookmarkEnd w:id="567"/>
      <w:bookmarkEnd w:id="568"/>
      <w:r w:rsidRPr="00590A20">
        <w:t xml:space="preserve"> </w:t>
      </w:r>
    </w:p>
    <w:p w:rsidR="00E94920" w:rsidRDefault="00E94920" w:rsidP="00E94920">
      <w:r w:rsidRPr="00590A20">
        <w:t>For medical reasons</w:t>
      </w:r>
      <w:r>
        <w:t>,</w:t>
      </w:r>
      <w:r w:rsidRPr="00590A20">
        <w:t xml:space="preserve"> the student may require frequent or prolonged toilet breaks. Where toilet breaks are required, extra time will </w:t>
      </w:r>
      <w:r>
        <w:t xml:space="preserve">be included on the </w:t>
      </w:r>
      <w:r w:rsidRPr="00590A20">
        <w:t>AIP. Where no toilet break has been specified</w:t>
      </w:r>
      <w:r>
        <w:t>,</w:t>
      </w:r>
      <w:r w:rsidRPr="00590A20">
        <w:t xml:space="preserve"> the general exam rule in rel</w:t>
      </w:r>
      <w:r>
        <w:t>ation to toilet breaks applies.</w:t>
      </w:r>
    </w:p>
    <w:p w:rsidR="00E94920" w:rsidRDefault="00E94920" w:rsidP="00E94920">
      <w:pPr>
        <w:pStyle w:val="Bold"/>
      </w:pPr>
      <w:bookmarkStart w:id="569" w:name="_Ergonomic_chair"/>
      <w:bookmarkStart w:id="570" w:name="_Toc255300694"/>
      <w:bookmarkStart w:id="571" w:name="Ergonomicchair"/>
      <w:bookmarkStart w:id="572" w:name="_Toc261075858"/>
      <w:bookmarkStart w:id="573" w:name="_Toc393801541"/>
      <w:bookmarkStart w:id="574" w:name="_Toc393803520"/>
      <w:bookmarkStart w:id="575" w:name="_Toc420335884"/>
      <w:bookmarkEnd w:id="569"/>
    </w:p>
    <w:p w:rsidR="00E94920" w:rsidRPr="00590A20" w:rsidRDefault="00E94920" w:rsidP="00E94920">
      <w:pPr>
        <w:pStyle w:val="Bold"/>
      </w:pPr>
      <w:r w:rsidRPr="00590A20">
        <w:t>Ergonomic chair</w:t>
      </w:r>
      <w:bookmarkEnd w:id="570"/>
      <w:bookmarkEnd w:id="571"/>
      <w:bookmarkEnd w:id="572"/>
      <w:bookmarkEnd w:id="573"/>
      <w:bookmarkEnd w:id="574"/>
      <w:bookmarkEnd w:id="575"/>
      <w:r w:rsidRPr="00590A20">
        <w:t xml:space="preserve"> </w:t>
      </w:r>
    </w:p>
    <w:p w:rsidR="00E94920" w:rsidRDefault="00E94920" w:rsidP="00E94920">
      <w:r>
        <w:t>The student may require a h</w:t>
      </w:r>
      <w:r w:rsidRPr="00590A20">
        <w:t>eight adjustable chair with a tilting back and tilting seat</w:t>
      </w:r>
      <w:r>
        <w:t xml:space="preserve"> with no</w:t>
      </w:r>
      <w:r w:rsidRPr="00590A20">
        <w:t xml:space="preserve"> armres</w:t>
      </w:r>
      <w:r>
        <w:t>ts. The AIP will specify if arm</w:t>
      </w:r>
      <w:r w:rsidRPr="00590A20">
        <w:t xml:space="preserve">rests are required. </w:t>
      </w:r>
      <w:r>
        <w:t xml:space="preserve">For school-run exams, the Unit Coordinator is responsible for contacting Capital Works &amp; Facilities to organise delivery of this equipment. </w:t>
      </w:r>
    </w:p>
    <w:p w:rsidR="00E94920" w:rsidRDefault="00E94920" w:rsidP="00E94920">
      <w:pPr>
        <w:pStyle w:val="Bold"/>
      </w:pPr>
      <w:bookmarkStart w:id="576" w:name="_Toc261075859"/>
      <w:bookmarkStart w:id="577" w:name="_Toc393801542"/>
      <w:bookmarkStart w:id="578" w:name="_Toc393803521"/>
      <w:bookmarkStart w:id="579" w:name="_Toc420335885"/>
      <w:bookmarkStart w:id="580" w:name="Ergonheightadjustable"/>
    </w:p>
    <w:p w:rsidR="00E94920" w:rsidRPr="00590A20" w:rsidRDefault="00E94920" w:rsidP="00E94920">
      <w:pPr>
        <w:pStyle w:val="Bold"/>
      </w:pPr>
      <w:r>
        <w:t xml:space="preserve">Height adjustable </w:t>
      </w:r>
      <w:r w:rsidRPr="00590A20">
        <w:t>desk</w:t>
      </w:r>
      <w:bookmarkEnd w:id="576"/>
      <w:bookmarkEnd w:id="577"/>
      <w:bookmarkEnd w:id="578"/>
      <w:bookmarkEnd w:id="579"/>
      <w:r w:rsidRPr="00590A20">
        <w:t xml:space="preserve"> </w:t>
      </w:r>
    </w:p>
    <w:bookmarkEnd w:id="580"/>
    <w:p w:rsidR="00E94920" w:rsidRDefault="00E94920" w:rsidP="00E94920">
      <w:r w:rsidRPr="00590A20">
        <w:t xml:space="preserve">Refers to a large desk that is height adjustable these desks are available in </w:t>
      </w:r>
      <w:r>
        <w:t>the computer labs and several teaching rooms on each campus. For school run exams, the Unit Coordinator is responsible for contacting Capital Works &amp; Facilities to organise delivery of this equipment.</w:t>
      </w:r>
    </w:p>
    <w:p w:rsidR="00E94920" w:rsidRDefault="00E94920" w:rsidP="00E94920">
      <w:pPr>
        <w:pStyle w:val="Bold"/>
      </w:pPr>
      <w:bookmarkStart w:id="581" w:name="_Toc255300695"/>
      <w:bookmarkStart w:id="582" w:name="Slopingdesktop"/>
      <w:bookmarkStart w:id="583" w:name="_Toc261075860"/>
      <w:bookmarkStart w:id="584" w:name="_Toc393801543"/>
      <w:bookmarkStart w:id="585" w:name="_Toc393803522"/>
      <w:bookmarkStart w:id="586" w:name="_Toc420335886"/>
    </w:p>
    <w:p w:rsidR="00E94920" w:rsidRPr="00590A20" w:rsidRDefault="00E94920" w:rsidP="00E94920">
      <w:pPr>
        <w:pStyle w:val="Bold"/>
      </w:pPr>
      <w:r w:rsidRPr="00590A20">
        <w:t>Sloping desktop</w:t>
      </w:r>
      <w:bookmarkEnd w:id="581"/>
      <w:bookmarkEnd w:id="582"/>
      <w:bookmarkEnd w:id="583"/>
      <w:bookmarkEnd w:id="584"/>
      <w:bookmarkEnd w:id="585"/>
      <w:bookmarkEnd w:id="586"/>
      <w:r w:rsidRPr="00590A20">
        <w:t xml:space="preserve">  </w:t>
      </w:r>
    </w:p>
    <w:p w:rsidR="00E94920" w:rsidRDefault="00E94920" w:rsidP="00E94920">
      <w:r w:rsidRPr="00590A20">
        <w:t xml:space="preserve">Refers to an A3 size, light plastic/wooden board with tilt adjustment that is placed on a standard desk to assist a person to write or read.  </w:t>
      </w:r>
      <w:r>
        <w:t>These are available for school-run exams from Student Support Services on your campus</w:t>
      </w:r>
      <w:bookmarkStart w:id="587" w:name="_Toc255300696"/>
      <w:r>
        <w:t>.</w:t>
      </w:r>
    </w:p>
    <w:p w:rsidR="00E94920" w:rsidRDefault="00E94920" w:rsidP="00E94920">
      <w:pPr>
        <w:pStyle w:val="Bold"/>
      </w:pPr>
      <w:bookmarkStart w:id="588" w:name="_Toc255300697"/>
      <w:bookmarkStart w:id="589" w:name="Largedesk"/>
      <w:bookmarkStart w:id="590" w:name="_Toc261075861"/>
      <w:bookmarkStart w:id="591" w:name="_Toc393801544"/>
      <w:bookmarkStart w:id="592" w:name="_Toc393803523"/>
      <w:bookmarkStart w:id="593" w:name="_Toc420335887"/>
    </w:p>
    <w:p w:rsidR="00E94920" w:rsidRPr="00590A20" w:rsidRDefault="00E94920" w:rsidP="00E94920">
      <w:pPr>
        <w:pStyle w:val="Bold"/>
      </w:pPr>
      <w:r w:rsidRPr="00590A20">
        <w:t>Large desk</w:t>
      </w:r>
      <w:bookmarkEnd w:id="588"/>
      <w:bookmarkEnd w:id="589"/>
      <w:bookmarkEnd w:id="590"/>
      <w:bookmarkEnd w:id="591"/>
      <w:bookmarkEnd w:id="592"/>
      <w:bookmarkEnd w:id="593"/>
      <w:r w:rsidRPr="00590A20">
        <w:t xml:space="preserve"> </w:t>
      </w:r>
    </w:p>
    <w:p w:rsidR="00E94920" w:rsidRDefault="00E94920" w:rsidP="00E94920">
      <w:r>
        <w:t>The student will need a l</w:t>
      </w:r>
      <w:r w:rsidRPr="00590A20">
        <w:t xml:space="preserve">arge desk refers to a desk approximately 143cm x 85cm. Several desks may be moved together to create a desk large enough for the student’s needs. </w:t>
      </w:r>
      <w:r>
        <w:t>This is u</w:t>
      </w:r>
      <w:r w:rsidRPr="00590A20">
        <w:t>sually used when the student uses large print on A3 paper.</w:t>
      </w:r>
      <w:bookmarkEnd w:id="587"/>
    </w:p>
    <w:p w:rsidR="00E94920" w:rsidRDefault="00E94920" w:rsidP="00E94920">
      <w:pPr>
        <w:pStyle w:val="Bold"/>
      </w:pPr>
      <w:bookmarkStart w:id="594" w:name="_Dictionary_1"/>
      <w:bookmarkStart w:id="595" w:name="Dictionary"/>
      <w:bookmarkStart w:id="596" w:name="_Toc261075863"/>
      <w:bookmarkStart w:id="597" w:name="_Toc393801546"/>
      <w:bookmarkStart w:id="598" w:name="_Toc393803525"/>
      <w:bookmarkStart w:id="599" w:name="_Toc420335888"/>
      <w:bookmarkEnd w:id="594"/>
    </w:p>
    <w:p w:rsidR="00E94920" w:rsidRPr="00590A20" w:rsidRDefault="00E94920" w:rsidP="00E94920">
      <w:pPr>
        <w:pStyle w:val="Bold"/>
      </w:pPr>
      <w:r w:rsidRPr="00590A20">
        <w:t>Dictionary</w:t>
      </w:r>
      <w:bookmarkEnd w:id="553"/>
      <w:bookmarkEnd w:id="595"/>
      <w:bookmarkEnd w:id="596"/>
      <w:bookmarkEnd w:id="597"/>
      <w:bookmarkEnd w:id="598"/>
      <w:bookmarkEnd w:id="599"/>
      <w:r w:rsidRPr="00590A20">
        <w:t xml:space="preserve"> </w:t>
      </w:r>
    </w:p>
    <w:p w:rsidR="00E94920" w:rsidRDefault="00E94920" w:rsidP="00E94920">
      <w:r w:rsidRPr="00590A20">
        <w:t>Dictionaries are only</w:t>
      </w:r>
      <w:r>
        <w:t xml:space="preserve"> available for </w:t>
      </w:r>
      <w:r w:rsidRPr="00590A20">
        <w:t xml:space="preserve">students who </w:t>
      </w:r>
      <w:r>
        <w:t xml:space="preserve">are deaf. They </w:t>
      </w:r>
      <w:r w:rsidRPr="00590A20">
        <w:t>wi</w:t>
      </w:r>
      <w:r>
        <w:t>ll use a Macquarie, Australia’s National D</w:t>
      </w:r>
      <w:r w:rsidRPr="00590A20">
        <w:t>ictionary</w:t>
      </w:r>
      <w:r>
        <w:t>,</w:t>
      </w:r>
      <w:r w:rsidRPr="00590A20">
        <w:t xml:space="preserve"> during an exam. Dictionaries are provided in the </w:t>
      </w:r>
      <w:r>
        <w:t>e</w:t>
      </w:r>
      <w:r w:rsidRPr="00590A20">
        <w:t xml:space="preserve">xams </w:t>
      </w:r>
      <w:r>
        <w:t>re</w:t>
      </w:r>
      <w:r w:rsidRPr="00590A20">
        <w:t xml:space="preserve">source </w:t>
      </w:r>
      <w:r>
        <w:t>b</w:t>
      </w:r>
      <w:r w:rsidRPr="00590A20">
        <w:t xml:space="preserve">ox. </w:t>
      </w:r>
    </w:p>
    <w:p w:rsidR="00E94920" w:rsidRDefault="00E94920" w:rsidP="00E94920">
      <w:pPr>
        <w:pStyle w:val="Bold"/>
      </w:pPr>
      <w:bookmarkStart w:id="600" w:name="PowerstethoscopeADDITREQ"/>
      <w:bookmarkStart w:id="601" w:name="_Toc261075864"/>
      <w:bookmarkStart w:id="602" w:name="_Toc393801547"/>
      <w:bookmarkStart w:id="603" w:name="_Toc393803526"/>
      <w:bookmarkStart w:id="604" w:name="_Toc420335889"/>
    </w:p>
    <w:p w:rsidR="00E94920" w:rsidRDefault="00E94920" w:rsidP="00E94920">
      <w:pPr>
        <w:pStyle w:val="Bold"/>
      </w:pPr>
      <w:r>
        <w:t>Powered stethoscope</w:t>
      </w:r>
      <w:bookmarkEnd w:id="600"/>
      <w:bookmarkEnd w:id="601"/>
      <w:bookmarkEnd w:id="602"/>
      <w:bookmarkEnd w:id="603"/>
      <w:bookmarkEnd w:id="604"/>
    </w:p>
    <w:p w:rsidR="00E94920" w:rsidRDefault="00E94920" w:rsidP="00E94920">
      <w:r>
        <w:t xml:space="preserve">The Disability Service will provide this equipment on loan to the student. The student will need to use this equipment during OSCA/OSCE clinical assessments. </w:t>
      </w:r>
    </w:p>
    <w:p w:rsidR="00E94920" w:rsidRDefault="00E94920" w:rsidP="00E94920">
      <w:pPr>
        <w:pStyle w:val="Bold"/>
      </w:pPr>
      <w:bookmarkStart w:id="605" w:name="ExceptionwhenAIPadjnotimplemented"/>
      <w:bookmarkStart w:id="606" w:name="_Toc261075865"/>
      <w:bookmarkStart w:id="607" w:name="_Toc393801548"/>
      <w:bookmarkStart w:id="608" w:name="_Toc393803527"/>
      <w:bookmarkStart w:id="609" w:name="_Toc420335890"/>
    </w:p>
    <w:p w:rsidR="00E94920" w:rsidRDefault="00E94920" w:rsidP="00E94920">
      <w:pPr>
        <w:pStyle w:val="Bold"/>
      </w:pPr>
      <w:r>
        <w:t xml:space="preserve">Exceptions </w:t>
      </w:r>
      <w:bookmarkEnd w:id="605"/>
      <w:r>
        <w:t>for AIP exam adjustment implementation</w:t>
      </w:r>
      <w:bookmarkEnd w:id="606"/>
      <w:bookmarkEnd w:id="607"/>
      <w:bookmarkEnd w:id="608"/>
      <w:bookmarkEnd w:id="609"/>
    </w:p>
    <w:p w:rsidR="00E94920" w:rsidRDefault="00E94920" w:rsidP="00E94920">
      <w:r w:rsidRPr="006E2125">
        <w:t>A statement will indicate when an AIP exam adjustment should not be implemented, when one or more of the fo</w:t>
      </w:r>
      <w:r>
        <w:t>llowing four exceptions occur:</w:t>
      </w:r>
    </w:p>
    <w:p w:rsidR="00E94920" w:rsidRPr="00BD060F" w:rsidRDefault="00E94920" w:rsidP="00E94920">
      <w:pPr>
        <w:pStyle w:val="ListParagraph"/>
        <w:numPr>
          <w:ilvl w:val="1"/>
          <w:numId w:val="7"/>
        </w:numPr>
        <w:spacing w:before="240" w:line="276" w:lineRule="auto"/>
      </w:pPr>
      <w:r w:rsidRPr="00BD060F">
        <w:t>Assessments under 30 minutes</w:t>
      </w:r>
    </w:p>
    <w:p w:rsidR="00E94920" w:rsidRPr="00BD060F" w:rsidRDefault="00E94920" w:rsidP="00E94920">
      <w:pPr>
        <w:pStyle w:val="ListParagraph"/>
        <w:numPr>
          <w:ilvl w:val="1"/>
          <w:numId w:val="7"/>
        </w:numPr>
        <w:spacing w:before="240" w:line="276" w:lineRule="auto"/>
      </w:pPr>
      <w:r w:rsidRPr="00BD060F">
        <w:t>Time sensitive tasks for clinical assessments e</w:t>
      </w:r>
      <w:r>
        <w:t>.</w:t>
      </w:r>
      <w:r w:rsidRPr="00BD060F">
        <w:t>g</w:t>
      </w:r>
      <w:r>
        <w:t>.</w:t>
      </w:r>
      <w:r w:rsidRPr="00BD060F">
        <w:t xml:space="preserve"> OSCA or OSCE</w:t>
      </w:r>
    </w:p>
    <w:p w:rsidR="00E94920" w:rsidRPr="00BD060F" w:rsidRDefault="00E94920" w:rsidP="00E94920">
      <w:pPr>
        <w:pStyle w:val="ListParagraph"/>
        <w:numPr>
          <w:ilvl w:val="1"/>
          <w:numId w:val="7"/>
        </w:numPr>
        <w:spacing w:before="240" w:line="276" w:lineRule="auto"/>
      </w:pPr>
      <w:r w:rsidRPr="00BD060F">
        <w:t>Practical exams</w:t>
      </w:r>
    </w:p>
    <w:p w:rsidR="00E94920" w:rsidRDefault="00E94920" w:rsidP="00E94920">
      <w:pPr>
        <w:pStyle w:val="ListParagraph"/>
        <w:numPr>
          <w:ilvl w:val="1"/>
          <w:numId w:val="7"/>
        </w:numPr>
        <w:spacing w:before="240" w:line="276" w:lineRule="auto"/>
      </w:pPr>
      <w:r w:rsidRPr="00BD060F">
        <w:t>Online exams</w:t>
      </w:r>
    </w:p>
    <w:p w:rsidR="00E94920" w:rsidRPr="00BD060F" w:rsidRDefault="00E94920" w:rsidP="00E94920">
      <w:r>
        <w:br/>
        <w:t>If</w:t>
      </w:r>
      <w:r w:rsidRPr="00BD060F">
        <w:t xml:space="preserve"> no statement appears on the AIP in relation to these exceptions</w:t>
      </w:r>
      <w:r>
        <w:t>,</w:t>
      </w:r>
      <w:r w:rsidRPr="00BD060F">
        <w:t xml:space="preserve"> all exam adjustments must be implemented regardless of the length </w:t>
      </w:r>
      <w:r>
        <w:t>of time allocated for the exam.</w:t>
      </w:r>
    </w:p>
    <w:p w:rsidR="00E94920" w:rsidRDefault="00E94920" w:rsidP="00E94920">
      <w:pPr>
        <w:pStyle w:val="Heading2"/>
      </w:pPr>
      <w:bookmarkStart w:id="610" w:name="_Library_and_Security"/>
      <w:bookmarkStart w:id="611" w:name="_Toc261075867"/>
      <w:bookmarkStart w:id="612" w:name="_Toc393801550"/>
      <w:bookmarkStart w:id="613" w:name="_Toc393803529"/>
      <w:bookmarkStart w:id="614" w:name="_Toc420335891"/>
      <w:bookmarkStart w:id="615" w:name="_Toc439858922"/>
      <w:bookmarkStart w:id="616" w:name="_Toc255300706"/>
      <w:bookmarkStart w:id="617" w:name="LibraryandSecurity"/>
      <w:bookmarkStart w:id="618" w:name="_Toc234497003"/>
      <w:bookmarkStart w:id="619" w:name="_Toc234497133"/>
      <w:bookmarkStart w:id="620" w:name="_Toc234497613"/>
      <w:bookmarkEnd w:id="610"/>
      <w:r>
        <w:lastRenderedPageBreak/>
        <w:t>Library and Security</w:t>
      </w:r>
      <w:bookmarkEnd w:id="611"/>
      <w:bookmarkEnd w:id="612"/>
      <w:bookmarkEnd w:id="613"/>
      <w:bookmarkEnd w:id="614"/>
      <w:bookmarkEnd w:id="615"/>
    </w:p>
    <w:p w:rsidR="00E94920" w:rsidRPr="00183F42" w:rsidRDefault="00E94920" w:rsidP="00E94920">
      <w:pPr>
        <w:pStyle w:val="Heading3"/>
      </w:pPr>
      <w:bookmarkStart w:id="621" w:name="_Library"/>
      <w:bookmarkStart w:id="622" w:name="Library"/>
      <w:bookmarkStart w:id="623" w:name="_Toc261075868"/>
      <w:bookmarkStart w:id="624" w:name="_Toc393801551"/>
      <w:bookmarkStart w:id="625" w:name="_Toc393803530"/>
      <w:bookmarkStart w:id="626" w:name="_Toc420335892"/>
      <w:bookmarkStart w:id="627" w:name="_Toc439858923"/>
      <w:bookmarkEnd w:id="616"/>
      <w:bookmarkEnd w:id="617"/>
      <w:bookmarkEnd w:id="621"/>
      <w:r w:rsidRPr="00183F42">
        <w:t>Library</w:t>
      </w:r>
      <w:bookmarkEnd w:id="622"/>
      <w:bookmarkEnd w:id="623"/>
      <w:bookmarkEnd w:id="624"/>
      <w:bookmarkEnd w:id="625"/>
      <w:bookmarkEnd w:id="626"/>
      <w:bookmarkEnd w:id="627"/>
    </w:p>
    <w:p w:rsidR="00E94920" w:rsidRPr="00C40452" w:rsidRDefault="00E94920" w:rsidP="00E94920">
      <w:r w:rsidRPr="00C40452">
        <w:t xml:space="preserve">A student with an AIP </w:t>
      </w:r>
      <w:r>
        <w:t xml:space="preserve">may </w:t>
      </w:r>
      <w:r w:rsidRPr="00C40452">
        <w:t>require</w:t>
      </w:r>
      <w:r>
        <w:rPr>
          <w:spacing w:val="-6"/>
        </w:rPr>
        <w:t xml:space="preserve"> </w:t>
      </w:r>
      <w:r>
        <w:t>extended</w:t>
      </w:r>
      <w:r>
        <w:rPr>
          <w:spacing w:val="12"/>
        </w:rPr>
        <w:t xml:space="preserve"> </w:t>
      </w:r>
      <w:r>
        <w:t>bor</w:t>
      </w:r>
      <w:r>
        <w:rPr>
          <w:spacing w:val="-5"/>
        </w:rPr>
        <w:t>r</w:t>
      </w:r>
      <w:r>
        <w:t>owing</w:t>
      </w:r>
      <w:r>
        <w:rPr>
          <w:spacing w:val="30"/>
        </w:rPr>
        <w:t xml:space="preserve"> </w:t>
      </w:r>
      <w:r>
        <w:t>time</w:t>
      </w:r>
      <w:r>
        <w:rPr>
          <w:spacing w:val="11"/>
        </w:rPr>
        <w:t xml:space="preserve"> </w:t>
      </w:r>
      <w:r>
        <w:t>for</w:t>
      </w:r>
      <w:r>
        <w:rPr>
          <w:spacing w:val="10"/>
        </w:rPr>
        <w:t xml:space="preserve"> </w:t>
      </w:r>
      <w:r>
        <w:t xml:space="preserve">library material to be converted into braille by Vision Australia as conversion can take between six and eight weeks. </w:t>
      </w:r>
    </w:p>
    <w:p w:rsidR="00E94920" w:rsidRDefault="00E94920" w:rsidP="00E94920">
      <w:pPr>
        <w:rPr>
          <w:b/>
          <w:color w:val="808080" w:themeColor="background1" w:themeShade="80"/>
        </w:rPr>
      </w:pPr>
      <w:bookmarkStart w:id="628" w:name="_Extended_borrowing_period"/>
      <w:bookmarkStart w:id="629" w:name="_Toc255300707"/>
      <w:bookmarkStart w:id="630" w:name="Extendedborrowing"/>
      <w:bookmarkStart w:id="631" w:name="_Toc261075869"/>
      <w:bookmarkStart w:id="632" w:name="_Toc393801552"/>
      <w:bookmarkStart w:id="633" w:name="_Toc393803531"/>
      <w:bookmarkEnd w:id="628"/>
    </w:p>
    <w:p w:rsidR="00E94920" w:rsidRPr="005C3571" w:rsidRDefault="00E94920" w:rsidP="00E94920">
      <w:pPr>
        <w:pStyle w:val="Bold"/>
      </w:pPr>
      <w:r w:rsidRPr="005C3571">
        <w:t xml:space="preserve">Assistance with Library Resources </w:t>
      </w:r>
      <w:bookmarkEnd w:id="629"/>
      <w:bookmarkEnd w:id="630"/>
      <w:bookmarkEnd w:id="631"/>
      <w:bookmarkEnd w:id="632"/>
      <w:bookmarkEnd w:id="633"/>
    </w:p>
    <w:p w:rsidR="00E94920" w:rsidRPr="00C71699" w:rsidRDefault="00E94920" w:rsidP="00E94920">
      <w:r>
        <w:rPr>
          <w:lang w:eastAsia="en-AU"/>
        </w:rPr>
        <w:t>A student may require assistance from library staff to access books from shelves, retrieving books and photocopying articles. Students are required to make an appointment to ensure staff availability.</w:t>
      </w:r>
    </w:p>
    <w:p w:rsidR="00E94920" w:rsidRDefault="00E94920" w:rsidP="00E94920">
      <w:pPr>
        <w:pStyle w:val="Heading3"/>
      </w:pPr>
      <w:bookmarkStart w:id="634" w:name="_Electronic_textbooks"/>
      <w:bookmarkStart w:id="635" w:name="ElectroinictextbooksLIB"/>
      <w:bookmarkStart w:id="636" w:name="_Toc261075870"/>
      <w:bookmarkStart w:id="637" w:name="_Toc393801553"/>
      <w:bookmarkStart w:id="638" w:name="_Toc393803532"/>
      <w:bookmarkStart w:id="639" w:name="_Toc420335893"/>
      <w:bookmarkEnd w:id="634"/>
    </w:p>
    <w:p w:rsidR="00E94920" w:rsidRDefault="00E94920" w:rsidP="00E94920">
      <w:pPr>
        <w:pStyle w:val="Bold"/>
      </w:pPr>
      <w:r>
        <w:t>Electronic textb</w:t>
      </w:r>
      <w:r w:rsidRPr="005B389F">
        <w:t>o</w:t>
      </w:r>
      <w:r>
        <w:t>oks</w:t>
      </w:r>
      <w:bookmarkEnd w:id="635"/>
      <w:bookmarkEnd w:id="636"/>
      <w:bookmarkEnd w:id="637"/>
      <w:bookmarkEnd w:id="638"/>
      <w:bookmarkEnd w:id="639"/>
      <w:r>
        <w:t xml:space="preserve"> </w:t>
      </w:r>
    </w:p>
    <w:p w:rsidR="00E94920" w:rsidRDefault="00E94920" w:rsidP="00E94920">
      <w:r>
        <w:t xml:space="preserve">Student will require all textbooks to be provided in electronic format. The student will be encouraged to purchase an electronic version where available.  If no electronic version is available, the student is then required to purchase a hard copy of textbook with the receipt sent to the Disability Service.  A referral with the receipt is sent to the library Copyright Officer who will contact the publisher to obtain an electronic copy of the textbook. The Copyright Officer will send the electronic textbook via attachment to an email to the student. Depending on the location of the publisher, this process can take up to four weeks. </w:t>
      </w:r>
    </w:p>
    <w:p w:rsidR="00E94920" w:rsidRDefault="00E94920" w:rsidP="00E94920">
      <w:pPr>
        <w:pStyle w:val="Bold"/>
      </w:pPr>
      <w:bookmarkStart w:id="640" w:name="_Library_assistance"/>
      <w:bookmarkStart w:id="641" w:name="_Toc255300708"/>
      <w:bookmarkStart w:id="642" w:name="Libraryassistance"/>
      <w:bookmarkStart w:id="643" w:name="_Toc261075871"/>
      <w:bookmarkStart w:id="644" w:name="_Toc393801554"/>
      <w:bookmarkStart w:id="645" w:name="_Toc393803533"/>
      <w:bookmarkStart w:id="646" w:name="_Toc420335894"/>
      <w:bookmarkEnd w:id="640"/>
    </w:p>
    <w:p w:rsidR="00E94920" w:rsidRPr="00496B98" w:rsidRDefault="00E94920" w:rsidP="00E94920">
      <w:pPr>
        <w:pStyle w:val="Bold"/>
      </w:pPr>
      <w:r w:rsidRPr="00496B98">
        <w:t>Library a</w:t>
      </w:r>
      <w:r w:rsidRPr="005B389F">
        <w:t>s</w:t>
      </w:r>
      <w:r w:rsidRPr="00496B98">
        <w:t>sistance</w:t>
      </w:r>
      <w:bookmarkEnd w:id="641"/>
      <w:bookmarkEnd w:id="642"/>
      <w:bookmarkEnd w:id="643"/>
      <w:bookmarkEnd w:id="644"/>
      <w:bookmarkEnd w:id="645"/>
      <w:bookmarkEnd w:id="646"/>
    </w:p>
    <w:p w:rsidR="00E94920" w:rsidRDefault="00E94920" w:rsidP="00E94920">
      <w:r w:rsidRPr="00D518AC">
        <w:t>The Associate Librarian, Corporate Services will be provided with a student’s AIP that details the</w:t>
      </w:r>
      <w:r>
        <w:t xml:space="preserve"> specific assistance required when using the library. </w:t>
      </w:r>
      <w:bookmarkStart w:id="647" w:name="_Toc255300709"/>
      <w:bookmarkStart w:id="648" w:name="CampusSafetySecurity"/>
      <w:bookmarkStart w:id="649" w:name="_Toc261075872"/>
    </w:p>
    <w:p w:rsidR="00E94920" w:rsidRDefault="00E94920" w:rsidP="00E94920">
      <w:pPr>
        <w:pStyle w:val="Heading3"/>
      </w:pPr>
      <w:bookmarkStart w:id="650" w:name="_Campus_Safety_and"/>
      <w:bookmarkStart w:id="651" w:name="_Toc393801555"/>
      <w:bookmarkStart w:id="652" w:name="_Toc393803534"/>
      <w:bookmarkStart w:id="653" w:name="_Toc420335895"/>
      <w:bookmarkEnd w:id="650"/>
    </w:p>
    <w:p w:rsidR="00E94920" w:rsidRPr="00183F42" w:rsidRDefault="00E94920" w:rsidP="00E94920">
      <w:pPr>
        <w:pStyle w:val="Heading3"/>
      </w:pPr>
      <w:bookmarkStart w:id="654" w:name="_Toc439858924"/>
      <w:r w:rsidRPr="00183F42">
        <w:t>Campus Safety and Security</w:t>
      </w:r>
      <w:bookmarkEnd w:id="647"/>
      <w:bookmarkEnd w:id="648"/>
      <w:bookmarkEnd w:id="649"/>
      <w:bookmarkEnd w:id="651"/>
      <w:bookmarkEnd w:id="652"/>
      <w:bookmarkEnd w:id="653"/>
      <w:bookmarkEnd w:id="654"/>
    </w:p>
    <w:p w:rsidR="00E94920" w:rsidRDefault="00E94920" w:rsidP="00E94920">
      <w:pPr>
        <w:pStyle w:val="Bold"/>
      </w:pPr>
      <w:bookmarkStart w:id="655" w:name="_Emergency_response_plans"/>
      <w:bookmarkStart w:id="656" w:name="ERP"/>
      <w:bookmarkStart w:id="657" w:name="_Toc261075873"/>
      <w:bookmarkStart w:id="658" w:name="_Toc393801556"/>
      <w:bookmarkStart w:id="659" w:name="_Toc393803535"/>
      <w:bookmarkStart w:id="660" w:name="_Toc420335896"/>
      <w:bookmarkEnd w:id="655"/>
      <w:r>
        <w:t>Emergency Response Plans (ERP)</w:t>
      </w:r>
      <w:bookmarkEnd w:id="656"/>
      <w:bookmarkEnd w:id="657"/>
      <w:bookmarkEnd w:id="658"/>
      <w:bookmarkEnd w:id="659"/>
      <w:bookmarkEnd w:id="660"/>
    </w:p>
    <w:p w:rsidR="00E94920" w:rsidRDefault="00E94920" w:rsidP="00E94920">
      <w:r>
        <w:t>Security</w:t>
      </w:r>
      <w:r>
        <w:rPr>
          <w:spacing w:val="10"/>
        </w:rPr>
        <w:t xml:space="preserve"> </w:t>
      </w:r>
      <w:r>
        <w:t>information</w:t>
      </w:r>
      <w:r>
        <w:rPr>
          <w:spacing w:val="14"/>
        </w:rPr>
        <w:t xml:space="preserve"> </w:t>
      </w:r>
      <w:r>
        <w:t>usually</w:t>
      </w:r>
      <w:r>
        <w:rPr>
          <w:spacing w:val="-9"/>
        </w:rPr>
        <w:t xml:space="preserve"> </w:t>
      </w:r>
      <w:r>
        <w:rPr>
          <w:spacing w:val="-5"/>
        </w:rPr>
        <w:t>r</w:t>
      </w:r>
      <w:r>
        <w:t>elates</w:t>
      </w:r>
      <w:r>
        <w:rPr>
          <w:spacing w:val="-7"/>
        </w:rPr>
        <w:t xml:space="preserve"> </w:t>
      </w:r>
      <w:r>
        <w:t>to</w:t>
      </w:r>
      <w:r>
        <w:rPr>
          <w:spacing w:val="14"/>
        </w:rPr>
        <w:t xml:space="preserve"> </w:t>
      </w:r>
      <w:r>
        <w:t>Eme</w:t>
      </w:r>
      <w:r>
        <w:rPr>
          <w:spacing w:val="-8"/>
        </w:rPr>
        <w:t>r</w:t>
      </w:r>
      <w:r>
        <w:t>gency</w:t>
      </w:r>
      <w:r>
        <w:rPr>
          <w:spacing w:val="-13"/>
        </w:rPr>
        <w:t xml:space="preserve"> </w:t>
      </w:r>
      <w:r>
        <w:t>Response</w:t>
      </w:r>
      <w:r>
        <w:rPr>
          <w:spacing w:val="-13"/>
        </w:rPr>
        <w:t xml:space="preserve"> </w:t>
      </w:r>
      <w:r>
        <w:t>Plans</w:t>
      </w:r>
      <w:r>
        <w:rPr>
          <w:spacing w:val="-14"/>
        </w:rPr>
        <w:t xml:space="preserve"> </w:t>
      </w:r>
      <w:r>
        <w:rPr>
          <w:w w:val="90"/>
        </w:rPr>
        <w:t>(ERP),</w:t>
      </w:r>
      <w:r>
        <w:rPr>
          <w:spacing w:val="8"/>
          <w:w w:val="90"/>
        </w:rPr>
        <w:t xml:space="preserve"> </w:t>
      </w:r>
      <w:r>
        <w:t>which</w:t>
      </w:r>
      <w:r>
        <w:rPr>
          <w:spacing w:val="14"/>
        </w:rPr>
        <w:t xml:space="preserve"> </w:t>
      </w:r>
      <w:r>
        <w:t>is a confidential</w:t>
      </w:r>
      <w:r>
        <w:rPr>
          <w:spacing w:val="28"/>
        </w:rPr>
        <w:t xml:space="preserve"> </w:t>
      </w:r>
      <w:r>
        <w:t>document</w:t>
      </w:r>
      <w:r>
        <w:rPr>
          <w:spacing w:val="25"/>
        </w:rPr>
        <w:t xml:space="preserve"> </w:t>
      </w:r>
      <w:r>
        <w:t>p</w:t>
      </w:r>
      <w:r>
        <w:rPr>
          <w:spacing w:val="-5"/>
        </w:rPr>
        <w:t>r</w:t>
      </w:r>
      <w:r>
        <w:t>epa</w:t>
      </w:r>
      <w:r>
        <w:rPr>
          <w:spacing w:val="-5"/>
        </w:rPr>
        <w:t>r</w:t>
      </w:r>
      <w:r>
        <w:t>ed</w:t>
      </w:r>
      <w:r>
        <w:rPr>
          <w:spacing w:val="7"/>
        </w:rPr>
        <w:t xml:space="preserve"> </w:t>
      </w:r>
      <w:r>
        <w:t>by</w:t>
      </w:r>
      <w:r>
        <w:rPr>
          <w:spacing w:val="9"/>
        </w:rPr>
        <w:t xml:space="preserve"> </w:t>
      </w:r>
      <w:r>
        <w:t>the</w:t>
      </w:r>
      <w:r>
        <w:rPr>
          <w:spacing w:val="4"/>
        </w:rPr>
        <w:t xml:space="preserve"> </w:t>
      </w:r>
      <w:r>
        <w:t>student’s</w:t>
      </w:r>
      <w:r>
        <w:rPr>
          <w:spacing w:val="21"/>
        </w:rPr>
        <w:t xml:space="preserve"> </w:t>
      </w:r>
      <w:r>
        <w:t>t</w:t>
      </w:r>
      <w:r>
        <w:rPr>
          <w:spacing w:val="-5"/>
        </w:rPr>
        <w:t>r</w:t>
      </w:r>
      <w:r>
        <w:t>eating</w:t>
      </w:r>
      <w:r>
        <w:rPr>
          <w:spacing w:val="10"/>
        </w:rPr>
        <w:t xml:space="preserve"> </w:t>
      </w:r>
      <w:r>
        <w:t>medical</w:t>
      </w:r>
      <w:r>
        <w:rPr>
          <w:spacing w:val="10"/>
        </w:rPr>
        <w:t xml:space="preserve"> </w:t>
      </w:r>
      <w:r>
        <w:t>practitioner,</w:t>
      </w:r>
      <w:r>
        <w:rPr>
          <w:spacing w:val="28"/>
        </w:rPr>
        <w:t xml:space="preserve"> </w:t>
      </w:r>
      <w:r>
        <w:t>and</w:t>
      </w:r>
      <w:r>
        <w:rPr>
          <w:spacing w:val="5"/>
        </w:rPr>
        <w:t xml:space="preserve"> </w:t>
      </w:r>
      <w:r>
        <w:t>is only used if</w:t>
      </w:r>
      <w:r>
        <w:rPr>
          <w:spacing w:val="4"/>
        </w:rPr>
        <w:t xml:space="preserve"> </w:t>
      </w:r>
      <w:r>
        <w:rPr>
          <w:w w:val="101"/>
        </w:rPr>
        <w:t xml:space="preserve">the </w:t>
      </w:r>
      <w:r>
        <w:t>student</w:t>
      </w:r>
      <w:r>
        <w:rPr>
          <w:spacing w:val="18"/>
        </w:rPr>
        <w:t xml:space="preserve"> </w:t>
      </w:r>
      <w:r>
        <w:t>becomes</w:t>
      </w:r>
      <w:r>
        <w:rPr>
          <w:spacing w:val="11"/>
        </w:rPr>
        <w:t xml:space="preserve"> </w:t>
      </w:r>
      <w:r>
        <w:t>unwell and</w:t>
      </w:r>
      <w:r>
        <w:rPr>
          <w:spacing w:val="5"/>
        </w:rPr>
        <w:t xml:space="preserve"> </w:t>
      </w:r>
      <w:r>
        <w:t>an</w:t>
      </w:r>
      <w:r>
        <w:rPr>
          <w:spacing w:val="-6"/>
        </w:rPr>
        <w:t xml:space="preserve"> </w:t>
      </w:r>
      <w:r>
        <w:t>ambulance is called</w:t>
      </w:r>
      <w:r>
        <w:rPr>
          <w:spacing w:val="7"/>
        </w:rPr>
        <w:t xml:space="preserve"> </w:t>
      </w:r>
      <w:r>
        <w:t>to</w:t>
      </w:r>
      <w:r>
        <w:rPr>
          <w:spacing w:val="14"/>
        </w:rPr>
        <w:t xml:space="preserve"> </w:t>
      </w:r>
      <w:r>
        <w:t xml:space="preserve">campus. </w:t>
      </w:r>
      <w:r>
        <w:rPr>
          <w:w w:val="95"/>
        </w:rPr>
        <w:t>ERPs</w:t>
      </w:r>
      <w:r>
        <w:rPr>
          <w:spacing w:val="4"/>
          <w:w w:val="95"/>
        </w:rPr>
        <w:t xml:space="preserve"> </w:t>
      </w:r>
      <w:r>
        <w:t>a</w:t>
      </w:r>
      <w:r>
        <w:rPr>
          <w:spacing w:val="-5"/>
        </w:rPr>
        <w:t>r</w:t>
      </w:r>
      <w:r>
        <w:t>e</w:t>
      </w:r>
      <w:r>
        <w:rPr>
          <w:spacing w:val="-14"/>
        </w:rPr>
        <w:t xml:space="preserve"> </w:t>
      </w:r>
      <w:r>
        <w:t>developed</w:t>
      </w:r>
      <w:r>
        <w:rPr>
          <w:spacing w:val="13"/>
        </w:rPr>
        <w:t xml:space="preserve"> </w:t>
      </w:r>
      <w:r>
        <w:rPr>
          <w:w w:val="101"/>
        </w:rPr>
        <w:t xml:space="preserve">independently </w:t>
      </w:r>
      <w:r>
        <w:t>f</w:t>
      </w:r>
      <w:r>
        <w:rPr>
          <w:spacing w:val="-5"/>
        </w:rPr>
        <w:t>r</w:t>
      </w:r>
      <w:r>
        <w:t>om</w:t>
      </w:r>
      <w:r>
        <w:rPr>
          <w:spacing w:val="13"/>
        </w:rPr>
        <w:t xml:space="preserve"> </w:t>
      </w:r>
      <w:r>
        <w:t>the</w:t>
      </w:r>
      <w:r>
        <w:rPr>
          <w:spacing w:val="4"/>
        </w:rPr>
        <w:t xml:space="preserve"> </w:t>
      </w:r>
      <w:r>
        <w:t>AI</w:t>
      </w:r>
      <w:r>
        <w:rPr>
          <w:spacing w:val="-50"/>
        </w:rPr>
        <w:t>P</w:t>
      </w:r>
      <w:r>
        <w:t>.</w:t>
      </w:r>
    </w:p>
    <w:p w:rsidR="00E94920" w:rsidRDefault="00E94920" w:rsidP="00E94920"/>
    <w:p w:rsidR="00E94920" w:rsidRDefault="00E94920" w:rsidP="00E94920">
      <w:r>
        <w:t>An Emergency Response Plan (ERP) will be developed for students with a significant health issue that could warrant emergency admission to hospital. The ERP is a confidential document that is developed between the student and their treating medical practitioner.</w:t>
      </w:r>
      <w:r w:rsidRPr="00590A20">
        <w:t xml:space="preserve"> The </w:t>
      </w:r>
      <w:r>
        <w:t xml:space="preserve">ERP </w:t>
      </w:r>
      <w:r w:rsidRPr="00590A20">
        <w:t>will stipulate an appropriate course of action</w:t>
      </w:r>
      <w:r>
        <w:t xml:space="preserve"> for Security staff to follow if an ambulance is required. </w:t>
      </w:r>
    </w:p>
    <w:p w:rsidR="00E94920" w:rsidRDefault="00E94920" w:rsidP="00E94920"/>
    <w:p w:rsidR="00E94920" w:rsidRDefault="00E94920" w:rsidP="00E94920">
      <w:r w:rsidRPr="00590A20">
        <w:t>It is the responsibility of the Manager, Security Services, Capital Works &amp; Facilities t</w:t>
      </w:r>
      <w:r>
        <w:t>o ensure the ERP is located in a safe and secure environment and that all Safety &amp; S</w:t>
      </w:r>
      <w:r w:rsidRPr="00590A20">
        <w:t>ecurity staff on th</w:t>
      </w:r>
      <w:r>
        <w:t xml:space="preserve">e relevant </w:t>
      </w:r>
      <w:r w:rsidRPr="00590A20">
        <w:t xml:space="preserve">campus </w:t>
      </w:r>
      <w:r>
        <w:t>are aware how to access the information if required.  If a student becomes unwell during class, the Campus Safety and Security office is to be contacted immediatel</w:t>
      </w:r>
      <w:bookmarkEnd w:id="618"/>
      <w:bookmarkEnd w:id="619"/>
      <w:bookmarkEnd w:id="620"/>
      <w:r>
        <w:t>y.</w:t>
      </w:r>
    </w:p>
    <w:p w:rsidR="00E94920" w:rsidRDefault="00E94920" w:rsidP="00E94920">
      <w:bookmarkStart w:id="661" w:name="_ADDITIONAL_INFORMATION"/>
      <w:bookmarkStart w:id="662" w:name="_Toc393801557"/>
      <w:bookmarkStart w:id="663" w:name="_Toc393803536"/>
      <w:bookmarkStart w:id="664" w:name="_Toc420335897"/>
      <w:bookmarkEnd w:id="661"/>
    </w:p>
    <w:p w:rsidR="00E94920" w:rsidRDefault="00E94920">
      <w:pPr>
        <w:spacing w:after="200" w:line="276" w:lineRule="auto"/>
        <w:rPr>
          <w:rFonts w:ascii="Gotham Narrow Bold" w:eastAsiaTheme="majorEastAsia" w:hAnsi="Gotham Narrow Bold" w:cstheme="majorBidi"/>
          <w:b/>
          <w:bCs/>
          <w:caps/>
          <w:color w:val="990033"/>
          <w:sz w:val="36"/>
          <w:szCs w:val="40"/>
        </w:rPr>
      </w:pPr>
      <w:bookmarkStart w:id="665" w:name="_Toc439858925"/>
      <w:r>
        <w:br w:type="page"/>
      </w:r>
    </w:p>
    <w:p w:rsidR="00E94920" w:rsidRPr="00E93A22" w:rsidRDefault="00E94920" w:rsidP="00E94920">
      <w:pPr>
        <w:pStyle w:val="Heading1"/>
      </w:pPr>
      <w:r w:rsidRPr="00E93A22">
        <w:lastRenderedPageBreak/>
        <w:t>Additional information</w:t>
      </w:r>
      <w:bookmarkEnd w:id="662"/>
      <w:bookmarkEnd w:id="663"/>
      <w:r w:rsidRPr="00E93A22">
        <w:t xml:space="preserve"> </w:t>
      </w:r>
      <w:bookmarkStart w:id="666" w:name="_Toc393801558"/>
      <w:bookmarkStart w:id="667" w:name="_Toc393803537"/>
      <w:r w:rsidRPr="00E93A22">
        <w:t>for academic staff</w:t>
      </w:r>
      <w:bookmarkEnd w:id="664"/>
      <w:bookmarkEnd w:id="665"/>
      <w:bookmarkEnd w:id="666"/>
      <w:bookmarkEnd w:id="667"/>
    </w:p>
    <w:p w:rsidR="00E94920" w:rsidRDefault="00E94920" w:rsidP="00E94920">
      <w:bookmarkStart w:id="668" w:name="_Exam_procedures"/>
      <w:bookmarkStart w:id="669" w:name="Examprocedures"/>
      <w:bookmarkStart w:id="670" w:name="_Toc261075875"/>
      <w:bookmarkStart w:id="671" w:name="_Toc393801559"/>
      <w:bookmarkStart w:id="672" w:name="_Toc393803538"/>
      <w:bookmarkStart w:id="673" w:name="_Toc420335898"/>
      <w:bookmarkEnd w:id="668"/>
    </w:p>
    <w:p w:rsidR="00E94920" w:rsidRPr="00121299" w:rsidRDefault="00E94920" w:rsidP="00E94920">
      <w:pPr>
        <w:pStyle w:val="Heading2"/>
      </w:pPr>
      <w:bookmarkStart w:id="674" w:name="_Toc439858926"/>
      <w:r>
        <w:t>Exam procedures</w:t>
      </w:r>
      <w:bookmarkEnd w:id="669"/>
      <w:bookmarkEnd w:id="670"/>
      <w:bookmarkEnd w:id="671"/>
      <w:bookmarkEnd w:id="672"/>
      <w:bookmarkEnd w:id="673"/>
      <w:bookmarkEnd w:id="674"/>
    </w:p>
    <w:p w:rsidR="00E94920" w:rsidRPr="00311AFC" w:rsidRDefault="00E94920" w:rsidP="00E94920">
      <w:pPr>
        <w:pStyle w:val="Heading3"/>
      </w:pPr>
      <w:bookmarkStart w:id="675" w:name="_In-class_tests_and"/>
      <w:bookmarkStart w:id="676" w:name="InclasstestACADEMICS"/>
      <w:bookmarkStart w:id="677" w:name="_Toc261075876"/>
      <w:bookmarkStart w:id="678" w:name="_Toc393801560"/>
      <w:bookmarkStart w:id="679" w:name="_Toc393803539"/>
      <w:bookmarkStart w:id="680" w:name="_Toc420335899"/>
      <w:bookmarkStart w:id="681" w:name="_Toc439858927"/>
      <w:bookmarkEnd w:id="675"/>
      <w:proofErr w:type="gramStart"/>
      <w:r>
        <w:t>In-</w:t>
      </w:r>
      <w:r w:rsidRPr="00311AFC">
        <w:t>c</w:t>
      </w:r>
      <w:r>
        <w:t>lass tests and mid-session exam</w:t>
      </w:r>
      <w:r w:rsidRPr="00311AFC">
        <w:t xml:space="preserve"> assistance available to academics.</w:t>
      </w:r>
      <w:bookmarkEnd w:id="676"/>
      <w:bookmarkEnd w:id="677"/>
      <w:bookmarkEnd w:id="678"/>
      <w:bookmarkEnd w:id="679"/>
      <w:bookmarkEnd w:id="680"/>
      <w:bookmarkEnd w:id="681"/>
      <w:proofErr w:type="gramEnd"/>
    </w:p>
    <w:p w:rsidR="00E94920" w:rsidRDefault="00E94920" w:rsidP="00E94920">
      <w:r w:rsidRPr="00AA6F5F">
        <w:t>The Disability Service and t</w:t>
      </w:r>
      <w:r>
        <w:t>he Assessment &amp; Graduation U</w:t>
      </w:r>
      <w:r w:rsidRPr="00AA6F5F">
        <w:t xml:space="preserve">nit in partnership are responsible for organising Educational Support Service staff (scribes, readers and exam supervisors) for the final end-of-session exams. It is not necessary for academics or school administrative officers to undertake any activity for these exams unless specifically requested to do so by the </w:t>
      </w:r>
      <w:r>
        <w:t>Assessment &amp; Graduation</w:t>
      </w:r>
      <w:r w:rsidRPr="00AA6F5F">
        <w:t xml:space="preserve"> Unit.</w:t>
      </w:r>
    </w:p>
    <w:p w:rsidR="00E94920" w:rsidRDefault="00E94920" w:rsidP="00E94920"/>
    <w:p w:rsidR="00E94920" w:rsidRDefault="00E94920" w:rsidP="00E94920">
      <w:r w:rsidRPr="00AA6F5F">
        <w:t>For in</w:t>
      </w:r>
      <w:r>
        <w:t>-</w:t>
      </w:r>
      <w:r w:rsidRPr="00AA6F5F">
        <w:t xml:space="preserve">class tests, mid-session and final exams run by the </w:t>
      </w:r>
      <w:r>
        <w:t>S</w:t>
      </w:r>
      <w:r w:rsidRPr="00AA6F5F">
        <w:t>chool, the Disability Service will provide and fund the employment of trained scribes, readers or exam supervisors.</w:t>
      </w:r>
      <w:r>
        <w:t xml:space="preserve"> Disability Support Service requires 10 days’ notice to organise the required support. </w:t>
      </w:r>
    </w:p>
    <w:p w:rsidR="00E94920" w:rsidRDefault="00E94920" w:rsidP="00E94920">
      <w:r w:rsidRPr="00AA6F5F">
        <w:t>The Disability Service outsource</w:t>
      </w:r>
      <w:r>
        <w:t>s</w:t>
      </w:r>
      <w:r w:rsidRPr="00AA6F5F">
        <w:t xml:space="preserve"> this work to an external agency thus the people employed for this work </w:t>
      </w:r>
      <w:r w:rsidRPr="002F63A5">
        <w:t xml:space="preserve">are </w:t>
      </w:r>
      <w:r>
        <w:t>agency staff who have been trained by the Western Sydney U Disability A</w:t>
      </w:r>
      <w:r w:rsidRPr="00AA6F5F">
        <w:t xml:space="preserve">dvisors and are </w:t>
      </w:r>
      <w:r>
        <w:t xml:space="preserve">required to comply with the University’s </w:t>
      </w:r>
      <w:r w:rsidRPr="00AA6F5F">
        <w:t>Exam Supervisor’s Manual (20</w:t>
      </w:r>
      <w:r>
        <w:t>15</w:t>
      </w:r>
      <w:r w:rsidRPr="00AA6F5F">
        <w:t xml:space="preserve">). Minimum employment period is </w:t>
      </w:r>
      <w:r>
        <w:t>four</w:t>
      </w:r>
      <w:r w:rsidRPr="00AA6F5F">
        <w:t xml:space="preserve"> hours at a time.</w:t>
      </w:r>
    </w:p>
    <w:p w:rsidR="00E94920" w:rsidRDefault="00E94920" w:rsidP="00E94920">
      <w:pPr>
        <w:rPr>
          <w:lang w:val="en-GB"/>
        </w:rPr>
      </w:pPr>
    </w:p>
    <w:p w:rsidR="00E94920" w:rsidRDefault="00E94920" w:rsidP="00E94920">
      <w:pPr>
        <w:rPr>
          <w:lang w:val="en-GB"/>
        </w:rPr>
      </w:pPr>
      <w:r w:rsidRPr="00AA6F5F">
        <w:rPr>
          <w:lang w:val="en-GB"/>
        </w:rPr>
        <w:t>Academic note takers currently working in classes are not permitted to be used as scribes, readers or exam supervisors.</w:t>
      </w:r>
    </w:p>
    <w:p w:rsidR="00E94920" w:rsidRDefault="00E94920" w:rsidP="00E94920">
      <w:pPr>
        <w:pStyle w:val="Heading3"/>
      </w:pPr>
      <w:bookmarkStart w:id="682" w:name="_Procedures_for_school"/>
      <w:bookmarkStart w:id="683" w:name="Procedschoolruntests"/>
      <w:bookmarkStart w:id="684" w:name="_Toc261075877"/>
      <w:bookmarkStart w:id="685" w:name="_Toc393801561"/>
      <w:bookmarkStart w:id="686" w:name="_Toc393803540"/>
      <w:bookmarkStart w:id="687" w:name="_Toc420335900"/>
      <w:bookmarkEnd w:id="682"/>
    </w:p>
    <w:p w:rsidR="00E94920" w:rsidRPr="00160E81" w:rsidRDefault="00E94920" w:rsidP="00E94920">
      <w:pPr>
        <w:pStyle w:val="Heading3"/>
        <w:rPr>
          <w:sz w:val="22"/>
        </w:rPr>
      </w:pPr>
      <w:bookmarkStart w:id="688" w:name="_Toc439858928"/>
      <w:r w:rsidRPr="00160E81">
        <w:t>Procedures for school run in-class tests, mid-session and non-coordinated end-of-session exams</w:t>
      </w:r>
      <w:bookmarkEnd w:id="683"/>
      <w:r w:rsidRPr="00160E81">
        <w:t>.</w:t>
      </w:r>
      <w:bookmarkEnd w:id="684"/>
      <w:bookmarkEnd w:id="685"/>
      <w:bookmarkEnd w:id="686"/>
      <w:bookmarkEnd w:id="687"/>
      <w:bookmarkEnd w:id="688"/>
    </w:p>
    <w:p w:rsidR="00E94920" w:rsidRPr="006E65FB" w:rsidRDefault="00E94920" w:rsidP="00E94920">
      <w:pPr>
        <w:pStyle w:val="Bold"/>
      </w:pPr>
      <w:bookmarkStart w:id="689" w:name="_Mid-session/school_run_exam"/>
      <w:bookmarkStart w:id="690" w:name="Midsessionschoolbookingform"/>
      <w:bookmarkStart w:id="691" w:name="_Toc261075878"/>
      <w:bookmarkStart w:id="692" w:name="_Toc393801562"/>
      <w:bookmarkStart w:id="693" w:name="_Toc393803541"/>
      <w:bookmarkStart w:id="694" w:name="_Toc420335901"/>
      <w:bookmarkEnd w:id="689"/>
      <w:r w:rsidRPr="006E65FB">
        <w:t>Mid-session/school run exam booking form</w:t>
      </w:r>
      <w:bookmarkEnd w:id="690"/>
      <w:bookmarkEnd w:id="691"/>
      <w:bookmarkEnd w:id="692"/>
      <w:bookmarkEnd w:id="693"/>
      <w:bookmarkEnd w:id="694"/>
    </w:p>
    <w:p w:rsidR="00E94920" w:rsidRDefault="00E94920" w:rsidP="00E94920">
      <w:r w:rsidRPr="006E65FB">
        <w:t>A scribe will write the exam answers on behalf of the student. To book a scribe, reader or exam supervisor</w:t>
      </w:r>
      <w:r>
        <w:t>,</w:t>
      </w:r>
      <w:r w:rsidRPr="006E65FB">
        <w:t xml:space="preserve"> the academic or the school administrative officer completes an online </w:t>
      </w:r>
      <w:hyperlink r:id="rId22" w:history="1">
        <w:r w:rsidRPr="00A35983">
          <w:rPr>
            <w:rStyle w:val="Hyperlink"/>
            <w:szCs w:val="22"/>
          </w:rPr>
          <w:t>Mid-Session/School Run Exam Booking</w:t>
        </w:r>
      </w:hyperlink>
      <w:r>
        <w:rPr>
          <w:noProof/>
          <w:color w:val="5C5C5C"/>
          <w:sz w:val="18"/>
          <w:szCs w:val="18"/>
          <w:lang w:eastAsia="en-AU"/>
        </w:rPr>
        <w:drawing>
          <wp:inline distT="0" distB="0" distL="0" distR="0" wp14:anchorId="27CBFA95" wp14:editId="5758FB65">
            <wp:extent cx="113030" cy="113030"/>
            <wp:effectExtent l="0" t="0" r="1270" b="1270"/>
            <wp:docPr id="18" name="Picture 18"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t xml:space="preserve"> </w:t>
      </w:r>
      <w:r w:rsidRPr="006E65FB">
        <w:t>form which is available from the Disability Service teaching resources website.</w:t>
      </w:r>
    </w:p>
    <w:p w:rsidR="00E94920" w:rsidRDefault="00E94920" w:rsidP="00E94920"/>
    <w:p w:rsidR="00E94920" w:rsidRDefault="00E94920" w:rsidP="00E94920">
      <w:r w:rsidRPr="006E65FB">
        <w:t xml:space="preserve">The booking form must be returned to the Disability </w:t>
      </w:r>
      <w:r>
        <w:t xml:space="preserve">Support </w:t>
      </w:r>
      <w:r w:rsidRPr="006E65FB">
        <w:t>Service</w:t>
      </w:r>
      <w:r>
        <w:t>s</w:t>
      </w:r>
      <w:r w:rsidRPr="006E65FB">
        <w:t xml:space="preserve"> Coordinator no later than 10 working days before the scheduled date for the exam.</w:t>
      </w:r>
    </w:p>
    <w:p w:rsidR="00E94920" w:rsidRDefault="00E94920" w:rsidP="00E94920"/>
    <w:p w:rsidR="00E94920" w:rsidRPr="00122AFA" w:rsidRDefault="00E94920" w:rsidP="00E94920">
      <w:r w:rsidRPr="006E65FB">
        <w:t xml:space="preserve">The academic or school administrative officer must book a venue for the exam before returning the </w:t>
      </w:r>
      <w:hyperlink r:id="rId23" w:history="1">
        <w:r w:rsidRPr="00A35983">
          <w:rPr>
            <w:rStyle w:val="Hyperlink"/>
            <w:szCs w:val="22"/>
          </w:rPr>
          <w:t xml:space="preserve">Mid-Session/School Run Exam </w:t>
        </w:r>
        <w:proofErr w:type="gramStart"/>
        <w:r w:rsidRPr="00A35983">
          <w:rPr>
            <w:rStyle w:val="Hyperlink"/>
            <w:szCs w:val="22"/>
          </w:rPr>
          <w:t>Booking</w:t>
        </w:r>
        <w:proofErr w:type="gramEnd"/>
      </w:hyperlink>
      <w:r>
        <w:rPr>
          <w:noProof/>
          <w:color w:val="5C5C5C"/>
          <w:sz w:val="18"/>
          <w:szCs w:val="18"/>
          <w:lang w:eastAsia="en-AU"/>
        </w:rPr>
        <w:drawing>
          <wp:inline distT="0" distB="0" distL="0" distR="0" wp14:anchorId="0BB146A8" wp14:editId="2AF06344">
            <wp:extent cx="113030" cy="113030"/>
            <wp:effectExtent l="0" t="0" r="1270" b="1270"/>
            <wp:docPr id="12" name="Picture 12"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t xml:space="preserve"> </w:t>
      </w:r>
      <w:r w:rsidRPr="006E65FB">
        <w:t xml:space="preserve">form to </w:t>
      </w:r>
      <w:r>
        <w:t xml:space="preserve">the </w:t>
      </w:r>
      <w:r w:rsidRPr="006E65FB">
        <w:t>Disability</w:t>
      </w:r>
      <w:r>
        <w:t xml:space="preserve"> Support</w:t>
      </w:r>
      <w:r w:rsidRPr="006E65FB">
        <w:t xml:space="preserve"> Service</w:t>
      </w:r>
      <w:r>
        <w:t>s</w:t>
      </w:r>
      <w:r w:rsidRPr="006E65FB">
        <w:t xml:space="preserve"> Coordinator</w:t>
      </w:r>
      <w:r>
        <w:t xml:space="preserve">. </w:t>
      </w:r>
      <w:r w:rsidRPr="006E65FB">
        <w:t xml:space="preserve">Information to be completed on the </w:t>
      </w:r>
      <w:hyperlink r:id="rId24" w:history="1">
        <w:r w:rsidRPr="00A35983">
          <w:rPr>
            <w:rStyle w:val="Hyperlink"/>
            <w:szCs w:val="22"/>
          </w:rPr>
          <w:t xml:space="preserve">Mid-Session/School Run Exam </w:t>
        </w:r>
        <w:proofErr w:type="gramStart"/>
        <w:r w:rsidRPr="00A35983">
          <w:rPr>
            <w:rStyle w:val="Hyperlink"/>
            <w:szCs w:val="22"/>
          </w:rPr>
          <w:t>Booking</w:t>
        </w:r>
        <w:proofErr w:type="gramEnd"/>
      </w:hyperlink>
      <w:r>
        <w:rPr>
          <w:noProof/>
          <w:color w:val="5C5C5C"/>
          <w:sz w:val="18"/>
          <w:szCs w:val="18"/>
          <w:lang w:eastAsia="en-AU"/>
        </w:rPr>
        <w:drawing>
          <wp:inline distT="0" distB="0" distL="0" distR="0" wp14:anchorId="631CDF13" wp14:editId="65A6BEA8">
            <wp:extent cx="113030" cy="113030"/>
            <wp:effectExtent l="0" t="0" r="1270" b="1270"/>
            <wp:docPr id="17" name="Picture 17"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t xml:space="preserve"> f</w:t>
      </w:r>
      <w:r w:rsidRPr="006E65FB">
        <w:t>orm includes:</w:t>
      </w:r>
    </w:p>
    <w:p w:rsidR="00E94920" w:rsidRPr="00C03966" w:rsidRDefault="00E94920" w:rsidP="00E94920">
      <w:pPr>
        <w:pStyle w:val="ListParagraph"/>
        <w:numPr>
          <w:ilvl w:val="0"/>
          <w:numId w:val="5"/>
        </w:numPr>
        <w:spacing w:before="240" w:after="200" w:line="276" w:lineRule="auto"/>
      </w:pPr>
      <w:r w:rsidRPr="00C03966">
        <w:t xml:space="preserve">Position required (scribe/ reader/ exam supervisor) </w:t>
      </w:r>
    </w:p>
    <w:p w:rsidR="00E94920" w:rsidRPr="00C03966" w:rsidRDefault="00E94920" w:rsidP="00E94920">
      <w:pPr>
        <w:pStyle w:val="ListParagraph"/>
        <w:numPr>
          <w:ilvl w:val="0"/>
          <w:numId w:val="5"/>
        </w:numPr>
        <w:spacing w:before="240" w:after="200" w:line="276" w:lineRule="auto"/>
      </w:pPr>
      <w:r w:rsidRPr="00C03966">
        <w:t>Student details</w:t>
      </w:r>
    </w:p>
    <w:p w:rsidR="00E94920" w:rsidRPr="00C03966" w:rsidRDefault="00E94920" w:rsidP="00E94920">
      <w:pPr>
        <w:pStyle w:val="ListParagraph"/>
        <w:numPr>
          <w:ilvl w:val="0"/>
          <w:numId w:val="5"/>
        </w:numPr>
        <w:spacing w:before="240" w:after="200" w:line="276" w:lineRule="auto"/>
      </w:pPr>
      <w:r w:rsidRPr="00C03966">
        <w:t>Date and location of the exam</w:t>
      </w:r>
    </w:p>
    <w:p w:rsidR="00E94920" w:rsidRPr="00C03966" w:rsidRDefault="00E94920" w:rsidP="00E94920">
      <w:pPr>
        <w:pStyle w:val="ListParagraph"/>
        <w:numPr>
          <w:ilvl w:val="0"/>
          <w:numId w:val="5"/>
        </w:numPr>
        <w:spacing w:before="240" w:after="200" w:line="276" w:lineRule="auto"/>
      </w:pPr>
      <w:r w:rsidRPr="00C03966">
        <w:t xml:space="preserve">Duration of exam </w:t>
      </w:r>
    </w:p>
    <w:p w:rsidR="00E94920" w:rsidRPr="00C03966" w:rsidRDefault="00E94920" w:rsidP="00E94920">
      <w:pPr>
        <w:pStyle w:val="ListParagraph"/>
        <w:numPr>
          <w:ilvl w:val="0"/>
          <w:numId w:val="5"/>
        </w:numPr>
        <w:spacing w:before="240" w:after="200" w:line="276" w:lineRule="auto"/>
      </w:pPr>
      <w:r w:rsidRPr="00C03966">
        <w:t>Location for pick up and return of the exam pack.</w:t>
      </w:r>
    </w:p>
    <w:p w:rsidR="00E94920" w:rsidRDefault="00E94920" w:rsidP="00E94920">
      <w:pPr>
        <w:pStyle w:val="Bold"/>
      </w:pPr>
      <w:bookmarkStart w:id="695" w:name="_Booking_process_-"/>
      <w:bookmarkStart w:id="696" w:name="Bookingprocess"/>
      <w:bookmarkStart w:id="697" w:name="_Toc261075879"/>
      <w:bookmarkStart w:id="698" w:name="_Toc393801563"/>
      <w:bookmarkStart w:id="699" w:name="_Toc393803542"/>
      <w:bookmarkStart w:id="700" w:name="_Toc420335902"/>
      <w:bookmarkEnd w:id="695"/>
    </w:p>
    <w:p w:rsidR="00E94920" w:rsidRDefault="00E94920">
      <w:pPr>
        <w:spacing w:after="200" w:line="276" w:lineRule="auto"/>
        <w:rPr>
          <w:b/>
        </w:rPr>
      </w:pPr>
      <w:r>
        <w:br w:type="page"/>
      </w:r>
    </w:p>
    <w:p w:rsidR="00E94920" w:rsidRPr="00C03966" w:rsidRDefault="00E94920" w:rsidP="00E94920">
      <w:pPr>
        <w:pStyle w:val="Bold"/>
      </w:pPr>
      <w:r>
        <w:lastRenderedPageBreak/>
        <w:t>Booking process - m</w:t>
      </w:r>
      <w:r w:rsidRPr="006E65FB">
        <w:t>id-session/school run exams</w:t>
      </w:r>
      <w:bookmarkEnd w:id="696"/>
      <w:bookmarkEnd w:id="697"/>
      <w:bookmarkEnd w:id="698"/>
      <w:bookmarkEnd w:id="699"/>
      <w:bookmarkEnd w:id="700"/>
    </w:p>
    <w:p w:rsidR="00E94920" w:rsidRPr="006E65FB" w:rsidRDefault="00E94920" w:rsidP="00E94920">
      <w:r w:rsidRPr="006E65FB">
        <w:t xml:space="preserve">The </w:t>
      </w:r>
      <w:hyperlink r:id="rId25" w:history="1">
        <w:r w:rsidRPr="00C10391">
          <w:rPr>
            <w:rStyle w:val="Hyperlink"/>
            <w:szCs w:val="22"/>
          </w:rPr>
          <w:t xml:space="preserve">Mid-Session/School Run Exam </w:t>
        </w:r>
        <w:proofErr w:type="gramStart"/>
        <w:r w:rsidRPr="00C10391">
          <w:rPr>
            <w:rStyle w:val="Hyperlink"/>
            <w:szCs w:val="22"/>
          </w:rPr>
          <w:t>Booking</w:t>
        </w:r>
        <w:proofErr w:type="gramEnd"/>
      </w:hyperlink>
      <w:r>
        <w:rPr>
          <w:noProof/>
          <w:color w:val="5C5C5C"/>
          <w:sz w:val="18"/>
          <w:szCs w:val="18"/>
          <w:lang w:eastAsia="en-AU"/>
        </w:rPr>
        <w:drawing>
          <wp:inline distT="0" distB="0" distL="0" distR="0" wp14:anchorId="48ED1C4E" wp14:editId="4B63BE0B">
            <wp:extent cx="113030" cy="113030"/>
            <wp:effectExtent l="0" t="0" r="1270" b="1270"/>
            <wp:docPr id="14" name="Picture 14"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t xml:space="preserve"> </w:t>
      </w:r>
      <w:r w:rsidRPr="006E65FB">
        <w:t>form will be retained by the</w:t>
      </w:r>
      <w:r>
        <w:t xml:space="preserve"> Disability Support Services C</w:t>
      </w:r>
      <w:r w:rsidRPr="006E65FB">
        <w:t xml:space="preserve">oordinator and a copy sent to Assign Recruitment.  </w:t>
      </w:r>
    </w:p>
    <w:p w:rsidR="00E94920" w:rsidRDefault="00E94920" w:rsidP="00E94920"/>
    <w:p w:rsidR="00E94920" w:rsidRPr="006E65FB" w:rsidRDefault="00E94920" w:rsidP="00E94920">
      <w:r w:rsidRPr="006E65FB">
        <w:t xml:space="preserve">The Disability </w:t>
      </w:r>
      <w:r>
        <w:t xml:space="preserve">Support </w:t>
      </w:r>
      <w:r w:rsidRPr="006E65FB">
        <w:t>Service</w:t>
      </w:r>
      <w:r>
        <w:t>s</w:t>
      </w:r>
      <w:r w:rsidRPr="006E65FB">
        <w:t xml:space="preserve"> Coordinator will confirm details of the exam arrangements </w:t>
      </w:r>
      <w:r>
        <w:t xml:space="preserve">by sending an email to the student’s University </w:t>
      </w:r>
      <w:r w:rsidRPr="006E65FB">
        <w:t>email</w:t>
      </w:r>
      <w:r>
        <w:t xml:space="preserve"> address</w:t>
      </w:r>
      <w:r w:rsidRPr="006E65FB">
        <w:t>. The email will not identify any other students who may also be sitting the exam, as this is a violation of confidentiality provisions under the legislation.</w:t>
      </w:r>
    </w:p>
    <w:p w:rsidR="00E94920" w:rsidRDefault="00E94920" w:rsidP="00E94920"/>
    <w:p w:rsidR="00E94920" w:rsidRDefault="00E94920" w:rsidP="00E94920">
      <w:r w:rsidRPr="006E65FB">
        <w:t>The academic/school administrative officers are responsible for ensuring the exam adjustments on the AIP are provided. These may include:</w:t>
      </w:r>
    </w:p>
    <w:p w:rsidR="00E94920" w:rsidRDefault="00E94920" w:rsidP="00E94920">
      <w:pPr>
        <w:pStyle w:val="ListParagraph"/>
        <w:numPr>
          <w:ilvl w:val="0"/>
          <w:numId w:val="10"/>
        </w:numPr>
        <w:spacing w:before="240" w:after="200" w:line="276" w:lineRule="auto"/>
        <w:ind w:left="1134"/>
      </w:pPr>
      <w:r w:rsidRPr="00C03966">
        <w:t xml:space="preserve">Specialised equipment (i.e. chairs, USB, computer) </w:t>
      </w:r>
    </w:p>
    <w:p w:rsidR="00E94920" w:rsidRPr="00C10391" w:rsidRDefault="00E94920" w:rsidP="00E94920">
      <w:pPr>
        <w:pStyle w:val="ListParagraph"/>
        <w:numPr>
          <w:ilvl w:val="0"/>
          <w:numId w:val="10"/>
        </w:numPr>
        <w:spacing w:before="240" w:after="200" w:line="276" w:lineRule="auto"/>
        <w:ind w:left="1134"/>
      </w:pPr>
      <w:r w:rsidRPr="00C03966">
        <w:t>Group or individual rooms</w:t>
      </w:r>
      <w:r w:rsidRPr="006E65FB">
        <w:t>.</w:t>
      </w:r>
    </w:p>
    <w:p w:rsidR="00E94920" w:rsidRPr="006E65FB" w:rsidRDefault="00E94920" w:rsidP="00E94920">
      <w:pPr>
        <w:pStyle w:val="Bold"/>
      </w:pPr>
      <w:bookmarkStart w:id="701" w:name="_Exam_resource_box"/>
      <w:bookmarkStart w:id="702" w:name="_Toc261075880"/>
      <w:bookmarkStart w:id="703" w:name="_Toc393801564"/>
      <w:bookmarkStart w:id="704" w:name="_Toc393803543"/>
      <w:bookmarkStart w:id="705" w:name="_Toc420335903"/>
      <w:bookmarkStart w:id="706" w:name="Examresourcebox"/>
      <w:bookmarkEnd w:id="701"/>
      <w:r>
        <w:t>Exam Resource</w:t>
      </w:r>
      <w:r w:rsidRPr="006E65FB">
        <w:t xml:space="preserve"> </w:t>
      </w:r>
      <w:r>
        <w:t>B</w:t>
      </w:r>
      <w:r w:rsidRPr="006E65FB">
        <w:t>ox</w:t>
      </w:r>
      <w:bookmarkEnd w:id="702"/>
      <w:bookmarkEnd w:id="703"/>
      <w:bookmarkEnd w:id="704"/>
      <w:bookmarkEnd w:id="705"/>
    </w:p>
    <w:bookmarkEnd w:id="706"/>
    <w:p w:rsidR="00E94920" w:rsidRPr="00993B6D" w:rsidRDefault="00E94920" w:rsidP="00E94920">
      <w:r w:rsidRPr="00993B6D">
        <w:t>The Disability Service provides an exam resource box on each campus for use during exams.</w:t>
      </w:r>
      <w:r>
        <w:t xml:space="preserve"> </w:t>
      </w:r>
      <w:r w:rsidRPr="00993B6D">
        <w:t>The resource box includes lamps, sloping desks, dictionaries and USBs. It is the responsibility of academics/sc</w:t>
      </w:r>
      <w:r>
        <w:t>hool administrative officer or Assessment &amp; Graduation U</w:t>
      </w:r>
      <w:r w:rsidRPr="00993B6D">
        <w:t xml:space="preserve">nit staff to access this equipment etc. </w:t>
      </w:r>
      <w:r>
        <w:t>The equipment must be returned immediately following the completion of the exam.</w:t>
      </w:r>
      <w:r w:rsidRPr="006E65FB">
        <w:t xml:space="preserve"> </w:t>
      </w:r>
      <w:r w:rsidRPr="00993B6D">
        <w:t>Contact the campus Disability Service for further information.</w:t>
      </w:r>
    </w:p>
    <w:p w:rsidR="00E94920" w:rsidRDefault="00E94920" w:rsidP="00E94920">
      <w:pPr>
        <w:pStyle w:val="Bold"/>
      </w:pPr>
      <w:bookmarkStart w:id="707" w:name="_Exam_pack"/>
      <w:bookmarkStart w:id="708" w:name="Exampack"/>
      <w:bookmarkStart w:id="709" w:name="_Toc261075881"/>
      <w:bookmarkStart w:id="710" w:name="_Toc393801565"/>
      <w:bookmarkStart w:id="711" w:name="_Toc393803544"/>
      <w:bookmarkStart w:id="712" w:name="_Toc420335904"/>
      <w:bookmarkEnd w:id="707"/>
    </w:p>
    <w:p w:rsidR="00E94920" w:rsidRPr="006E65FB" w:rsidRDefault="00E94920" w:rsidP="00E94920">
      <w:pPr>
        <w:pStyle w:val="Bold"/>
      </w:pPr>
      <w:r w:rsidRPr="006E65FB">
        <w:t>Exam pack</w:t>
      </w:r>
      <w:bookmarkEnd w:id="708"/>
      <w:bookmarkEnd w:id="709"/>
      <w:bookmarkEnd w:id="710"/>
      <w:bookmarkEnd w:id="711"/>
      <w:bookmarkEnd w:id="712"/>
    </w:p>
    <w:p w:rsidR="00E94920" w:rsidRDefault="00E94920" w:rsidP="00E94920">
      <w:r w:rsidRPr="006E65FB">
        <w:t>The academic/school administrative officer must include on the front of the individual exam pack a copy of the student’s AIP. The student’s exam pack must include contact details for the academic responsible for the exam, the total time permitted for the exam and any material/equipment required by the student to complete the exam paper.</w:t>
      </w:r>
    </w:p>
    <w:p w:rsidR="00E94920" w:rsidRDefault="00E94920" w:rsidP="00E94920">
      <w:r w:rsidRPr="006E65FB">
        <w:t xml:space="preserve">The academic/school administrative officer is responsible for ensuring the exam pack is available in the room at the time specified on the </w:t>
      </w:r>
      <w:hyperlink r:id="rId26" w:history="1">
        <w:r w:rsidRPr="00C10391">
          <w:rPr>
            <w:rStyle w:val="Hyperlink"/>
            <w:szCs w:val="22"/>
          </w:rPr>
          <w:t xml:space="preserve">Mid-Session/School Run Exam </w:t>
        </w:r>
        <w:proofErr w:type="gramStart"/>
        <w:r w:rsidRPr="00C10391">
          <w:rPr>
            <w:rStyle w:val="Hyperlink"/>
            <w:szCs w:val="22"/>
          </w:rPr>
          <w:t>Booking</w:t>
        </w:r>
        <w:proofErr w:type="gramEnd"/>
      </w:hyperlink>
      <w:r>
        <w:rPr>
          <w:noProof/>
          <w:color w:val="5C5C5C"/>
          <w:sz w:val="18"/>
          <w:szCs w:val="18"/>
          <w:lang w:eastAsia="en-AU"/>
        </w:rPr>
        <w:drawing>
          <wp:inline distT="0" distB="0" distL="0" distR="0" wp14:anchorId="4C7E8071" wp14:editId="2C123DBA">
            <wp:extent cx="113030" cy="113030"/>
            <wp:effectExtent l="0" t="0" r="1270" b="1270"/>
            <wp:docPr id="8" name="Picture 8"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Pr>
          <w:i/>
          <w:szCs w:val="22"/>
        </w:rPr>
        <w:t xml:space="preserve"> </w:t>
      </w:r>
      <w:r w:rsidRPr="006E65FB">
        <w:t>form. The exam pack is to be available 30 minutes prior to the official commencement time of the exam.</w:t>
      </w:r>
    </w:p>
    <w:p w:rsidR="00E94920" w:rsidRDefault="00E94920" w:rsidP="00E94920"/>
    <w:p w:rsidR="00E94920" w:rsidRPr="006E65FB" w:rsidRDefault="00E94920" w:rsidP="00E94920">
      <w:r w:rsidRPr="006E65FB">
        <w:t>The scribe/reader/exam supervisor will receive the exam pack and check to ensure all exam documents including the AIP are provided. Confirmation of the academic’s telephone details and location for the return of the exam pack will be required.</w:t>
      </w:r>
      <w:r>
        <w:t xml:space="preserve"> </w:t>
      </w:r>
      <w:r w:rsidRPr="006E65FB">
        <w:t xml:space="preserve">The scribe/reader/exam supervisor will conduct the exam in accordance with </w:t>
      </w:r>
      <w:r w:rsidRPr="00C10391">
        <w:t>Scribe, Reader, Exam Supervisor Information Manual</w:t>
      </w:r>
      <w:r w:rsidRPr="006E65FB">
        <w:t xml:space="preserve"> and the principles set out in the </w:t>
      </w:r>
      <w:r w:rsidRPr="00C10391">
        <w:t>Exam Supervisor’s Manual 20</w:t>
      </w:r>
      <w:r>
        <w:t>15</w:t>
      </w:r>
      <w:r w:rsidRPr="006E65FB">
        <w:t>.</w:t>
      </w:r>
    </w:p>
    <w:p w:rsidR="00E94920" w:rsidRDefault="00E94920" w:rsidP="00E94920">
      <w:pPr>
        <w:pStyle w:val="Bold"/>
      </w:pPr>
      <w:bookmarkStart w:id="713" w:name="_Exam_completion"/>
      <w:bookmarkStart w:id="714" w:name="Examcompletion"/>
      <w:bookmarkStart w:id="715" w:name="_Toc261075882"/>
      <w:bookmarkStart w:id="716" w:name="_Toc393801566"/>
      <w:bookmarkStart w:id="717" w:name="_Toc393803545"/>
      <w:bookmarkStart w:id="718" w:name="_Toc420335905"/>
      <w:bookmarkEnd w:id="713"/>
    </w:p>
    <w:p w:rsidR="00E94920" w:rsidRPr="006E65FB" w:rsidRDefault="00E94920" w:rsidP="00E94920">
      <w:pPr>
        <w:pStyle w:val="Bold"/>
      </w:pPr>
      <w:r w:rsidRPr="006E65FB">
        <w:t xml:space="preserve">Exam </w:t>
      </w:r>
      <w:r w:rsidRPr="005B389F">
        <w:t>completion</w:t>
      </w:r>
      <w:bookmarkEnd w:id="714"/>
      <w:bookmarkEnd w:id="715"/>
      <w:bookmarkEnd w:id="716"/>
      <w:bookmarkEnd w:id="717"/>
      <w:bookmarkEnd w:id="718"/>
    </w:p>
    <w:p w:rsidR="00E94920" w:rsidRDefault="00E94920" w:rsidP="00E94920">
      <w:r w:rsidRPr="006E65FB">
        <w:t>At the completion of the exam</w:t>
      </w:r>
      <w:r>
        <w:t>/</w:t>
      </w:r>
      <w:r w:rsidRPr="006E65FB">
        <w:t>s</w:t>
      </w:r>
      <w:r>
        <w:t>,</w:t>
      </w:r>
      <w:r w:rsidRPr="006E65FB">
        <w:t xml:space="preserve"> the scribe/reader/exam supervisor will collect all exam documents including exam questions, exam answer booklet, rough drawings/illustrations etc. and place in them in the student’s exam pack. </w:t>
      </w:r>
    </w:p>
    <w:p w:rsidR="00E94920" w:rsidRDefault="00E94920" w:rsidP="00E94920"/>
    <w:p w:rsidR="00E94920" w:rsidRDefault="00E94920" w:rsidP="00E94920">
      <w:r w:rsidRPr="006E65FB">
        <w:t xml:space="preserve">If a student has used a computer, the exam answers are to be printed as </w:t>
      </w:r>
      <w:r>
        <w:t xml:space="preserve">a </w:t>
      </w:r>
      <w:r w:rsidRPr="006E65FB">
        <w:t>hard copy. If there is a printing problem</w:t>
      </w:r>
      <w:r>
        <w:t>,</w:t>
      </w:r>
      <w:r w:rsidRPr="006E65FB">
        <w:t xml:space="preserve"> the exam answers are to be saved onto a USB or sent as an email attachment to the academic using </w:t>
      </w:r>
      <w:r>
        <w:t>their</w:t>
      </w:r>
      <w:r w:rsidRPr="006E65FB">
        <w:t xml:space="preserve"> staff email</w:t>
      </w:r>
      <w:r>
        <w:t xml:space="preserve"> address</w:t>
      </w:r>
      <w:r w:rsidRPr="006E65FB">
        <w:t xml:space="preserve">. The USB is to be </w:t>
      </w:r>
      <w:r w:rsidRPr="006E65FB">
        <w:lastRenderedPageBreak/>
        <w:t>placed in the exam envelope.</w:t>
      </w:r>
      <w:r>
        <w:t xml:space="preserve"> The student is to sign each page of the printed exam answers to confirm the print out is a true copy of the exam paper completed by the student.</w:t>
      </w:r>
    </w:p>
    <w:p w:rsidR="00E94920" w:rsidRDefault="00E94920" w:rsidP="00E94920"/>
    <w:p w:rsidR="00E94920" w:rsidRDefault="00E94920" w:rsidP="00E94920">
      <w:r w:rsidRPr="006E65FB">
        <w:t>If during the exam period</w:t>
      </w:r>
      <w:r>
        <w:t>,</w:t>
      </w:r>
      <w:r w:rsidRPr="006E65FB">
        <w:t xml:space="preserve"> the student/scribe/reader or exam supervisor experiences a problem or an irregularity occurs, a written statement outlining the incident and action taken needs to be prepared and included in the exam pack.</w:t>
      </w:r>
    </w:p>
    <w:p w:rsidR="00E94920" w:rsidRDefault="00E94920" w:rsidP="00E94920"/>
    <w:p w:rsidR="00E94920" w:rsidRPr="006E65FB" w:rsidRDefault="00E94920" w:rsidP="00E94920">
      <w:r w:rsidRPr="006E65FB">
        <w:t xml:space="preserve">The scribe/reader/exam supervisor will return the exam pack, together with any equipment to the academic/school administrative officer in the nominated location stated on the </w:t>
      </w:r>
      <w:hyperlink r:id="rId27" w:history="1">
        <w:r w:rsidRPr="00C10391">
          <w:rPr>
            <w:rStyle w:val="Hyperlink"/>
            <w:szCs w:val="22"/>
          </w:rPr>
          <w:t xml:space="preserve">Mid-Session/School Run Exam </w:t>
        </w:r>
        <w:proofErr w:type="gramStart"/>
        <w:r w:rsidRPr="00C10391">
          <w:rPr>
            <w:rStyle w:val="Hyperlink"/>
            <w:szCs w:val="22"/>
          </w:rPr>
          <w:t>Booking</w:t>
        </w:r>
        <w:proofErr w:type="gramEnd"/>
      </w:hyperlink>
      <w:r>
        <w:rPr>
          <w:noProof/>
          <w:color w:val="5C5C5C"/>
          <w:sz w:val="18"/>
          <w:szCs w:val="18"/>
          <w:lang w:eastAsia="en-AU"/>
        </w:rPr>
        <w:drawing>
          <wp:inline distT="0" distB="0" distL="0" distR="0" wp14:anchorId="52D6D7C5" wp14:editId="17207A2F">
            <wp:extent cx="113030" cy="113030"/>
            <wp:effectExtent l="0" t="0" r="1270" b="1270"/>
            <wp:docPr id="7" name="Picture 7"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6E65FB">
        <w:t xml:space="preserve"> form. The scribe/reader/exam supervisor is required to obtain the signature of the nominated school person on the </w:t>
      </w:r>
      <w:hyperlink r:id="rId28" w:history="1">
        <w:r w:rsidRPr="00C10391">
          <w:rPr>
            <w:rStyle w:val="Hyperlink"/>
            <w:szCs w:val="22"/>
          </w:rPr>
          <w:t xml:space="preserve">Mid-Session/School Run Exam </w:t>
        </w:r>
        <w:proofErr w:type="gramStart"/>
        <w:r w:rsidRPr="00C10391">
          <w:rPr>
            <w:rStyle w:val="Hyperlink"/>
            <w:szCs w:val="22"/>
          </w:rPr>
          <w:t>Booking</w:t>
        </w:r>
        <w:proofErr w:type="gramEnd"/>
      </w:hyperlink>
      <w:r>
        <w:rPr>
          <w:noProof/>
          <w:color w:val="5C5C5C"/>
          <w:sz w:val="18"/>
          <w:szCs w:val="18"/>
          <w:lang w:eastAsia="en-AU"/>
        </w:rPr>
        <w:drawing>
          <wp:inline distT="0" distB="0" distL="0" distR="0" wp14:anchorId="53FC19D7" wp14:editId="097832DD">
            <wp:extent cx="114300" cy="114300"/>
            <wp:effectExtent l="0" t="0" r="0" b="0"/>
            <wp:docPr id="6" name="Picture 6"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Pr>
          <w:i/>
          <w:szCs w:val="22"/>
        </w:rPr>
        <w:t xml:space="preserve"> </w:t>
      </w:r>
      <w:r w:rsidRPr="006E65FB">
        <w:t>form.</w:t>
      </w:r>
    </w:p>
    <w:p w:rsidR="00E94920" w:rsidRDefault="00E94920" w:rsidP="00E94920">
      <w:pPr>
        <w:pStyle w:val="Bold"/>
      </w:pPr>
      <w:bookmarkStart w:id="719" w:name="_Return_of_equipment"/>
      <w:bookmarkStart w:id="720" w:name="Returnofequipment"/>
      <w:bookmarkStart w:id="721" w:name="_Toc261075883"/>
      <w:bookmarkStart w:id="722" w:name="_Toc393801567"/>
      <w:bookmarkStart w:id="723" w:name="_Toc393803546"/>
      <w:bookmarkStart w:id="724" w:name="_Toc420335906"/>
      <w:bookmarkEnd w:id="719"/>
    </w:p>
    <w:p w:rsidR="00E94920" w:rsidRPr="006E65FB" w:rsidRDefault="00E94920" w:rsidP="00E94920">
      <w:pPr>
        <w:pStyle w:val="Bold"/>
      </w:pPr>
      <w:r w:rsidRPr="006E65FB">
        <w:t>Return of equipment</w:t>
      </w:r>
      <w:bookmarkEnd w:id="720"/>
      <w:bookmarkEnd w:id="721"/>
      <w:bookmarkEnd w:id="722"/>
      <w:bookmarkEnd w:id="723"/>
      <w:bookmarkEnd w:id="724"/>
    </w:p>
    <w:p w:rsidR="00E94920" w:rsidRDefault="00E94920" w:rsidP="00E94920">
      <w:pPr>
        <w:rPr>
          <w:rStyle w:val="Hyperlink"/>
          <w:i/>
          <w:color w:val="7030A0"/>
          <w:szCs w:val="22"/>
        </w:rPr>
      </w:pPr>
      <w:r w:rsidRPr="006E65FB">
        <w:t>The academic/school administrative officer is responsible for returning any equipment or aids to the campus Student Support Services office at the conclusion of the exam.</w:t>
      </w:r>
      <w:r>
        <w:t xml:space="preserve"> </w:t>
      </w:r>
      <w:r w:rsidRPr="006E65FB">
        <w:t>For enquiries</w:t>
      </w:r>
      <w:r>
        <w:t>/</w:t>
      </w:r>
      <w:r w:rsidRPr="006E65FB">
        <w:t>assistance</w:t>
      </w:r>
      <w:r>
        <w:t>, ema</w:t>
      </w:r>
      <w:r w:rsidRPr="006E65FB">
        <w:t>il</w:t>
      </w:r>
      <w:r>
        <w:t xml:space="preserve"> </w:t>
      </w:r>
      <w:hyperlink r:id="rId29" w:history="1">
        <w:r w:rsidRPr="00C10391">
          <w:rPr>
            <w:rStyle w:val="Hyperlink"/>
            <w:szCs w:val="22"/>
          </w:rPr>
          <w:t>midsemesterexams@westernsydney.edu.au</w:t>
        </w:r>
      </w:hyperlink>
      <w:r>
        <w:rPr>
          <w:szCs w:val="22"/>
        </w:rPr>
        <w:t>.</w:t>
      </w:r>
    </w:p>
    <w:p w:rsidR="00E94920" w:rsidRDefault="00E94920" w:rsidP="00E94920">
      <w:pPr>
        <w:pStyle w:val="Heading2"/>
      </w:pPr>
      <w:bookmarkStart w:id="725" w:name="_Additional_resources"/>
      <w:bookmarkStart w:id="726" w:name="_Toc261075884"/>
      <w:bookmarkStart w:id="727" w:name="_Toc393801568"/>
      <w:bookmarkStart w:id="728" w:name="_Toc393803547"/>
      <w:bookmarkStart w:id="729" w:name="_Toc420335907"/>
      <w:bookmarkStart w:id="730" w:name="Additionalresources"/>
      <w:bookmarkEnd w:id="725"/>
    </w:p>
    <w:p w:rsidR="00E94920" w:rsidRPr="00A37929" w:rsidRDefault="00E94920" w:rsidP="00E94920">
      <w:pPr>
        <w:pStyle w:val="Heading3"/>
      </w:pPr>
      <w:bookmarkStart w:id="731" w:name="_Toc439858929"/>
      <w:r>
        <w:t>Additional resources</w:t>
      </w:r>
      <w:bookmarkEnd w:id="726"/>
      <w:bookmarkEnd w:id="727"/>
      <w:bookmarkEnd w:id="728"/>
      <w:bookmarkEnd w:id="729"/>
      <w:bookmarkEnd w:id="731"/>
      <w:r>
        <w:t xml:space="preserve"> </w:t>
      </w:r>
      <w:bookmarkEnd w:id="730"/>
    </w:p>
    <w:p w:rsidR="00E94920" w:rsidRDefault="00E94920" w:rsidP="00E94920">
      <w:r w:rsidRPr="00397AAF">
        <w:t>Further detai</w:t>
      </w:r>
      <w:r>
        <w:t>led information is available on the</w:t>
      </w:r>
      <w:r w:rsidRPr="00397AAF">
        <w:t xml:space="preserve"> </w:t>
      </w:r>
      <w:hyperlink r:id="rId30" w:history="1">
        <w:r>
          <w:rPr>
            <w:rStyle w:val="Hyperlink"/>
            <w:szCs w:val="22"/>
          </w:rPr>
          <w:t>Disability Service website</w:t>
        </w:r>
      </w:hyperlink>
      <w:r>
        <w:rPr>
          <w:noProof/>
          <w:color w:val="5C5C5C"/>
          <w:sz w:val="18"/>
          <w:szCs w:val="18"/>
          <w:lang w:eastAsia="en-AU"/>
        </w:rPr>
        <w:drawing>
          <wp:inline distT="0" distB="0" distL="0" distR="0" wp14:anchorId="6343EF05" wp14:editId="40358F7F">
            <wp:extent cx="113030" cy="113030"/>
            <wp:effectExtent l="0" t="0" r="1270" b="1270"/>
            <wp:docPr id="5" name="Picture 5" descr="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 in a new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397AAF">
        <w:t xml:space="preserve"> or within the following Disability Service documents:</w:t>
      </w:r>
    </w:p>
    <w:p w:rsidR="00E94920" w:rsidRPr="00311AFC" w:rsidRDefault="00E94920" w:rsidP="00E94920">
      <w:pPr>
        <w:pStyle w:val="ListParagraph"/>
        <w:numPr>
          <w:ilvl w:val="0"/>
          <w:numId w:val="3"/>
        </w:numPr>
        <w:spacing w:before="240" w:after="200" w:line="276" w:lineRule="auto"/>
      </w:pPr>
      <w:r w:rsidRPr="00311AFC">
        <w:t>Student Disability Principles &amp; Procedures (2010)</w:t>
      </w:r>
    </w:p>
    <w:p w:rsidR="00E94920" w:rsidRDefault="00E94920" w:rsidP="00E94920">
      <w:pPr>
        <w:pStyle w:val="ListParagraph"/>
        <w:numPr>
          <w:ilvl w:val="0"/>
          <w:numId w:val="3"/>
        </w:numPr>
        <w:spacing w:before="240" w:after="200" w:line="276" w:lineRule="auto"/>
      </w:pPr>
      <w:r w:rsidRPr="00311AFC">
        <w:t>Information Manual for Educational Support Staff (2010)</w:t>
      </w:r>
    </w:p>
    <w:p w:rsidR="00E94920" w:rsidRPr="00311AFC" w:rsidRDefault="00E94920" w:rsidP="00E94920">
      <w:pPr>
        <w:pStyle w:val="ListParagraph"/>
        <w:numPr>
          <w:ilvl w:val="0"/>
          <w:numId w:val="3"/>
        </w:numPr>
        <w:spacing w:before="240" w:after="200" w:line="276" w:lineRule="auto"/>
      </w:pPr>
      <w:r w:rsidRPr="00311AFC">
        <w:t>Scribes, Readers and Exam Supervisors Information Manual (2010).</w:t>
      </w:r>
    </w:p>
    <w:p w:rsidR="00B34488" w:rsidRPr="00E94920" w:rsidRDefault="00B34488" w:rsidP="00E94920"/>
    <w:sectPr w:rsidR="00B34488" w:rsidRPr="00E9492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786" w:rsidRDefault="008C6786" w:rsidP="00E94920">
      <w:r>
        <w:separator/>
      </w:r>
    </w:p>
  </w:endnote>
  <w:endnote w:type="continuationSeparator" w:id="0">
    <w:p w:rsidR="008C6786" w:rsidRDefault="008C6786" w:rsidP="00E94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Narrow Book">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Gotham Narrow Bold">
    <w:panose1 w:val="00000000000000000000"/>
    <w:charset w:val="00"/>
    <w:family w:val="modern"/>
    <w:notTrueType/>
    <w:pitch w:val="variable"/>
    <w:sig w:usb0="A00002FF" w:usb1="4000005B" w:usb2="00000000" w:usb3="00000000" w:csb0="0000009F" w:csb1="00000000"/>
  </w:font>
  <w:font w:name="Gotham Narrow Medium">
    <w:altName w:val="Arial"/>
    <w:panose1 w:val="00000000000000000000"/>
    <w:charset w:val="00"/>
    <w:family w:val="modern"/>
    <w:notTrueType/>
    <w:pitch w:val="variable"/>
    <w:sig w:usb0="A00002FF" w:usb1="4000005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Lt">
    <w:panose1 w:val="00000000000000000000"/>
    <w:charset w:val="00"/>
    <w:family w:val="swiss"/>
    <w:notTrueType/>
    <w:pitch w:val="variable"/>
    <w:sig w:usb0="800000AF" w:usb1="4000204A" w:usb2="00000000" w:usb3="00000000" w:csb0="00000001"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Helvetica Neu">
    <w:altName w:val="Times New Roman"/>
    <w:panose1 w:val="00000000000000000000"/>
    <w:charset w:val="00"/>
    <w:family w:val="roman"/>
    <w:notTrueType/>
    <w:pitch w:val="default"/>
  </w:font>
  <w:font w:name="Futura">
    <w:altName w:val="Arial"/>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86" w:rsidRDefault="008C6786" w:rsidP="008C678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C6786" w:rsidRDefault="008C6786" w:rsidP="008C67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86" w:rsidRPr="004C3D7C" w:rsidRDefault="008C6786" w:rsidP="008C6786">
    <w:pPr>
      <w:pStyle w:val="Footer"/>
      <w:ind w:right="360"/>
      <w:jc w:val="right"/>
      <w:rPr>
        <w:sz w:val="20"/>
      </w:rPr>
    </w:pPr>
    <w:r>
      <w:t xml:space="preserve"> </w:t>
    </w:r>
    <w:sdt>
      <w:sdtPr>
        <w:id w:val="-556465690"/>
        <w:docPartObj>
          <w:docPartGallery w:val="Page Numbers (Bottom of Page)"/>
          <w:docPartUnique/>
        </w:docPartObj>
      </w:sdtPr>
      <w:sdtEndPr>
        <w:rPr>
          <w:noProof/>
          <w:sz w:val="20"/>
        </w:rPr>
      </w:sdtEndPr>
      <w:sdtContent>
        <w:r w:rsidRPr="005319AB">
          <w:rPr>
            <w:sz w:val="20"/>
            <w:szCs w:val="20"/>
          </w:rPr>
          <w:t xml:space="preserve">Western Sydney University Disability Service </w:t>
        </w:r>
        <w:r>
          <w:rPr>
            <w:sz w:val="20"/>
            <w:szCs w:val="20"/>
          </w:rPr>
          <w:t>AIP Glossary of Terms (2016-v3</w:t>
        </w:r>
        <w:r w:rsidRPr="005319AB">
          <w:rPr>
            <w:sz w:val="20"/>
            <w:szCs w:val="20"/>
          </w:rPr>
          <w:t>)</w:t>
        </w:r>
        <w:r>
          <w:rPr>
            <w:sz w:val="20"/>
            <w:szCs w:val="20"/>
          </w:rPr>
          <w:t xml:space="preserve"> Page </w:t>
        </w:r>
      </w:sdtContent>
    </w:sdt>
    <w:sdt>
      <w:sdtPr>
        <w:rPr>
          <w:sz w:val="20"/>
        </w:rPr>
        <w:id w:val="645852692"/>
        <w:docPartObj>
          <w:docPartGallery w:val="Page Numbers (Bottom of Page)"/>
          <w:docPartUnique/>
        </w:docPartObj>
      </w:sdtPr>
      <w:sdtEndPr>
        <w:rPr>
          <w:noProof/>
        </w:rPr>
      </w:sdtEndPr>
      <w:sdtContent>
        <w:r w:rsidRPr="004C3D7C">
          <w:rPr>
            <w:sz w:val="20"/>
          </w:rPr>
          <w:fldChar w:fldCharType="begin"/>
        </w:r>
        <w:r w:rsidRPr="004C3D7C">
          <w:rPr>
            <w:sz w:val="20"/>
          </w:rPr>
          <w:instrText xml:space="preserve"> PAGE   \* MERGEFORMAT </w:instrText>
        </w:r>
        <w:r w:rsidRPr="004C3D7C">
          <w:rPr>
            <w:sz w:val="20"/>
          </w:rPr>
          <w:fldChar w:fldCharType="separate"/>
        </w:r>
        <w:r w:rsidR="00245D28">
          <w:rPr>
            <w:noProof/>
            <w:sz w:val="20"/>
          </w:rPr>
          <w:t>5</w:t>
        </w:r>
        <w:r w:rsidRPr="004C3D7C">
          <w:rPr>
            <w:noProof/>
            <w:sz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763121177"/>
      <w:docPartObj>
        <w:docPartGallery w:val="Page Numbers (Bottom of Page)"/>
        <w:docPartUnique/>
      </w:docPartObj>
    </w:sdtPr>
    <w:sdtEndPr>
      <w:rPr>
        <w:noProof/>
      </w:rPr>
    </w:sdtEndPr>
    <w:sdtContent>
      <w:p w:rsidR="008C6786" w:rsidRPr="00E94920" w:rsidRDefault="008C6786">
        <w:pPr>
          <w:pStyle w:val="Footer"/>
          <w:jc w:val="right"/>
          <w:rPr>
            <w:sz w:val="20"/>
          </w:rPr>
        </w:pPr>
        <w:r w:rsidRPr="00E94920">
          <w:rPr>
            <w:sz w:val="20"/>
          </w:rPr>
          <w:t xml:space="preserve"> Western Sydney University Disability Service – AIP glossary of terms (2016</w:t>
        </w:r>
        <w:r>
          <w:rPr>
            <w:sz w:val="20"/>
          </w:rPr>
          <w:t>-</w:t>
        </w:r>
        <w:r w:rsidRPr="00E94920">
          <w:rPr>
            <w:sz w:val="20"/>
          </w:rPr>
          <w:t>v3) Page</w:t>
        </w:r>
        <w:r w:rsidRPr="00E94920">
          <w:rPr>
            <w:sz w:val="20"/>
          </w:rPr>
          <w:fldChar w:fldCharType="begin"/>
        </w:r>
        <w:r w:rsidRPr="00E94920">
          <w:rPr>
            <w:sz w:val="20"/>
          </w:rPr>
          <w:instrText xml:space="preserve"> PAGE   \* MERGEFORMAT </w:instrText>
        </w:r>
        <w:r w:rsidRPr="00E94920">
          <w:rPr>
            <w:sz w:val="20"/>
          </w:rPr>
          <w:fldChar w:fldCharType="separate"/>
        </w:r>
        <w:r w:rsidR="00941DDE">
          <w:rPr>
            <w:noProof/>
            <w:sz w:val="20"/>
          </w:rPr>
          <w:t>27</w:t>
        </w:r>
        <w:r w:rsidRPr="00E94920">
          <w:rPr>
            <w:noProof/>
            <w:sz w:val="20"/>
          </w:rPr>
          <w:fldChar w:fldCharType="end"/>
        </w:r>
      </w:p>
    </w:sdtContent>
  </w:sdt>
  <w:p w:rsidR="008C6786" w:rsidRPr="00E94920" w:rsidRDefault="008C6786">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786" w:rsidRDefault="008C6786" w:rsidP="00E94920">
      <w:r>
        <w:separator/>
      </w:r>
    </w:p>
  </w:footnote>
  <w:footnote w:type="continuationSeparator" w:id="0">
    <w:p w:rsidR="008C6786" w:rsidRDefault="008C6786" w:rsidP="00E949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67A28"/>
    <w:multiLevelType w:val="hybridMultilevel"/>
    <w:tmpl w:val="9A563C3A"/>
    <w:lvl w:ilvl="0" w:tplc="C82609A6">
      <w:start w:val="1"/>
      <w:numFmt w:val="decimal"/>
      <w:lvlText w:val="%1."/>
      <w:lvlJc w:val="left"/>
      <w:pPr>
        <w:ind w:left="907" w:hanging="510"/>
      </w:pPr>
      <w:rPr>
        <w:rFonts w:hint="default"/>
      </w:rPr>
    </w:lvl>
    <w:lvl w:ilvl="1" w:tplc="0C090019">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
    <w:nsid w:val="52280E3E"/>
    <w:multiLevelType w:val="hybridMultilevel"/>
    <w:tmpl w:val="A8D220AA"/>
    <w:lvl w:ilvl="0" w:tplc="FB8A660E">
      <w:start w:val="1"/>
      <w:numFmt w:val="bullet"/>
      <w:pStyle w:val="NoSpacing"/>
      <w:lvlText w:val=""/>
      <w:lvlJc w:val="left"/>
      <w:pPr>
        <w:ind w:left="928"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34A7FFE"/>
    <w:multiLevelType w:val="hybridMultilevel"/>
    <w:tmpl w:val="2F1A6F12"/>
    <w:lvl w:ilvl="0" w:tplc="0902E3AA">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5DAE14EE"/>
    <w:multiLevelType w:val="hybridMultilevel"/>
    <w:tmpl w:val="498CC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2522A51"/>
    <w:multiLevelType w:val="hybridMultilevel"/>
    <w:tmpl w:val="55E0E8DE"/>
    <w:lvl w:ilvl="0" w:tplc="0C09000F">
      <w:start w:val="1"/>
      <w:numFmt w:val="decimal"/>
      <w:lvlText w:val="%1."/>
      <w:lvlJc w:val="left"/>
      <w:pPr>
        <w:ind w:left="720" w:hanging="360"/>
      </w:pPr>
    </w:lvl>
    <w:lvl w:ilvl="1" w:tplc="0C090005">
      <w:start w:val="1"/>
      <w:numFmt w:val="bullet"/>
      <w:lvlText w:val=""/>
      <w:lvlJc w:val="left"/>
      <w:pPr>
        <w:ind w:left="1440" w:hanging="360"/>
      </w:pPr>
      <w:rPr>
        <w:rFonts w:ascii="Wingdings" w:hAnsi="Wingding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AAF77A9"/>
    <w:multiLevelType w:val="hybridMultilevel"/>
    <w:tmpl w:val="A1A6F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BB0188C"/>
    <w:multiLevelType w:val="hybridMultilevel"/>
    <w:tmpl w:val="DF066C4E"/>
    <w:lvl w:ilvl="0" w:tplc="C902E1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C012C85"/>
    <w:multiLevelType w:val="hybridMultilevel"/>
    <w:tmpl w:val="6CEE862A"/>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5E35740"/>
    <w:multiLevelType w:val="hybridMultilevel"/>
    <w:tmpl w:val="07C69DD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7B287F14"/>
    <w:multiLevelType w:val="hybridMultilevel"/>
    <w:tmpl w:val="099298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8"/>
  </w:num>
  <w:num w:numId="6">
    <w:abstractNumId w:val="0"/>
  </w:num>
  <w:num w:numId="7">
    <w:abstractNumId w:val="7"/>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Wqa0n09Y4RVcbeR0IOSYGkS0yL8=" w:salt="L9HemwcxCXzkx1v0HXIHQ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920"/>
    <w:rsid w:val="000E4095"/>
    <w:rsid w:val="00167965"/>
    <w:rsid w:val="00245D28"/>
    <w:rsid w:val="004F6540"/>
    <w:rsid w:val="00524A7F"/>
    <w:rsid w:val="005F19EA"/>
    <w:rsid w:val="008C6786"/>
    <w:rsid w:val="009239C4"/>
    <w:rsid w:val="00941DDE"/>
    <w:rsid w:val="00B34488"/>
    <w:rsid w:val="00D06A49"/>
    <w:rsid w:val="00E949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920"/>
    <w:pPr>
      <w:spacing w:after="0" w:line="240" w:lineRule="auto"/>
    </w:pPr>
    <w:rPr>
      <w:rFonts w:ascii="Gotham Narrow Book" w:eastAsiaTheme="minorEastAsia" w:hAnsi="Gotham Narrow Book" w:cs="Arial"/>
      <w:color w:val="000000" w:themeColor="text1"/>
      <w:sz w:val="24"/>
      <w:szCs w:val="24"/>
    </w:rPr>
  </w:style>
  <w:style w:type="paragraph" w:styleId="Heading1">
    <w:name w:val="heading 1"/>
    <w:basedOn w:val="Normal"/>
    <w:next w:val="Normal"/>
    <w:link w:val="Heading1Char"/>
    <w:uiPriority w:val="9"/>
    <w:qFormat/>
    <w:rsid w:val="00E94920"/>
    <w:pPr>
      <w:keepNext/>
      <w:keepLines/>
      <w:outlineLvl w:val="0"/>
    </w:pPr>
    <w:rPr>
      <w:rFonts w:ascii="Gotham Narrow Bold" w:eastAsiaTheme="majorEastAsia" w:hAnsi="Gotham Narrow Bold" w:cstheme="majorBidi"/>
      <w:b/>
      <w:bCs/>
      <w:caps/>
      <w:color w:val="990033"/>
      <w:sz w:val="36"/>
      <w:szCs w:val="40"/>
    </w:rPr>
  </w:style>
  <w:style w:type="paragraph" w:styleId="Heading2">
    <w:name w:val="heading 2"/>
    <w:basedOn w:val="Normal"/>
    <w:next w:val="Normal"/>
    <w:link w:val="Heading2Char"/>
    <w:uiPriority w:val="9"/>
    <w:unhideWhenUsed/>
    <w:qFormat/>
    <w:rsid w:val="00E94920"/>
    <w:pPr>
      <w:keepNext/>
      <w:keepLines/>
      <w:outlineLvl w:val="1"/>
    </w:pPr>
    <w:rPr>
      <w:rFonts w:ascii="Gotham Narrow Medium" w:eastAsiaTheme="majorEastAsia" w:hAnsi="Gotham Narrow Medium" w:cstheme="majorBidi"/>
      <w:b/>
      <w:bCs/>
      <w:caps/>
      <w:sz w:val="28"/>
      <w:szCs w:val="26"/>
    </w:rPr>
  </w:style>
  <w:style w:type="paragraph" w:styleId="Heading3">
    <w:name w:val="heading 3"/>
    <w:basedOn w:val="Normal"/>
    <w:next w:val="Normal"/>
    <w:link w:val="Heading3Char"/>
    <w:uiPriority w:val="9"/>
    <w:unhideWhenUsed/>
    <w:qFormat/>
    <w:rsid w:val="00E94920"/>
    <w:pPr>
      <w:keepNext/>
      <w:keepLines/>
      <w:outlineLvl w:val="2"/>
    </w:pPr>
    <w:rPr>
      <w:rFonts w:eastAsiaTheme="majorEastAsia" w:cstheme="majorBidi"/>
      <w:b/>
      <w:bCs/>
      <w:color w:val="990033"/>
      <w:sz w:val="28"/>
    </w:rPr>
  </w:style>
  <w:style w:type="paragraph" w:styleId="Heading4">
    <w:name w:val="heading 4"/>
    <w:basedOn w:val="Normal"/>
    <w:next w:val="Normal"/>
    <w:link w:val="Heading4Char"/>
    <w:uiPriority w:val="9"/>
    <w:unhideWhenUsed/>
    <w:qFormat/>
    <w:rsid w:val="00E94920"/>
    <w:pPr>
      <w:keepNext/>
      <w:keepLines/>
      <w:widowControl w:val="0"/>
      <w:tabs>
        <w:tab w:val="left" w:pos="851"/>
      </w:tabs>
      <w:spacing w:before="100" w:beforeAutospacing="1" w:after="200" w:line="276" w:lineRule="auto"/>
      <w:ind w:right="244"/>
      <w:outlineLvl w:val="3"/>
    </w:pPr>
    <w:rPr>
      <w:rFonts w:ascii="Georgia" w:eastAsiaTheme="majorEastAsia" w:hAnsi="Georgia" w:cstheme="majorBidi"/>
      <w:b/>
      <w:bCs/>
      <w:iCs/>
      <w:color w:val="4F81BD" w:themeColor="accent1"/>
      <w:spacing w:val="1"/>
      <w:lang w:val="en-US" w:eastAsia="en-AU"/>
    </w:rPr>
  </w:style>
  <w:style w:type="paragraph" w:styleId="Heading5">
    <w:name w:val="heading 5"/>
    <w:basedOn w:val="Normal"/>
    <w:next w:val="Normal"/>
    <w:link w:val="Heading5Char"/>
    <w:uiPriority w:val="9"/>
    <w:unhideWhenUsed/>
    <w:qFormat/>
    <w:rsid w:val="00E94920"/>
    <w:pPr>
      <w:keepNext/>
      <w:keepLines/>
      <w:widowControl w:val="0"/>
      <w:spacing w:before="200" w:after="200" w:line="276" w:lineRule="auto"/>
      <w:outlineLvl w:val="4"/>
    </w:pPr>
    <w:rPr>
      <w:rFonts w:ascii="Arial" w:eastAsiaTheme="majorEastAsia" w:hAnsi="Arial" w:cstheme="majorBidi"/>
      <w:b/>
      <w:i/>
      <w:color w:val="808080" w:themeColor="background1" w:themeShade="80"/>
      <w:lang w:val="en-US"/>
    </w:rPr>
  </w:style>
  <w:style w:type="paragraph" w:styleId="Heading6">
    <w:name w:val="heading 6"/>
    <w:basedOn w:val="Normal"/>
    <w:next w:val="Normal"/>
    <w:link w:val="Heading6Char"/>
    <w:uiPriority w:val="9"/>
    <w:unhideWhenUsed/>
    <w:qFormat/>
    <w:rsid w:val="00E94920"/>
    <w:pPr>
      <w:keepNext/>
      <w:keepLines/>
      <w:widowControl w:val="0"/>
      <w:spacing w:before="200" w:after="200" w:line="276" w:lineRule="auto"/>
      <w:outlineLvl w:val="5"/>
    </w:pPr>
    <w:rPr>
      <w:rFonts w:ascii="Arial" w:eastAsiaTheme="majorEastAsia" w:hAnsi="Arial" w:cstheme="majorBidi"/>
      <w:b/>
      <w:i/>
      <w:iCs/>
      <w:color w:val="243F60" w:themeColor="accent1" w:themeShade="7F"/>
      <w:lang w:val="en-US"/>
    </w:rPr>
  </w:style>
  <w:style w:type="paragraph" w:styleId="Heading7">
    <w:name w:val="heading 7"/>
    <w:basedOn w:val="Normal"/>
    <w:next w:val="Normal"/>
    <w:link w:val="Heading7Char"/>
    <w:uiPriority w:val="9"/>
    <w:unhideWhenUsed/>
    <w:qFormat/>
    <w:rsid w:val="00E94920"/>
    <w:pPr>
      <w:keepNext/>
      <w:keepLines/>
      <w:widowControl w:val="0"/>
      <w:spacing w:before="200" w:after="200" w:line="276" w:lineRule="auto"/>
      <w:outlineLvl w:val="6"/>
    </w:pPr>
    <w:rPr>
      <w:rFonts w:ascii="Arial" w:eastAsiaTheme="majorEastAsia" w:hAnsi="Arial"/>
      <w:i/>
      <w:iCs/>
      <w:color w:val="7F7F7F" w:themeColor="text1" w:themeTint="8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920"/>
    <w:pPr>
      <w:tabs>
        <w:tab w:val="center" w:pos="4513"/>
        <w:tab w:val="right" w:pos="9026"/>
      </w:tabs>
    </w:pPr>
  </w:style>
  <w:style w:type="character" w:customStyle="1" w:styleId="HeaderChar">
    <w:name w:val="Header Char"/>
    <w:basedOn w:val="DefaultParagraphFont"/>
    <w:link w:val="Header"/>
    <w:uiPriority w:val="99"/>
    <w:rsid w:val="00E94920"/>
  </w:style>
  <w:style w:type="paragraph" w:styleId="Footer">
    <w:name w:val="footer"/>
    <w:basedOn w:val="Normal"/>
    <w:link w:val="FooterChar"/>
    <w:uiPriority w:val="99"/>
    <w:unhideWhenUsed/>
    <w:rsid w:val="00E94920"/>
    <w:pPr>
      <w:tabs>
        <w:tab w:val="center" w:pos="4513"/>
        <w:tab w:val="right" w:pos="9026"/>
      </w:tabs>
    </w:pPr>
  </w:style>
  <w:style w:type="character" w:customStyle="1" w:styleId="FooterChar">
    <w:name w:val="Footer Char"/>
    <w:basedOn w:val="DefaultParagraphFont"/>
    <w:link w:val="Footer"/>
    <w:uiPriority w:val="99"/>
    <w:rsid w:val="00E94920"/>
  </w:style>
  <w:style w:type="character" w:customStyle="1" w:styleId="Heading1Char">
    <w:name w:val="Heading 1 Char"/>
    <w:basedOn w:val="DefaultParagraphFont"/>
    <w:link w:val="Heading1"/>
    <w:uiPriority w:val="9"/>
    <w:rsid w:val="00E94920"/>
    <w:rPr>
      <w:rFonts w:ascii="Gotham Narrow Bold" w:eastAsiaTheme="majorEastAsia" w:hAnsi="Gotham Narrow Bold" w:cstheme="majorBidi"/>
      <w:b/>
      <w:bCs/>
      <w:caps/>
      <w:color w:val="990033"/>
      <w:sz w:val="36"/>
      <w:szCs w:val="40"/>
    </w:rPr>
  </w:style>
  <w:style w:type="character" w:customStyle="1" w:styleId="Heading2Char">
    <w:name w:val="Heading 2 Char"/>
    <w:basedOn w:val="DefaultParagraphFont"/>
    <w:link w:val="Heading2"/>
    <w:uiPriority w:val="9"/>
    <w:rsid w:val="00E94920"/>
    <w:rPr>
      <w:rFonts w:ascii="Gotham Narrow Medium" w:eastAsiaTheme="majorEastAsia" w:hAnsi="Gotham Narrow Medium" w:cstheme="majorBidi"/>
      <w:b/>
      <w:bCs/>
      <w:caps/>
      <w:color w:val="000000" w:themeColor="text1"/>
      <w:sz w:val="28"/>
      <w:szCs w:val="26"/>
    </w:rPr>
  </w:style>
  <w:style w:type="character" w:customStyle="1" w:styleId="Heading3Char">
    <w:name w:val="Heading 3 Char"/>
    <w:basedOn w:val="DefaultParagraphFont"/>
    <w:link w:val="Heading3"/>
    <w:uiPriority w:val="9"/>
    <w:rsid w:val="00E94920"/>
    <w:rPr>
      <w:rFonts w:ascii="Gotham Narrow Book" w:eastAsiaTheme="majorEastAsia" w:hAnsi="Gotham Narrow Book" w:cstheme="majorBidi"/>
      <w:b/>
      <w:bCs/>
      <w:color w:val="990033"/>
      <w:sz w:val="28"/>
      <w:szCs w:val="24"/>
    </w:rPr>
  </w:style>
  <w:style w:type="character" w:customStyle="1" w:styleId="Heading4Char">
    <w:name w:val="Heading 4 Char"/>
    <w:basedOn w:val="DefaultParagraphFont"/>
    <w:link w:val="Heading4"/>
    <w:uiPriority w:val="9"/>
    <w:rsid w:val="00E94920"/>
    <w:rPr>
      <w:rFonts w:ascii="Georgia" w:eastAsiaTheme="majorEastAsia" w:hAnsi="Georgia" w:cstheme="majorBidi"/>
      <w:b/>
      <w:bCs/>
      <w:iCs/>
      <w:color w:val="4F81BD" w:themeColor="accent1"/>
      <w:spacing w:val="1"/>
      <w:sz w:val="24"/>
      <w:szCs w:val="24"/>
      <w:lang w:val="en-US" w:eastAsia="en-AU"/>
    </w:rPr>
  </w:style>
  <w:style w:type="character" w:customStyle="1" w:styleId="Heading5Char">
    <w:name w:val="Heading 5 Char"/>
    <w:basedOn w:val="DefaultParagraphFont"/>
    <w:link w:val="Heading5"/>
    <w:uiPriority w:val="9"/>
    <w:rsid w:val="00E94920"/>
    <w:rPr>
      <w:rFonts w:ascii="Arial" w:eastAsiaTheme="majorEastAsia" w:hAnsi="Arial" w:cstheme="majorBidi"/>
      <w:b/>
      <w:i/>
      <w:color w:val="808080" w:themeColor="background1" w:themeShade="80"/>
      <w:sz w:val="24"/>
      <w:szCs w:val="24"/>
      <w:lang w:val="en-US"/>
    </w:rPr>
  </w:style>
  <w:style w:type="character" w:customStyle="1" w:styleId="Heading6Char">
    <w:name w:val="Heading 6 Char"/>
    <w:basedOn w:val="DefaultParagraphFont"/>
    <w:link w:val="Heading6"/>
    <w:uiPriority w:val="9"/>
    <w:rsid w:val="00E94920"/>
    <w:rPr>
      <w:rFonts w:ascii="Arial" w:eastAsiaTheme="majorEastAsia" w:hAnsi="Arial" w:cstheme="majorBidi"/>
      <w:b/>
      <w:i/>
      <w:iCs/>
      <w:color w:val="243F60" w:themeColor="accent1" w:themeShade="7F"/>
      <w:sz w:val="24"/>
      <w:szCs w:val="24"/>
      <w:lang w:val="en-US"/>
    </w:rPr>
  </w:style>
  <w:style w:type="character" w:customStyle="1" w:styleId="Heading7Char">
    <w:name w:val="Heading 7 Char"/>
    <w:basedOn w:val="DefaultParagraphFont"/>
    <w:link w:val="Heading7"/>
    <w:uiPriority w:val="9"/>
    <w:rsid w:val="00E94920"/>
    <w:rPr>
      <w:rFonts w:ascii="Arial" w:eastAsiaTheme="majorEastAsia" w:hAnsi="Arial" w:cs="Arial"/>
      <w:i/>
      <w:iCs/>
      <w:color w:val="7F7F7F" w:themeColor="text1" w:themeTint="80"/>
      <w:sz w:val="24"/>
      <w:szCs w:val="24"/>
      <w:lang w:val="en-US"/>
    </w:rPr>
  </w:style>
  <w:style w:type="paragraph" w:styleId="NoSpacing">
    <w:name w:val="No Spacing"/>
    <w:aliases w:val="Bullets"/>
    <w:basedOn w:val="Normal"/>
    <w:link w:val="NoSpacingChar"/>
    <w:uiPriority w:val="1"/>
    <w:qFormat/>
    <w:rsid w:val="00E94920"/>
    <w:pPr>
      <w:numPr>
        <w:numId w:val="1"/>
      </w:numPr>
    </w:pPr>
  </w:style>
  <w:style w:type="paragraph" w:styleId="BalloonText">
    <w:name w:val="Balloon Text"/>
    <w:basedOn w:val="Normal"/>
    <w:link w:val="BalloonTextChar"/>
    <w:uiPriority w:val="99"/>
    <w:semiHidden/>
    <w:unhideWhenUsed/>
    <w:rsid w:val="00E94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920"/>
    <w:rPr>
      <w:rFonts w:ascii="Lucida Grande" w:eastAsiaTheme="minorEastAsia" w:hAnsi="Lucida Grande" w:cs="Lucida Grande"/>
      <w:color w:val="000000" w:themeColor="text1"/>
      <w:sz w:val="18"/>
      <w:szCs w:val="18"/>
    </w:rPr>
  </w:style>
  <w:style w:type="paragraph" w:styleId="ListParagraph">
    <w:name w:val="List Paragraph"/>
    <w:aliases w:val="Numbers"/>
    <w:basedOn w:val="Normal"/>
    <w:uiPriority w:val="99"/>
    <w:qFormat/>
    <w:rsid w:val="00E94920"/>
    <w:pPr>
      <w:numPr>
        <w:numId w:val="2"/>
      </w:numPr>
      <w:ind w:left="340" w:firstLine="0"/>
      <w:contextualSpacing/>
    </w:pPr>
  </w:style>
  <w:style w:type="paragraph" w:styleId="Subtitle">
    <w:name w:val="Subtitle"/>
    <w:aliases w:val="Title sub-heading"/>
    <w:basedOn w:val="Normal"/>
    <w:next w:val="Normal"/>
    <w:link w:val="SubtitleChar"/>
    <w:uiPriority w:val="11"/>
    <w:rsid w:val="00E94920"/>
    <w:pPr>
      <w:numPr>
        <w:ilvl w:val="1"/>
      </w:numPr>
      <w:jc w:val="center"/>
    </w:pPr>
    <w:rPr>
      <w:rFonts w:eastAsiaTheme="majorEastAsia" w:cstheme="majorBidi"/>
      <w:iCs/>
      <w:color w:val="25589D"/>
      <w:spacing w:val="15"/>
      <w:sz w:val="32"/>
    </w:rPr>
  </w:style>
  <w:style w:type="character" w:customStyle="1" w:styleId="SubtitleChar">
    <w:name w:val="Subtitle Char"/>
    <w:aliases w:val="Title sub-heading Char"/>
    <w:basedOn w:val="DefaultParagraphFont"/>
    <w:link w:val="Subtitle"/>
    <w:uiPriority w:val="11"/>
    <w:rsid w:val="00E94920"/>
    <w:rPr>
      <w:rFonts w:ascii="Gotham Narrow Book" w:eastAsiaTheme="majorEastAsia" w:hAnsi="Gotham Narrow Book" w:cstheme="majorBidi"/>
      <w:iCs/>
      <w:color w:val="25589D"/>
      <w:spacing w:val="15"/>
      <w:sz w:val="32"/>
      <w:szCs w:val="24"/>
    </w:rPr>
  </w:style>
  <w:style w:type="paragraph" w:customStyle="1" w:styleId="ChapterNumber">
    <w:name w:val="Chapter Number"/>
    <w:basedOn w:val="Subtitle"/>
    <w:link w:val="ChapterNumberChar"/>
    <w:rsid w:val="00E94920"/>
    <w:rPr>
      <w:rFonts w:cs="Arial"/>
      <w:b/>
      <w:i/>
      <w:sz w:val="28"/>
      <w:szCs w:val="28"/>
    </w:rPr>
  </w:style>
  <w:style w:type="paragraph" w:customStyle="1" w:styleId="hapterHeadings">
    <w:name w:val="hapter Headings"/>
    <w:basedOn w:val="Heading1"/>
    <w:link w:val="hapterHeadingsChar"/>
    <w:rsid w:val="00E94920"/>
    <w:rPr>
      <w:rFonts w:cs="Arial"/>
      <w:color w:val="0066CC"/>
      <w:sz w:val="52"/>
      <w:szCs w:val="52"/>
    </w:rPr>
  </w:style>
  <w:style w:type="character" w:customStyle="1" w:styleId="ChapterNumberChar">
    <w:name w:val="Chapter Number Char"/>
    <w:basedOn w:val="SubtitleChar"/>
    <w:link w:val="ChapterNumber"/>
    <w:rsid w:val="00E94920"/>
    <w:rPr>
      <w:rFonts w:ascii="Gotham Narrow Book" w:eastAsiaTheme="majorEastAsia" w:hAnsi="Gotham Narrow Book" w:cs="Arial"/>
      <w:b/>
      <w:i/>
      <w:iCs/>
      <w:color w:val="25589D"/>
      <w:spacing w:val="15"/>
      <w:sz w:val="28"/>
      <w:szCs w:val="28"/>
    </w:rPr>
  </w:style>
  <w:style w:type="paragraph" w:customStyle="1" w:styleId="HeadingNo1">
    <w:name w:val="Heading No. 1"/>
    <w:basedOn w:val="Heading1"/>
    <w:link w:val="HeadingNo1Char"/>
    <w:rsid w:val="00E94920"/>
    <w:pPr>
      <w:spacing w:line="360" w:lineRule="auto"/>
    </w:pPr>
    <w:rPr>
      <w:rFonts w:cs="Arial"/>
      <w:noProof/>
      <w:color w:val="2D74CC"/>
      <w:szCs w:val="36"/>
      <w:lang w:val="en-US"/>
    </w:rPr>
  </w:style>
  <w:style w:type="character" w:customStyle="1" w:styleId="hapterHeadingsChar">
    <w:name w:val="hapter Headings Char"/>
    <w:basedOn w:val="Heading1Char"/>
    <w:link w:val="hapterHeadings"/>
    <w:rsid w:val="00E94920"/>
    <w:rPr>
      <w:rFonts w:ascii="Gotham Narrow Bold" w:eastAsiaTheme="majorEastAsia" w:hAnsi="Gotham Narrow Bold" w:cs="Arial"/>
      <w:b/>
      <w:bCs/>
      <w:caps/>
      <w:color w:val="0066CC"/>
      <w:sz w:val="52"/>
      <w:szCs w:val="52"/>
    </w:rPr>
  </w:style>
  <w:style w:type="paragraph" w:customStyle="1" w:styleId="HeadingNo2">
    <w:name w:val="Heading No.2"/>
    <w:basedOn w:val="Normal"/>
    <w:link w:val="HeadingNo2Char"/>
    <w:rsid w:val="00E94920"/>
    <w:rPr>
      <w:b/>
      <w:sz w:val="28"/>
      <w:szCs w:val="28"/>
    </w:rPr>
  </w:style>
  <w:style w:type="character" w:customStyle="1" w:styleId="HeadingNo1Char">
    <w:name w:val="Heading No. 1 Char"/>
    <w:basedOn w:val="Heading1Char"/>
    <w:link w:val="HeadingNo1"/>
    <w:rsid w:val="00E94920"/>
    <w:rPr>
      <w:rFonts w:ascii="Gotham Narrow Bold" w:eastAsiaTheme="majorEastAsia" w:hAnsi="Gotham Narrow Bold" w:cs="Arial"/>
      <w:b/>
      <w:bCs/>
      <w:caps/>
      <w:noProof/>
      <w:color w:val="2D74CC"/>
      <w:sz w:val="36"/>
      <w:szCs w:val="36"/>
      <w:lang w:val="en-US"/>
    </w:rPr>
  </w:style>
  <w:style w:type="paragraph" w:customStyle="1" w:styleId="HeadingNo3">
    <w:name w:val="Heading No.3"/>
    <w:basedOn w:val="Normal"/>
    <w:link w:val="HeadingNo3Char"/>
    <w:rsid w:val="00E94920"/>
    <w:rPr>
      <w:b/>
    </w:rPr>
  </w:style>
  <w:style w:type="character" w:customStyle="1" w:styleId="HeadingNo2Char">
    <w:name w:val="Heading No.2 Char"/>
    <w:basedOn w:val="DefaultParagraphFont"/>
    <w:link w:val="HeadingNo2"/>
    <w:rsid w:val="00E94920"/>
    <w:rPr>
      <w:rFonts w:ascii="Gotham Narrow Book" w:eastAsiaTheme="minorEastAsia" w:hAnsi="Gotham Narrow Book" w:cs="Arial"/>
      <w:b/>
      <w:color w:val="000000" w:themeColor="text1"/>
      <w:sz w:val="28"/>
      <w:szCs w:val="28"/>
    </w:rPr>
  </w:style>
  <w:style w:type="paragraph" w:customStyle="1" w:styleId="Copyright">
    <w:name w:val="Copyright"/>
    <w:basedOn w:val="Normal"/>
    <w:link w:val="CopyrightChar"/>
    <w:qFormat/>
    <w:rsid w:val="00E94920"/>
    <w:rPr>
      <w:color w:val="auto"/>
      <w:sz w:val="20"/>
      <w:szCs w:val="28"/>
    </w:rPr>
  </w:style>
  <w:style w:type="character" w:customStyle="1" w:styleId="HeadingNo3Char">
    <w:name w:val="Heading No.3 Char"/>
    <w:basedOn w:val="DefaultParagraphFont"/>
    <w:link w:val="HeadingNo3"/>
    <w:rsid w:val="00E94920"/>
    <w:rPr>
      <w:rFonts w:ascii="Gotham Narrow Book" w:eastAsiaTheme="minorEastAsia" w:hAnsi="Gotham Narrow Book" w:cs="Arial"/>
      <w:b/>
      <w:color w:val="000000" w:themeColor="text1"/>
      <w:sz w:val="24"/>
      <w:szCs w:val="24"/>
    </w:rPr>
  </w:style>
  <w:style w:type="paragraph" w:customStyle="1" w:styleId="CopyrightBold">
    <w:name w:val="Copyright Bold"/>
    <w:basedOn w:val="Normal"/>
    <w:link w:val="CopyrightBoldChar"/>
    <w:qFormat/>
    <w:rsid w:val="00E94920"/>
    <w:rPr>
      <w:b/>
      <w:sz w:val="20"/>
    </w:rPr>
  </w:style>
  <w:style w:type="character" w:customStyle="1" w:styleId="CopyrightChar">
    <w:name w:val="Copyright Char"/>
    <w:basedOn w:val="DefaultParagraphFont"/>
    <w:link w:val="Copyright"/>
    <w:rsid w:val="00E94920"/>
    <w:rPr>
      <w:rFonts w:ascii="Gotham Narrow Book" w:eastAsiaTheme="minorEastAsia" w:hAnsi="Gotham Narrow Book" w:cs="Arial"/>
      <w:sz w:val="20"/>
      <w:szCs w:val="28"/>
    </w:rPr>
  </w:style>
  <w:style w:type="paragraph" w:customStyle="1" w:styleId="HeadingNo4">
    <w:name w:val="Heading No. 4"/>
    <w:basedOn w:val="Normal"/>
    <w:link w:val="HeadingNo4Char"/>
    <w:qFormat/>
    <w:rsid w:val="00E94920"/>
    <w:rPr>
      <w:b/>
      <w:color w:val="auto"/>
      <w:sz w:val="26"/>
      <w:lang w:val="en-US"/>
    </w:rPr>
  </w:style>
  <w:style w:type="character" w:customStyle="1" w:styleId="CopyrightBoldChar">
    <w:name w:val="Copyright Bold Char"/>
    <w:basedOn w:val="HeadingNo3Char"/>
    <w:link w:val="CopyrightBold"/>
    <w:rsid w:val="00E94920"/>
    <w:rPr>
      <w:rFonts w:ascii="Gotham Narrow Book" w:eastAsiaTheme="minorEastAsia" w:hAnsi="Gotham Narrow Book" w:cs="Arial"/>
      <w:b/>
      <w:color w:val="000000" w:themeColor="text1"/>
      <w:sz w:val="20"/>
      <w:szCs w:val="24"/>
    </w:rPr>
  </w:style>
  <w:style w:type="paragraph" w:customStyle="1" w:styleId="Bold">
    <w:name w:val="Bold"/>
    <w:basedOn w:val="Normal"/>
    <w:link w:val="BoldChar"/>
    <w:qFormat/>
    <w:rsid w:val="00E94920"/>
    <w:rPr>
      <w:b/>
    </w:rPr>
  </w:style>
  <w:style w:type="character" w:customStyle="1" w:styleId="HeadingNo4Char">
    <w:name w:val="Heading No. 4 Char"/>
    <w:basedOn w:val="DefaultParagraphFont"/>
    <w:link w:val="HeadingNo4"/>
    <w:rsid w:val="00E94920"/>
    <w:rPr>
      <w:rFonts w:ascii="Gotham Narrow Book" w:eastAsiaTheme="minorEastAsia" w:hAnsi="Gotham Narrow Book" w:cs="Arial"/>
      <w:b/>
      <w:sz w:val="26"/>
      <w:szCs w:val="24"/>
      <w:lang w:val="en-US"/>
    </w:rPr>
  </w:style>
  <w:style w:type="character" w:customStyle="1" w:styleId="BoldChar">
    <w:name w:val="Bold Char"/>
    <w:basedOn w:val="DefaultParagraphFont"/>
    <w:link w:val="Bold"/>
    <w:rsid w:val="00E94920"/>
    <w:rPr>
      <w:rFonts w:ascii="Gotham Narrow Book" w:eastAsiaTheme="minorEastAsia" w:hAnsi="Gotham Narrow Book" w:cs="Arial"/>
      <w:b/>
      <w:color w:val="000000" w:themeColor="text1"/>
      <w:sz w:val="24"/>
      <w:szCs w:val="24"/>
    </w:rPr>
  </w:style>
  <w:style w:type="character" w:styleId="Hyperlink">
    <w:name w:val="Hyperlink"/>
    <w:basedOn w:val="DefaultParagraphFont"/>
    <w:uiPriority w:val="99"/>
    <w:unhideWhenUsed/>
    <w:rsid w:val="00E94920"/>
    <w:rPr>
      <w:color w:val="0000FF" w:themeColor="hyperlink"/>
      <w:u w:val="single"/>
    </w:rPr>
  </w:style>
  <w:style w:type="character" w:styleId="FollowedHyperlink">
    <w:name w:val="FollowedHyperlink"/>
    <w:basedOn w:val="DefaultParagraphFont"/>
    <w:uiPriority w:val="99"/>
    <w:semiHidden/>
    <w:unhideWhenUsed/>
    <w:rsid w:val="00E94920"/>
    <w:rPr>
      <w:color w:val="800080" w:themeColor="followedHyperlink"/>
      <w:u w:val="single"/>
    </w:rPr>
  </w:style>
  <w:style w:type="character" w:customStyle="1" w:styleId="NoSpacingChar">
    <w:name w:val="No Spacing Char"/>
    <w:aliases w:val="Bullets Char"/>
    <w:basedOn w:val="DefaultParagraphFont"/>
    <w:link w:val="NoSpacing"/>
    <w:uiPriority w:val="1"/>
    <w:rsid w:val="00E94920"/>
    <w:rPr>
      <w:rFonts w:ascii="Gotham Narrow Book" w:eastAsiaTheme="minorEastAsia" w:hAnsi="Gotham Narrow Book" w:cs="Arial"/>
      <w:color w:val="000000" w:themeColor="text1"/>
      <w:sz w:val="24"/>
      <w:szCs w:val="24"/>
    </w:rPr>
  </w:style>
  <w:style w:type="paragraph" w:styleId="TOCHeading">
    <w:name w:val="TOC Heading"/>
    <w:basedOn w:val="Heading1"/>
    <w:next w:val="Normal"/>
    <w:uiPriority w:val="39"/>
    <w:unhideWhenUsed/>
    <w:qFormat/>
    <w:rsid w:val="00E94920"/>
    <w:pPr>
      <w:outlineLvl w:val="9"/>
    </w:pPr>
    <w:rPr>
      <w:sz w:val="28"/>
      <w:szCs w:val="28"/>
      <w:lang w:val="en-US" w:eastAsia="ja-JP"/>
    </w:rPr>
  </w:style>
  <w:style w:type="paragraph" w:styleId="TOC1">
    <w:name w:val="toc 1"/>
    <w:basedOn w:val="Normal"/>
    <w:next w:val="Normal"/>
    <w:autoRedefine/>
    <w:uiPriority w:val="39"/>
    <w:unhideWhenUsed/>
    <w:qFormat/>
    <w:rsid w:val="00E94920"/>
    <w:pPr>
      <w:tabs>
        <w:tab w:val="right" w:leader="dot" w:pos="8920"/>
      </w:tabs>
      <w:spacing w:before="120"/>
    </w:pPr>
    <w:rPr>
      <w:b/>
      <w:noProof/>
    </w:rPr>
  </w:style>
  <w:style w:type="paragraph" w:styleId="TOC2">
    <w:name w:val="toc 2"/>
    <w:basedOn w:val="Normal"/>
    <w:next w:val="Normal"/>
    <w:autoRedefine/>
    <w:uiPriority w:val="39"/>
    <w:unhideWhenUsed/>
    <w:qFormat/>
    <w:rsid w:val="009239C4"/>
    <w:pPr>
      <w:tabs>
        <w:tab w:val="right" w:leader="dot" w:pos="8920"/>
      </w:tabs>
      <w:ind w:left="238"/>
    </w:pPr>
    <w:rPr>
      <w:noProof/>
      <w:sz w:val="22"/>
      <w:szCs w:val="22"/>
    </w:rPr>
  </w:style>
  <w:style w:type="paragraph" w:styleId="TOC3">
    <w:name w:val="toc 3"/>
    <w:basedOn w:val="Normal"/>
    <w:next w:val="Normal"/>
    <w:autoRedefine/>
    <w:uiPriority w:val="39"/>
    <w:unhideWhenUsed/>
    <w:qFormat/>
    <w:rsid w:val="00E94920"/>
    <w:pPr>
      <w:tabs>
        <w:tab w:val="right" w:leader="dot" w:pos="8629"/>
      </w:tabs>
      <w:ind w:left="567"/>
    </w:pPr>
    <w:rPr>
      <w:rFonts w:asciiTheme="minorHAnsi" w:hAnsiTheme="minorHAnsi"/>
      <w:sz w:val="22"/>
      <w:szCs w:val="22"/>
    </w:rPr>
  </w:style>
  <w:style w:type="paragraph" w:styleId="TOC4">
    <w:name w:val="toc 4"/>
    <w:basedOn w:val="Normal"/>
    <w:next w:val="Normal"/>
    <w:autoRedefine/>
    <w:uiPriority w:val="39"/>
    <w:unhideWhenUsed/>
    <w:rsid w:val="00E94920"/>
    <w:pPr>
      <w:ind w:left="720"/>
    </w:pPr>
    <w:rPr>
      <w:rFonts w:asciiTheme="minorHAnsi" w:hAnsiTheme="minorHAnsi"/>
      <w:sz w:val="20"/>
      <w:szCs w:val="20"/>
    </w:rPr>
  </w:style>
  <w:style w:type="paragraph" w:styleId="TOC5">
    <w:name w:val="toc 5"/>
    <w:basedOn w:val="Normal"/>
    <w:next w:val="Normal"/>
    <w:autoRedefine/>
    <w:uiPriority w:val="39"/>
    <w:unhideWhenUsed/>
    <w:rsid w:val="00E94920"/>
    <w:pPr>
      <w:ind w:left="960"/>
    </w:pPr>
    <w:rPr>
      <w:rFonts w:asciiTheme="minorHAnsi" w:hAnsiTheme="minorHAnsi"/>
      <w:sz w:val="20"/>
      <w:szCs w:val="20"/>
    </w:rPr>
  </w:style>
  <w:style w:type="paragraph" w:styleId="TOC6">
    <w:name w:val="toc 6"/>
    <w:basedOn w:val="Normal"/>
    <w:next w:val="Normal"/>
    <w:autoRedefine/>
    <w:uiPriority w:val="39"/>
    <w:unhideWhenUsed/>
    <w:rsid w:val="00E94920"/>
    <w:pPr>
      <w:ind w:left="1200"/>
    </w:pPr>
    <w:rPr>
      <w:rFonts w:asciiTheme="minorHAnsi" w:hAnsiTheme="minorHAnsi"/>
      <w:sz w:val="20"/>
      <w:szCs w:val="20"/>
    </w:rPr>
  </w:style>
  <w:style w:type="paragraph" w:styleId="TOC7">
    <w:name w:val="toc 7"/>
    <w:basedOn w:val="Normal"/>
    <w:next w:val="Normal"/>
    <w:autoRedefine/>
    <w:uiPriority w:val="39"/>
    <w:unhideWhenUsed/>
    <w:rsid w:val="00E94920"/>
    <w:pPr>
      <w:ind w:left="1440"/>
    </w:pPr>
    <w:rPr>
      <w:rFonts w:asciiTheme="minorHAnsi" w:hAnsiTheme="minorHAnsi"/>
      <w:sz w:val="20"/>
      <w:szCs w:val="20"/>
    </w:rPr>
  </w:style>
  <w:style w:type="paragraph" w:styleId="TOC8">
    <w:name w:val="toc 8"/>
    <w:basedOn w:val="Normal"/>
    <w:next w:val="Normal"/>
    <w:autoRedefine/>
    <w:uiPriority w:val="39"/>
    <w:unhideWhenUsed/>
    <w:rsid w:val="00E94920"/>
    <w:pPr>
      <w:ind w:left="1680"/>
    </w:pPr>
    <w:rPr>
      <w:rFonts w:asciiTheme="minorHAnsi" w:hAnsiTheme="minorHAnsi"/>
      <w:sz w:val="20"/>
      <w:szCs w:val="20"/>
    </w:rPr>
  </w:style>
  <w:style w:type="paragraph" w:styleId="TOC9">
    <w:name w:val="toc 9"/>
    <w:basedOn w:val="Normal"/>
    <w:next w:val="Normal"/>
    <w:autoRedefine/>
    <w:uiPriority w:val="39"/>
    <w:unhideWhenUsed/>
    <w:rsid w:val="00E94920"/>
    <w:pPr>
      <w:ind w:left="1920"/>
    </w:pPr>
    <w:rPr>
      <w:rFonts w:asciiTheme="minorHAnsi" w:hAnsiTheme="minorHAnsi"/>
      <w:sz w:val="20"/>
      <w:szCs w:val="20"/>
    </w:rPr>
  </w:style>
  <w:style w:type="character" w:styleId="PageNumber">
    <w:name w:val="page number"/>
    <w:basedOn w:val="DefaultParagraphFont"/>
    <w:uiPriority w:val="99"/>
    <w:semiHidden/>
    <w:unhideWhenUsed/>
    <w:rsid w:val="00E94920"/>
  </w:style>
  <w:style w:type="table" w:styleId="LightShading-Accent1">
    <w:name w:val="Light Shading Accent 1"/>
    <w:basedOn w:val="TableNormal"/>
    <w:uiPriority w:val="60"/>
    <w:rsid w:val="00E94920"/>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E94920"/>
  </w:style>
  <w:style w:type="character" w:customStyle="1" w:styleId="FootnoteTextChar">
    <w:name w:val="Footnote Text Char"/>
    <w:basedOn w:val="DefaultParagraphFont"/>
    <w:link w:val="FootnoteText"/>
    <w:uiPriority w:val="99"/>
    <w:rsid w:val="00E94920"/>
    <w:rPr>
      <w:rFonts w:ascii="Gotham Narrow Book" w:eastAsiaTheme="minorEastAsia" w:hAnsi="Gotham Narrow Book" w:cs="Arial"/>
      <w:color w:val="000000" w:themeColor="text1"/>
      <w:sz w:val="24"/>
      <w:szCs w:val="24"/>
    </w:rPr>
  </w:style>
  <w:style w:type="character" w:styleId="FootnoteReference">
    <w:name w:val="footnote reference"/>
    <w:basedOn w:val="DefaultParagraphFont"/>
    <w:uiPriority w:val="99"/>
    <w:unhideWhenUsed/>
    <w:rsid w:val="00E94920"/>
    <w:rPr>
      <w:vertAlign w:val="superscript"/>
    </w:rPr>
  </w:style>
  <w:style w:type="paragraph" w:styleId="Caption">
    <w:name w:val="caption"/>
    <w:basedOn w:val="Normal"/>
    <w:next w:val="Normal"/>
    <w:uiPriority w:val="35"/>
    <w:unhideWhenUsed/>
    <w:qFormat/>
    <w:rsid w:val="00E94920"/>
    <w:rPr>
      <w:b/>
      <w:bCs/>
      <w:color w:val="4F81BD" w:themeColor="accent1"/>
      <w:sz w:val="18"/>
      <w:szCs w:val="18"/>
    </w:rPr>
  </w:style>
  <w:style w:type="paragraph" w:styleId="Title">
    <w:name w:val="Title"/>
    <w:basedOn w:val="Normal"/>
    <w:next w:val="Normal"/>
    <w:link w:val="TitleChar"/>
    <w:uiPriority w:val="10"/>
    <w:qFormat/>
    <w:rsid w:val="00E94920"/>
    <w:pPr>
      <w:contextualSpacing/>
      <w:jc w:val="center"/>
    </w:pPr>
    <w:rPr>
      <w:rFonts w:ascii="Gotham Narrow Bold" w:eastAsiaTheme="majorEastAsia" w:hAnsi="Gotham Narrow Bold" w:cstheme="majorBidi"/>
      <w:b/>
      <w:color w:val="990033"/>
      <w:spacing w:val="5"/>
      <w:kern w:val="28"/>
      <w:sz w:val="52"/>
      <w:szCs w:val="52"/>
    </w:rPr>
  </w:style>
  <w:style w:type="character" w:customStyle="1" w:styleId="TitleChar">
    <w:name w:val="Title Char"/>
    <w:basedOn w:val="DefaultParagraphFont"/>
    <w:link w:val="Title"/>
    <w:uiPriority w:val="10"/>
    <w:rsid w:val="00E94920"/>
    <w:rPr>
      <w:rFonts w:ascii="Gotham Narrow Bold" w:eastAsiaTheme="majorEastAsia" w:hAnsi="Gotham Narrow Bold" w:cstheme="majorBidi"/>
      <w:b/>
      <w:color w:val="990033"/>
      <w:spacing w:val="5"/>
      <w:kern w:val="28"/>
      <w:sz w:val="52"/>
      <w:szCs w:val="52"/>
    </w:rPr>
  </w:style>
  <w:style w:type="character" w:styleId="SubtleReference">
    <w:name w:val="Subtle Reference"/>
    <w:basedOn w:val="DefaultParagraphFont"/>
    <w:uiPriority w:val="31"/>
    <w:rsid w:val="00E94920"/>
    <w:rPr>
      <w:smallCaps/>
      <w:color w:val="C0504D" w:themeColor="accent2"/>
      <w:u w:val="single"/>
    </w:rPr>
  </w:style>
  <w:style w:type="character" w:styleId="CommentReference">
    <w:name w:val="annotation reference"/>
    <w:basedOn w:val="DefaultParagraphFont"/>
    <w:uiPriority w:val="99"/>
    <w:semiHidden/>
    <w:unhideWhenUsed/>
    <w:rsid w:val="00E94920"/>
    <w:rPr>
      <w:sz w:val="16"/>
      <w:szCs w:val="16"/>
    </w:rPr>
  </w:style>
  <w:style w:type="paragraph" w:styleId="CommentText">
    <w:name w:val="annotation text"/>
    <w:basedOn w:val="Normal"/>
    <w:link w:val="CommentTextChar"/>
    <w:uiPriority w:val="99"/>
    <w:unhideWhenUsed/>
    <w:rsid w:val="00E94920"/>
    <w:rPr>
      <w:sz w:val="20"/>
      <w:szCs w:val="20"/>
    </w:rPr>
  </w:style>
  <w:style w:type="character" w:customStyle="1" w:styleId="CommentTextChar">
    <w:name w:val="Comment Text Char"/>
    <w:basedOn w:val="DefaultParagraphFont"/>
    <w:link w:val="CommentText"/>
    <w:uiPriority w:val="99"/>
    <w:rsid w:val="00E94920"/>
    <w:rPr>
      <w:rFonts w:ascii="Gotham Narrow Book" w:eastAsiaTheme="minorEastAsia" w:hAnsi="Gotham Narrow Book"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94920"/>
    <w:rPr>
      <w:b/>
      <w:bCs/>
    </w:rPr>
  </w:style>
  <w:style w:type="character" w:customStyle="1" w:styleId="CommentSubjectChar">
    <w:name w:val="Comment Subject Char"/>
    <w:basedOn w:val="CommentTextChar"/>
    <w:link w:val="CommentSubject"/>
    <w:uiPriority w:val="99"/>
    <w:semiHidden/>
    <w:rsid w:val="00E94920"/>
    <w:rPr>
      <w:rFonts w:ascii="Gotham Narrow Book" w:eastAsiaTheme="minorEastAsia" w:hAnsi="Gotham Narrow Book" w:cs="Arial"/>
      <w:b/>
      <w:bCs/>
      <w:color w:val="000000" w:themeColor="text1"/>
      <w:sz w:val="20"/>
      <w:szCs w:val="20"/>
    </w:rPr>
  </w:style>
  <w:style w:type="paragraph" w:styleId="Revision">
    <w:name w:val="Revision"/>
    <w:hidden/>
    <w:uiPriority w:val="99"/>
    <w:semiHidden/>
    <w:rsid w:val="00E94920"/>
    <w:pPr>
      <w:spacing w:after="0" w:line="240" w:lineRule="auto"/>
    </w:pPr>
    <w:rPr>
      <w:rFonts w:ascii="Arial" w:eastAsiaTheme="minorEastAsia" w:hAnsi="Arial" w:cs="Arial"/>
      <w:color w:val="000000" w:themeColor="text1"/>
      <w:sz w:val="24"/>
      <w:szCs w:val="24"/>
    </w:rPr>
  </w:style>
  <w:style w:type="paragraph" w:customStyle="1" w:styleId="NoParagraphStyle">
    <w:name w:val="[No Paragraph Style]"/>
    <w:rsid w:val="00E94920"/>
    <w:pPr>
      <w:autoSpaceDE w:val="0"/>
      <w:autoSpaceDN w:val="0"/>
      <w:adjustRightInd w:val="0"/>
      <w:spacing w:after="0" w:line="288" w:lineRule="auto"/>
      <w:textAlignment w:val="center"/>
    </w:pPr>
    <w:rPr>
      <w:rFonts w:ascii="Minion Pro" w:eastAsiaTheme="minorEastAsia" w:hAnsi="Minion Pro" w:cs="Minion Pro"/>
      <w:color w:val="000000"/>
      <w:sz w:val="24"/>
      <w:szCs w:val="24"/>
      <w:lang w:val="en-GB"/>
    </w:rPr>
  </w:style>
  <w:style w:type="character" w:customStyle="1" w:styleId="URL">
    <w:name w:val="URL"/>
    <w:basedOn w:val="Hyperlink"/>
    <w:uiPriority w:val="99"/>
    <w:rsid w:val="00E94920"/>
    <w:rPr>
      <w:rFonts w:ascii="HelveticaNeueLT Std Lt" w:hAnsi="HelveticaNeueLT Std Lt" w:cs="HelveticaNeueLT Std Lt"/>
      <w:color w:val="00569B"/>
      <w:spacing w:val="0"/>
      <w:sz w:val="17"/>
      <w:szCs w:val="17"/>
      <w:u w:val="none"/>
      <w:vertAlign w:val="baseline"/>
      <w:lang w:val="en-GB"/>
    </w:rPr>
  </w:style>
  <w:style w:type="character" w:styleId="BookTitle">
    <w:name w:val="Book Title"/>
    <w:uiPriority w:val="33"/>
    <w:qFormat/>
    <w:rsid w:val="00E94920"/>
    <w:rPr>
      <w:rFonts w:ascii="Chronicle Text G1" w:hAnsi="Chronicle Text G1"/>
      <w:b/>
      <w:bCs/>
      <w:caps w:val="0"/>
      <w:smallCaps w:val="0"/>
      <w:strike w:val="0"/>
      <w:dstrike w:val="0"/>
      <w:vanish w:val="0"/>
      <w:color w:val="990033"/>
      <w:spacing w:val="5"/>
      <w:sz w:val="52"/>
      <w:vertAlign w:val="baseline"/>
    </w:rPr>
  </w:style>
  <w:style w:type="paragraph" w:customStyle="1" w:styleId="CM9">
    <w:name w:val="CM9"/>
    <w:basedOn w:val="Normal"/>
    <w:next w:val="Normal"/>
    <w:uiPriority w:val="99"/>
    <w:rsid w:val="00E94920"/>
    <w:pPr>
      <w:widowControl w:val="0"/>
      <w:autoSpaceDE w:val="0"/>
      <w:autoSpaceDN w:val="0"/>
      <w:adjustRightInd w:val="0"/>
      <w:spacing w:before="240" w:after="200" w:line="276" w:lineRule="auto"/>
    </w:pPr>
    <w:rPr>
      <w:rFonts w:ascii="Arial" w:eastAsia="Times New Roman" w:hAnsi="Arial" w:cs="Times New Roman"/>
      <w:color w:val="auto"/>
      <w:lang w:eastAsia="en-AU"/>
    </w:rPr>
  </w:style>
  <w:style w:type="paragraph" w:customStyle="1" w:styleId="Default">
    <w:name w:val="Default"/>
    <w:uiPriority w:val="99"/>
    <w:rsid w:val="00E94920"/>
    <w:pPr>
      <w:widowControl w:val="0"/>
      <w:autoSpaceDE w:val="0"/>
      <w:autoSpaceDN w:val="0"/>
      <w:adjustRightInd w:val="0"/>
      <w:spacing w:before="240" w:after="0" w:line="240" w:lineRule="auto"/>
    </w:pPr>
    <w:rPr>
      <w:rFonts w:ascii="Arial" w:eastAsia="Times New Roman" w:hAnsi="Arial" w:cs="Arial"/>
      <w:color w:val="000000"/>
      <w:sz w:val="24"/>
      <w:szCs w:val="24"/>
      <w:lang w:eastAsia="en-AU"/>
    </w:rPr>
  </w:style>
  <w:style w:type="paragraph" w:customStyle="1" w:styleId="CM3">
    <w:name w:val="CM3"/>
    <w:basedOn w:val="Default"/>
    <w:next w:val="Default"/>
    <w:uiPriority w:val="99"/>
    <w:rsid w:val="00E94920"/>
    <w:pPr>
      <w:spacing w:line="231" w:lineRule="atLeast"/>
    </w:pPr>
    <w:rPr>
      <w:rFonts w:cs="Times New Roman"/>
      <w:color w:val="auto"/>
    </w:rPr>
  </w:style>
  <w:style w:type="paragraph" w:customStyle="1" w:styleId="CM10">
    <w:name w:val="CM10"/>
    <w:basedOn w:val="Default"/>
    <w:next w:val="Default"/>
    <w:uiPriority w:val="99"/>
    <w:rsid w:val="00E94920"/>
    <w:rPr>
      <w:rFonts w:cs="Times New Roman"/>
      <w:color w:val="auto"/>
    </w:rPr>
  </w:style>
  <w:style w:type="paragraph" w:customStyle="1" w:styleId="CM12">
    <w:name w:val="CM12"/>
    <w:basedOn w:val="Default"/>
    <w:next w:val="Default"/>
    <w:uiPriority w:val="99"/>
    <w:rsid w:val="00E94920"/>
    <w:rPr>
      <w:rFonts w:cs="Times New Roman"/>
      <w:color w:val="auto"/>
    </w:rPr>
  </w:style>
  <w:style w:type="character" w:styleId="IntenseEmphasis">
    <w:name w:val="Intense Emphasis"/>
    <w:basedOn w:val="DefaultParagraphFont"/>
    <w:uiPriority w:val="21"/>
    <w:qFormat/>
    <w:rsid w:val="00E94920"/>
    <w:rPr>
      <w:b/>
      <w:bCs/>
      <w:i/>
      <w:iCs/>
      <w:color w:val="4F81BD" w:themeColor="accent1"/>
    </w:rPr>
  </w:style>
  <w:style w:type="character" w:styleId="Emphasis">
    <w:name w:val="Emphasis"/>
    <w:basedOn w:val="DefaultParagraphFont"/>
    <w:uiPriority w:val="20"/>
    <w:qFormat/>
    <w:rsid w:val="00E94920"/>
    <w:rPr>
      <w:i/>
      <w:iCs/>
    </w:rPr>
  </w:style>
  <w:style w:type="paragraph" w:customStyle="1" w:styleId="D801C6740D3442D0974ED4C393ECA78C">
    <w:name w:val="D801C6740D3442D0974ED4C393ECA78C"/>
    <w:rsid w:val="00E94920"/>
    <w:pPr>
      <w:spacing w:before="2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920"/>
    <w:pPr>
      <w:spacing w:after="0" w:line="240" w:lineRule="auto"/>
    </w:pPr>
    <w:rPr>
      <w:rFonts w:ascii="Gotham Narrow Book" w:eastAsiaTheme="minorEastAsia" w:hAnsi="Gotham Narrow Book" w:cs="Arial"/>
      <w:color w:val="000000" w:themeColor="text1"/>
      <w:sz w:val="24"/>
      <w:szCs w:val="24"/>
    </w:rPr>
  </w:style>
  <w:style w:type="paragraph" w:styleId="Heading1">
    <w:name w:val="heading 1"/>
    <w:basedOn w:val="Normal"/>
    <w:next w:val="Normal"/>
    <w:link w:val="Heading1Char"/>
    <w:uiPriority w:val="9"/>
    <w:qFormat/>
    <w:rsid w:val="00E94920"/>
    <w:pPr>
      <w:keepNext/>
      <w:keepLines/>
      <w:outlineLvl w:val="0"/>
    </w:pPr>
    <w:rPr>
      <w:rFonts w:ascii="Gotham Narrow Bold" w:eastAsiaTheme="majorEastAsia" w:hAnsi="Gotham Narrow Bold" w:cstheme="majorBidi"/>
      <w:b/>
      <w:bCs/>
      <w:caps/>
      <w:color w:val="990033"/>
      <w:sz w:val="36"/>
      <w:szCs w:val="40"/>
    </w:rPr>
  </w:style>
  <w:style w:type="paragraph" w:styleId="Heading2">
    <w:name w:val="heading 2"/>
    <w:basedOn w:val="Normal"/>
    <w:next w:val="Normal"/>
    <w:link w:val="Heading2Char"/>
    <w:uiPriority w:val="9"/>
    <w:unhideWhenUsed/>
    <w:qFormat/>
    <w:rsid w:val="00E94920"/>
    <w:pPr>
      <w:keepNext/>
      <w:keepLines/>
      <w:outlineLvl w:val="1"/>
    </w:pPr>
    <w:rPr>
      <w:rFonts w:ascii="Gotham Narrow Medium" w:eastAsiaTheme="majorEastAsia" w:hAnsi="Gotham Narrow Medium" w:cstheme="majorBidi"/>
      <w:b/>
      <w:bCs/>
      <w:caps/>
      <w:sz w:val="28"/>
      <w:szCs w:val="26"/>
    </w:rPr>
  </w:style>
  <w:style w:type="paragraph" w:styleId="Heading3">
    <w:name w:val="heading 3"/>
    <w:basedOn w:val="Normal"/>
    <w:next w:val="Normal"/>
    <w:link w:val="Heading3Char"/>
    <w:uiPriority w:val="9"/>
    <w:unhideWhenUsed/>
    <w:qFormat/>
    <w:rsid w:val="00E94920"/>
    <w:pPr>
      <w:keepNext/>
      <w:keepLines/>
      <w:outlineLvl w:val="2"/>
    </w:pPr>
    <w:rPr>
      <w:rFonts w:eastAsiaTheme="majorEastAsia" w:cstheme="majorBidi"/>
      <w:b/>
      <w:bCs/>
      <w:color w:val="990033"/>
      <w:sz w:val="28"/>
    </w:rPr>
  </w:style>
  <w:style w:type="paragraph" w:styleId="Heading4">
    <w:name w:val="heading 4"/>
    <w:basedOn w:val="Normal"/>
    <w:next w:val="Normal"/>
    <w:link w:val="Heading4Char"/>
    <w:uiPriority w:val="9"/>
    <w:unhideWhenUsed/>
    <w:qFormat/>
    <w:rsid w:val="00E94920"/>
    <w:pPr>
      <w:keepNext/>
      <w:keepLines/>
      <w:widowControl w:val="0"/>
      <w:tabs>
        <w:tab w:val="left" w:pos="851"/>
      </w:tabs>
      <w:spacing w:before="100" w:beforeAutospacing="1" w:after="200" w:line="276" w:lineRule="auto"/>
      <w:ind w:right="244"/>
      <w:outlineLvl w:val="3"/>
    </w:pPr>
    <w:rPr>
      <w:rFonts w:ascii="Georgia" w:eastAsiaTheme="majorEastAsia" w:hAnsi="Georgia" w:cstheme="majorBidi"/>
      <w:b/>
      <w:bCs/>
      <w:iCs/>
      <w:color w:val="4F81BD" w:themeColor="accent1"/>
      <w:spacing w:val="1"/>
      <w:lang w:val="en-US" w:eastAsia="en-AU"/>
    </w:rPr>
  </w:style>
  <w:style w:type="paragraph" w:styleId="Heading5">
    <w:name w:val="heading 5"/>
    <w:basedOn w:val="Normal"/>
    <w:next w:val="Normal"/>
    <w:link w:val="Heading5Char"/>
    <w:uiPriority w:val="9"/>
    <w:unhideWhenUsed/>
    <w:qFormat/>
    <w:rsid w:val="00E94920"/>
    <w:pPr>
      <w:keepNext/>
      <w:keepLines/>
      <w:widowControl w:val="0"/>
      <w:spacing w:before="200" w:after="200" w:line="276" w:lineRule="auto"/>
      <w:outlineLvl w:val="4"/>
    </w:pPr>
    <w:rPr>
      <w:rFonts w:ascii="Arial" w:eastAsiaTheme="majorEastAsia" w:hAnsi="Arial" w:cstheme="majorBidi"/>
      <w:b/>
      <w:i/>
      <w:color w:val="808080" w:themeColor="background1" w:themeShade="80"/>
      <w:lang w:val="en-US"/>
    </w:rPr>
  </w:style>
  <w:style w:type="paragraph" w:styleId="Heading6">
    <w:name w:val="heading 6"/>
    <w:basedOn w:val="Normal"/>
    <w:next w:val="Normal"/>
    <w:link w:val="Heading6Char"/>
    <w:uiPriority w:val="9"/>
    <w:unhideWhenUsed/>
    <w:qFormat/>
    <w:rsid w:val="00E94920"/>
    <w:pPr>
      <w:keepNext/>
      <w:keepLines/>
      <w:widowControl w:val="0"/>
      <w:spacing w:before="200" w:after="200" w:line="276" w:lineRule="auto"/>
      <w:outlineLvl w:val="5"/>
    </w:pPr>
    <w:rPr>
      <w:rFonts w:ascii="Arial" w:eastAsiaTheme="majorEastAsia" w:hAnsi="Arial" w:cstheme="majorBidi"/>
      <w:b/>
      <w:i/>
      <w:iCs/>
      <w:color w:val="243F60" w:themeColor="accent1" w:themeShade="7F"/>
      <w:lang w:val="en-US"/>
    </w:rPr>
  </w:style>
  <w:style w:type="paragraph" w:styleId="Heading7">
    <w:name w:val="heading 7"/>
    <w:basedOn w:val="Normal"/>
    <w:next w:val="Normal"/>
    <w:link w:val="Heading7Char"/>
    <w:uiPriority w:val="9"/>
    <w:unhideWhenUsed/>
    <w:qFormat/>
    <w:rsid w:val="00E94920"/>
    <w:pPr>
      <w:keepNext/>
      <w:keepLines/>
      <w:widowControl w:val="0"/>
      <w:spacing w:before="200" w:after="200" w:line="276" w:lineRule="auto"/>
      <w:outlineLvl w:val="6"/>
    </w:pPr>
    <w:rPr>
      <w:rFonts w:ascii="Arial" w:eastAsiaTheme="majorEastAsia" w:hAnsi="Arial"/>
      <w:i/>
      <w:iCs/>
      <w:color w:val="7F7F7F" w:themeColor="text1" w:themeTint="8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920"/>
    <w:pPr>
      <w:tabs>
        <w:tab w:val="center" w:pos="4513"/>
        <w:tab w:val="right" w:pos="9026"/>
      </w:tabs>
    </w:pPr>
  </w:style>
  <w:style w:type="character" w:customStyle="1" w:styleId="HeaderChar">
    <w:name w:val="Header Char"/>
    <w:basedOn w:val="DefaultParagraphFont"/>
    <w:link w:val="Header"/>
    <w:uiPriority w:val="99"/>
    <w:rsid w:val="00E94920"/>
  </w:style>
  <w:style w:type="paragraph" w:styleId="Footer">
    <w:name w:val="footer"/>
    <w:basedOn w:val="Normal"/>
    <w:link w:val="FooterChar"/>
    <w:uiPriority w:val="99"/>
    <w:unhideWhenUsed/>
    <w:rsid w:val="00E94920"/>
    <w:pPr>
      <w:tabs>
        <w:tab w:val="center" w:pos="4513"/>
        <w:tab w:val="right" w:pos="9026"/>
      </w:tabs>
    </w:pPr>
  </w:style>
  <w:style w:type="character" w:customStyle="1" w:styleId="FooterChar">
    <w:name w:val="Footer Char"/>
    <w:basedOn w:val="DefaultParagraphFont"/>
    <w:link w:val="Footer"/>
    <w:uiPriority w:val="99"/>
    <w:rsid w:val="00E94920"/>
  </w:style>
  <w:style w:type="character" w:customStyle="1" w:styleId="Heading1Char">
    <w:name w:val="Heading 1 Char"/>
    <w:basedOn w:val="DefaultParagraphFont"/>
    <w:link w:val="Heading1"/>
    <w:uiPriority w:val="9"/>
    <w:rsid w:val="00E94920"/>
    <w:rPr>
      <w:rFonts w:ascii="Gotham Narrow Bold" w:eastAsiaTheme="majorEastAsia" w:hAnsi="Gotham Narrow Bold" w:cstheme="majorBidi"/>
      <w:b/>
      <w:bCs/>
      <w:caps/>
      <w:color w:val="990033"/>
      <w:sz w:val="36"/>
      <w:szCs w:val="40"/>
    </w:rPr>
  </w:style>
  <w:style w:type="character" w:customStyle="1" w:styleId="Heading2Char">
    <w:name w:val="Heading 2 Char"/>
    <w:basedOn w:val="DefaultParagraphFont"/>
    <w:link w:val="Heading2"/>
    <w:uiPriority w:val="9"/>
    <w:rsid w:val="00E94920"/>
    <w:rPr>
      <w:rFonts w:ascii="Gotham Narrow Medium" w:eastAsiaTheme="majorEastAsia" w:hAnsi="Gotham Narrow Medium" w:cstheme="majorBidi"/>
      <w:b/>
      <w:bCs/>
      <w:caps/>
      <w:color w:val="000000" w:themeColor="text1"/>
      <w:sz w:val="28"/>
      <w:szCs w:val="26"/>
    </w:rPr>
  </w:style>
  <w:style w:type="character" w:customStyle="1" w:styleId="Heading3Char">
    <w:name w:val="Heading 3 Char"/>
    <w:basedOn w:val="DefaultParagraphFont"/>
    <w:link w:val="Heading3"/>
    <w:uiPriority w:val="9"/>
    <w:rsid w:val="00E94920"/>
    <w:rPr>
      <w:rFonts w:ascii="Gotham Narrow Book" w:eastAsiaTheme="majorEastAsia" w:hAnsi="Gotham Narrow Book" w:cstheme="majorBidi"/>
      <w:b/>
      <w:bCs/>
      <w:color w:val="990033"/>
      <w:sz w:val="28"/>
      <w:szCs w:val="24"/>
    </w:rPr>
  </w:style>
  <w:style w:type="character" w:customStyle="1" w:styleId="Heading4Char">
    <w:name w:val="Heading 4 Char"/>
    <w:basedOn w:val="DefaultParagraphFont"/>
    <w:link w:val="Heading4"/>
    <w:uiPriority w:val="9"/>
    <w:rsid w:val="00E94920"/>
    <w:rPr>
      <w:rFonts w:ascii="Georgia" w:eastAsiaTheme="majorEastAsia" w:hAnsi="Georgia" w:cstheme="majorBidi"/>
      <w:b/>
      <w:bCs/>
      <w:iCs/>
      <w:color w:val="4F81BD" w:themeColor="accent1"/>
      <w:spacing w:val="1"/>
      <w:sz w:val="24"/>
      <w:szCs w:val="24"/>
      <w:lang w:val="en-US" w:eastAsia="en-AU"/>
    </w:rPr>
  </w:style>
  <w:style w:type="character" w:customStyle="1" w:styleId="Heading5Char">
    <w:name w:val="Heading 5 Char"/>
    <w:basedOn w:val="DefaultParagraphFont"/>
    <w:link w:val="Heading5"/>
    <w:uiPriority w:val="9"/>
    <w:rsid w:val="00E94920"/>
    <w:rPr>
      <w:rFonts w:ascii="Arial" w:eastAsiaTheme="majorEastAsia" w:hAnsi="Arial" w:cstheme="majorBidi"/>
      <w:b/>
      <w:i/>
      <w:color w:val="808080" w:themeColor="background1" w:themeShade="80"/>
      <w:sz w:val="24"/>
      <w:szCs w:val="24"/>
      <w:lang w:val="en-US"/>
    </w:rPr>
  </w:style>
  <w:style w:type="character" w:customStyle="1" w:styleId="Heading6Char">
    <w:name w:val="Heading 6 Char"/>
    <w:basedOn w:val="DefaultParagraphFont"/>
    <w:link w:val="Heading6"/>
    <w:uiPriority w:val="9"/>
    <w:rsid w:val="00E94920"/>
    <w:rPr>
      <w:rFonts w:ascii="Arial" w:eastAsiaTheme="majorEastAsia" w:hAnsi="Arial" w:cstheme="majorBidi"/>
      <w:b/>
      <w:i/>
      <w:iCs/>
      <w:color w:val="243F60" w:themeColor="accent1" w:themeShade="7F"/>
      <w:sz w:val="24"/>
      <w:szCs w:val="24"/>
      <w:lang w:val="en-US"/>
    </w:rPr>
  </w:style>
  <w:style w:type="character" w:customStyle="1" w:styleId="Heading7Char">
    <w:name w:val="Heading 7 Char"/>
    <w:basedOn w:val="DefaultParagraphFont"/>
    <w:link w:val="Heading7"/>
    <w:uiPriority w:val="9"/>
    <w:rsid w:val="00E94920"/>
    <w:rPr>
      <w:rFonts w:ascii="Arial" w:eastAsiaTheme="majorEastAsia" w:hAnsi="Arial" w:cs="Arial"/>
      <w:i/>
      <w:iCs/>
      <w:color w:val="7F7F7F" w:themeColor="text1" w:themeTint="80"/>
      <w:sz w:val="24"/>
      <w:szCs w:val="24"/>
      <w:lang w:val="en-US"/>
    </w:rPr>
  </w:style>
  <w:style w:type="paragraph" w:styleId="NoSpacing">
    <w:name w:val="No Spacing"/>
    <w:aliases w:val="Bullets"/>
    <w:basedOn w:val="Normal"/>
    <w:link w:val="NoSpacingChar"/>
    <w:uiPriority w:val="1"/>
    <w:qFormat/>
    <w:rsid w:val="00E94920"/>
    <w:pPr>
      <w:numPr>
        <w:numId w:val="1"/>
      </w:numPr>
    </w:pPr>
  </w:style>
  <w:style w:type="paragraph" w:styleId="BalloonText">
    <w:name w:val="Balloon Text"/>
    <w:basedOn w:val="Normal"/>
    <w:link w:val="BalloonTextChar"/>
    <w:uiPriority w:val="99"/>
    <w:semiHidden/>
    <w:unhideWhenUsed/>
    <w:rsid w:val="00E94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920"/>
    <w:rPr>
      <w:rFonts w:ascii="Lucida Grande" w:eastAsiaTheme="minorEastAsia" w:hAnsi="Lucida Grande" w:cs="Lucida Grande"/>
      <w:color w:val="000000" w:themeColor="text1"/>
      <w:sz w:val="18"/>
      <w:szCs w:val="18"/>
    </w:rPr>
  </w:style>
  <w:style w:type="paragraph" w:styleId="ListParagraph">
    <w:name w:val="List Paragraph"/>
    <w:aliases w:val="Numbers"/>
    <w:basedOn w:val="Normal"/>
    <w:uiPriority w:val="99"/>
    <w:qFormat/>
    <w:rsid w:val="00E94920"/>
    <w:pPr>
      <w:numPr>
        <w:numId w:val="2"/>
      </w:numPr>
      <w:ind w:left="340" w:firstLine="0"/>
      <w:contextualSpacing/>
    </w:pPr>
  </w:style>
  <w:style w:type="paragraph" w:styleId="Subtitle">
    <w:name w:val="Subtitle"/>
    <w:aliases w:val="Title sub-heading"/>
    <w:basedOn w:val="Normal"/>
    <w:next w:val="Normal"/>
    <w:link w:val="SubtitleChar"/>
    <w:uiPriority w:val="11"/>
    <w:rsid w:val="00E94920"/>
    <w:pPr>
      <w:numPr>
        <w:ilvl w:val="1"/>
      </w:numPr>
      <w:jc w:val="center"/>
    </w:pPr>
    <w:rPr>
      <w:rFonts w:eastAsiaTheme="majorEastAsia" w:cstheme="majorBidi"/>
      <w:iCs/>
      <w:color w:val="25589D"/>
      <w:spacing w:val="15"/>
      <w:sz w:val="32"/>
    </w:rPr>
  </w:style>
  <w:style w:type="character" w:customStyle="1" w:styleId="SubtitleChar">
    <w:name w:val="Subtitle Char"/>
    <w:aliases w:val="Title sub-heading Char"/>
    <w:basedOn w:val="DefaultParagraphFont"/>
    <w:link w:val="Subtitle"/>
    <w:uiPriority w:val="11"/>
    <w:rsid w:val="00E94920"/>
    <w:rPr>
      <w:rFonts w:ascii="Gotham Narrow Book" w:eastAsiaTheme="majorEastAsia" w:hAnsi="Gotham Narrow Book" w:cstheme="majorBidi"/>
      <w:iCs/>
      <w:color w:val="25589D"/>
      <w:spacing w:val="15"/>
      <w:sz w:val="32"/>
      <w:szCs w:val="24"/>
    </w:rPr>
  </w:style>
  <w:style w:type="paragraph" w:customStyle="1" w:styleId="ChapterNumber">
    <w:name w:val="Chapter Number"/>
    <w:basedOn w:val="Subtitle"/>
    <w:link w:val="ChapterNumberChar"/>
    <w:rsid w:val="00E94920"/>
    <w:rPr>
      <w:rFonts w:cs="Arial"/>
      <w:b/>
      <w:i/>
      <w:sz w:val="28"/>
      <w:szCs w:val="28"/>
    </w:rPr>
  </w:style>
  <w:style w:type="paragraph" w:customStyle="1" w:styleId="hapterHeadings">
    <w:name w:val="hapter Headings"/>
    <w:basedOn w:val="Heading1"/>
    <w:link w:val="hapterHeadingsChar"/>
    <w:rsid w:val="00E94920"/>
    <w:rPr>
      <w:rFonts w:cs="Arial"/>
      <w:color w:val="0066CC"/>
      <w:sz w:val="52"/>
      <w:szCs w:val="52"/>
    </w:rPr>
  </w:style>
  <w:style w:type="character" w:customStyle="1" w:styleId="ChapterNumberChar">
    <w:name w:val="Chapter Number Char"/>
    <w:basedOn w:val="SubtitleChar"/>
    <w:link w:val="ChapterNumber"/>
    <w:rsid w:val="00E94920"/>
    <w:rPr>
      <w:rFonts w:ascii="Gotham Narrow Book" w:eastAsiaTheme="majorEastAsia" w:hAnsi="Gotham Narrow Book" w:cs="Arial"/>
      <w:b/>
      <w:i/>
      <w:iCs/>
      <w:color w:val="25589D"/>
      <w:spacing w:val="15"/>
      <w:sz w:val="28"/>
      <w:szCs w:val="28"/>
    </w:rPr>
  </w:style>
  <w:style w:type="paragraph" w:customStyle="1" w:styleId="HeadingNo1">
    <w:name w:val="Heading No. 1"/>
    <w:basedOn w:val="Heading1"/>
    <w:link w:val="HeadingNo1Char"/>
    <w:rsid w:val="00E94920"/>
    <w:pPr>
      <w:spacing w:line="360" w:lineRule="auto"/>
    </w:pPr>
    <w:rPr>
      <w:rFonts w:cs="Arial"/>
      <w:noProof/>
      <w:color w:val="2D74CC"/>
      <w:szCs w:val="36"/>
      <w:lang w:val="en-US"/>
    </w:rPr>
  </w:style>
  <w:style w:type="character" w:customStyle="1" w:styleId="hapterHeadingsChar">
    <w:name w:val="hapter Headings Char"/>
    <w:basedOn w:val="Heading1Char"/>
    <w:link w:val="hapterHeadings"/>
    <w:rsid w:val="00E94920"/>
    <w:rPr>
      <w:rFonts w:ascii="Gotham Narrow Bold" w:eastAsiaTheme="majorEastAsia" w:hAnsi="Gotham Narrow Bold" w:cs="Arial"/>
      <w:b/>
      <w:bCs/>
      <w:caps/>
      <w:color w:val="0066CC"/>
      <w:sz w:val="52"/>
      <w:szCs w:val="52"/>
    </w:rPr>
  </w:style>
  <w:style w:type="paragraph" w:customStyle="1" w:styleId="HeadingNo2">
    <w:name w:val="Heading No.2"/>
    <w:basedOn w:val="Normal"/>
    <w:link w:val="HeadingNo2Char"/>
    <w:rsid w:val="00E94920"/>
    <w:rPr>
      <w:b/>
      <w:sz w:val="28"/>
      <w:szCs w:val="28"/>
    </w:rPr>
  </w:style>
  <w:style w:type="character" w:customStyle="1" w:styleId="HeadingNo1Char">
    <w:name w:val="Heading No. 1 Char"/>
    <w:basedOn w:val="Heading1Char"/>
    <w:link w:val="HeadingNo1"/>
    <w:rsid w:val="00E94920"/>
    <w:rPr>
      <w:rFonts w:ascii="Gotham Narrow Bold" w:eastAsiaTheme="majorEastAsia" w:hAnsi="Gotham Narrow Bold" w:cs="Arial"/>
      <w:b/>
      <w:bCs/>
      <w:caps/>
      <w:noProof/>
      <w:color w:val="2D74CC"/>
      <w:sz w:val="36"/>
      <w:szCs w:val="36"/>
      <w:lang w:val="en-US"/>
    </w:rPr>
  </w:style>
  <w:style w:type="paragraph" w:customStyle="1" w:styleId="HeadingNo3">
    <w:name w:val="Heading No.3"/>
    <w:basedOn w:val="Normal"/>
    <w:link w:val="HeadingNo3Char"/>
    <w:rsid w:val="00E94920"/>
    <w:rPr>
      <w:b/>
    </w:rPr>
  </w:style>
  <w:style w:type="character" w:customStyle="1" w:styleId="HeadingNo2Char">
    <w:name w:val="Heading No.2 Char"/>
    <w:basedOn w:val="DefaultParagraphFont"/>
    <w:link w:val="HeadingNo2"/>
    <w:rsid w:val="00E94920"/>
    <w:rPr>
      <w:rFonts w:ascii="Gotham Narrow Book" w:eastAsiaTheme="minorEastAsia" w:hAnsi="Gotham Narrow Book" w:cs="Arial"/>
      <w:b/>
      <w:color w:val="000000" w:themeColor="text1"/>
      <w:sz w:val="28"/>
      <w:szCs w:val="28"/>
    </w:rPr>
  </w:style>
  <w:style w:type="paragraph" w:customStyle="1" w:styleId="Copyright">
    <w:name w:val="Copyright"/>
    <w:basedOn w:val="Normal"/>
    <w:link w:val="CopyrightChar"/>
    <w:qFormat/>
    <w:rsid w:val="00E94920"/>
    <w:rPr>
      <w:color w:val="auto"/>
      <w:sz w:val="20"/>
      <w:szCs w:val="28"/>
    </w:rPr>
  </w:style>
  <w:style w:type="character" w:customStyle="1" w:styleId="HeadingNo3Char">
    <w:name w:val="Heading No.3 Char"/>
    <w:basedOn w:val="DefaultParagraphFont"/>
    <w:link w:val="HeadingNo3"/>
    <w:rsid w:val="00E94920"/>
    <w:rPr>
      <w:rFonts w:ascii="Gotham Narrow Book" w:eastAsiaTheme="minorEastAsia" w:hAnsi="Gotham Narrow Book" w:cs="Arial"/>
      <w:b/>
      <w:color w:val="000000" w:themeColor="text1"/>
      <w:sz w:val="24"/>
      <w:szCs w:val="24"/>
    </w:rPr>
  </w:style>
  <w:style w:type="paragraph" w:customStyle="1" w:styleId="CopyrightBold">
    <w:name w:val="Copyright Bold"/>
    <w:basedOn w:val="Normal"/>
    <w:link w:val="CopyrightBoldChar"/>
    <w:qFormat/>
    <w:rsid w:val="00E94920"/>
    <w:rPr>
      <w:b/>
      <w:sz w:val="20"/>
    </w:rPr>
  </w:style>
  <w:style w:type="character" w:customStyle="1" w:styleId="CopyrightChar">
    <w:name w:val="Copyright Char"/>
    <w:basedOn w:val="DefaultParagraphFont"/>
    <w:link w:val="Copyright"/>
    <w:rsid w:val="00E94920"/>
    <w:rPr>
      <w:rFonts w:ascii="Gotham Narrow Book" w:eastAsiaTheme="minorEastAsia" w:hAnsi="Gotham Narrow Book" w:cs="Arial"/>
      <w:sz w:val="20"/>
      <w:szCs w:val="28"/>
    </w:rPr>
  </w:style>
  <w:style w:type="paragraph" w:customStyle="1" w:styleId="HeadingNo4">
    <w:name w:val="Heading No. 4"/>
    <w:basedOn w:val="Normal"/>
    <w:link w:val="HeadingNo4Char"/>
    <w:qFormat/>
    <w:rsid w:val="00E94920"/>
    <w:rPr>
      <w:b/>
      <w:color w:val="auto"/>
      <w:sz w:val="26"/>
      <w:lang w:val="en-US"/>
    </w:rPr>
  </w:style>
  <w:style w:type="character" w:customStyle="1" w:styleId="CopyrightBoldChar">
    <w:name w:val="Copyright Bold Char"/>
    <w:basedOn w:val="HeadingNo3Char"/>
    <w:link w:val="CopyrightBold"/>
    <w:rsid w:val="00E94920"/>
    <w:rPr>
      <w:rFonts w:ascii="Gotham Narrow Book" w:eastAsiaTheme="minorEastAsia" w:hAnsi="Gotham Narrow Book" w:cs="Arial"/>
      <w:b/>
      <w:color w:val="000000" w:themeColor="text1"/>
      <w:sz w:val="20"/>
      <w:szCs w:val="24"/>
    </w:rPr>
  </w:style>
  <w:style w:type="paragraph" w:customStyle="1" w:styleId="Bold">
    <w:name w:val="Bold"/>
    <w:basedOn w:val="Normal"/>
    <w:link w:val="BoldChar"/>
    <w:qFormat/>
    <w:rsid w:val="00E94920"/>
    <w:rPr>
      <w:b/>
    </w:rPr>
  </w:style>
  <w:style w:type="character" w:customStyle="1" w:styleId="HeadingNo4Char">
    <w:name w:val="Heading No. 4 Char"/>
    <w:basedOn w:val="DefaultParagraphFont"/>
    <w:link w:val="HeadingNo4"/>
    <w:rsid w:val="00E94920"/>
    <w:rPr>
      <w:rFonts w:ascii="Gotham Narrow Book" w:eastAsiaTheme="minorEastAsia" w:hAnsi="Gotham Narrow Book" w:cs="Arial"/>
      <w:b/>
      <w:sz w:val="26"/>
      <w:szCs w:val="24"/>
      <w:lang w:val="en-US"/>
    </w:rPr>
  </w:style>
  <w:style w:type="character" w:customStyle="1" w:styleId="BoldChar">
    <w:name w:val="Bold Char"/>
    <w:basedOn w:val="DefaultParagraphFont"/>
    <w:link w:val="Bold"/>
    <w:rsid w:val="00E94920"/>
    <w:rPr>
      <w:rFonts w:ascii="Gotham Narrow Book" w:eastAsiaTheme="minorEastAsia" w:hAnsi="Gotham Narrow Book" w:cs="Arial"/>
      <w:b/>
      <w:color w:val="000000" w:themeColor="text1"/>
      <w:sz w:val="24"/>
      <w:szCs w:val="24"/>
    </w:rPr>
  </w:style>
  <w:style w:type="character" w:styleId="Hyperlink">
    <w:name w:val="Hyperlink"/>
    <w:basedOn w:val="DefaultParagraphFont"/>
    <w:uiPriority w:val="99"/>
    <w:unhideWhenUsed/>
    <w:rsid w:val="00E94920"/>
    <w:rPr>
      <w:color w:val="0000FF" w:themeColor="hyperlink"/>
      <w:u w:val="single"/>
    </w:rPr>
  </w:style>
  <w:style w:type="character" w:styleId="FollowedHyperlink">
    <w:name w:val="FollowedHyperlink"/>
    <w:basedOn w:val="DefaultParagraphFont"/>
    <w:uiPriority w:val="99"/>
    <w:semiHidden/>
    <w:unhideWhenUsed/>
    <w:rsid w:val="00E94920"/>
    <w:rPr>
      <w:color w:val="800080" w:themeColor="followedHyperlink"/>
      <w:u w:val="single"/>
    </w:rPr>
  </w:style>
  <w:style w:type="character" w:customStyle="1" w:styleId="NoSpacingChar">
    <w:name w:val="No Spacing Char"/>
    <w:aliases w:val="Bullets Char"/>
    <w:basedOn w:val="DefaultParagraphFont"/>
    <w:link w:val="NoSpacing"/>
    <w:uiPriority w:val="1"/>
    <w:rsid w:val="00E94920"/>
    <w:rPr>
      <w:rFonts w:ascii="Gotham Narrow Book" w:eastAsiaTheme="minorEastAsia" w:hAnsi="Gotham Narrow Book" w:cs="Arial"/>
      <w:color w:val="000000" w:themeColor="text1"/>
      <w:sz w:val="24"/>
      <w:szCs w:val="24"/>
    </w:rPr>
  </w:style>
  <w:style w:type="paragraph" w:styleId="TOCHeading">
    <w:name w:val="TOC Heading"/>
    <w:basedOn w:val="Heading1"/>
    <w:next w:val="Normal"/>
    <w:uiPriority w:val="39"/>
    <w:unhideWhenUsed/>
    <w:qFormat/>
    <w:rsid w:val="00E94920"/>
    <w:pPr>
      <w:outlineLvl w:val="9"/>
    </w:pPr>
    <w:rPr>
      <w:sz w:val="28"/>
      <w:szCs w:val="28"/>
      <w:lang w:val="en-US" w:eastAsia="ja-JP"/>
    </w:rPr>
  </w:style>
  <w:style w:type="paragraph" w:styleId="TOC1">
    <w:name w:val="toc 1"/>
    <w:basedOn w:val="Normal"/>
    <w:next w:val="Normal"/>
    <w:autoRedefine/>
    <w:uiPriority w:val="39"/>
    <w:unhideWhenUsed/>
    <w:qFormat/>
    <w:rsid w:val="00E94920"/>
    <w:pPr>
      <w:tabs>
        <w:tab w:val="right" w:leader="dot" w:pos="8920"/>
      </w:tabs>
      <w:spacing w:before="120"/>
    </w:pPr>
    <w:rPr>
      <w:b/>
      <w:noProof/>
    </w:rPr>
  </w:style>
  <w:style w:type="paragraph" w:styleId="TOC2">
    <w:name w:val="toc 2"/>
    <w:basedOn w:val="Normal"/>
    <w:next w:val="Normal"/>
    <w:autoRedefine/>
    <w:uiPriority w:val="39"/>
    <w:unhideWhenUsed/>
    <w:qFormat/>
    <w:rsid w:val="009239C4"/>
    <w:pPr>
      <w:tabs>
        <w:tab w:val="right" w:leader="dot" w:pos="8920"/>
      </w:tabs>
      <w:ind w:left="238"/>
    </w:pPr>
    <w:rPr>
      <w:noProof/>
      <w:sz w:val="22"/>
      <w:szCs w:val="22"/>
    </w:rPr>
  </w:style>
  <w:style w:type="paragraph" w:styleId="TOC3">
    <w:name w:val="toc 3"/>
    <w:basedOn w:val="Normal"/>
    <w:next w:val="Normal"/>
    <w:autoRedefine/>
    <w:uiPriority w:val="39"/>
    <w:unhideWhenUsed/>
    <w:qFormat/>
    <w:rsid w:val="00E94920"/>
    <w:pPr>
      <w:tabs>
        <w:tab w:val="right" w:leader="dot" w:pos="8629"/>
      </w:tabs>
      <w:ind w:left="567"/>
    </w:pPr>
    <w:rPr>
      <w:rFonts w:asciiTheme="minorHAnsi" w:hAnsiTheme="minorHAnsi"/>
      <w:sz w:val="22"/>
      <w:szCs w:val="22"/>
    </w:rPr>
  </w:style>
  <w:style w:type="paragraph" w:styleId="TOC4">
    <w:name w:val="toc 4"/>
    <w:basedOn w:val="Normal"/>
    <w:next w:val="Normal"/>
    <w:autoRedefine/>
    <w:uiPriority w:val="39"/>
    <w:unhideWhenUsed/>
    <w:rsid w:val="00E94920"/>
    <w:pPr>
      <w:ind w:left="720"/>
    </w:pPr>
    <w:rPr>
      <w:rFonts w:asciiTheme="minorHAnsi" w:hAnsiTheme="minorHAnsi"/>
      <w:sz w:val="20"/>
      <w:szCs w:val="20"/>
    </w:rPr>
  </w:style>
  <w:style w:type="paragraph" w:styleId="TOC5">
    <w:name w:val="toc 5"/>
    <w:basedOn w:val="Normal"/>
    <w:next w:val="Normal"/>
    <w:autoRedefine/>
    <w:uiPriority w:val="39"/>
    <w:unhideWhenUsed/>
    <w:rsid w:val="00E94920"/>
    <w:pPr>
      <w:ind w:left="960"/>
    </w:pPr>
    <w:rPr>
      <w:rFonts w:asciiTheme="minorHAnsi" w:hAnsiTheme="minorHAnsi"/>
      <w:sz w:val="20"/>
      <w:szCs w:val="20"/>
    </w:rPr>
  </w:style>
  <w:style w:type="paragraph" w:styleId="TOC6">
    <w:name w:val="toc 6"/>
    <w:basedOn w:val="Normal"/>
    <w:next w:val="Normal"/>
    <w:autoRedefine/>
    <w:uiPriority w:val="39"/>
    <w:unhideWhenUsed/>
    <w:rsid w:val="00E94920"/>
    <w:pPr>
      <w:ind w:left="1200"/>
    </w:pPr>
    <w:rPr>
      <w:rFonts w:asciiTheme="minorHAnsi" w:hAnsiTheme="minorHAnsi"/>
      <w:sz w:val="20"/>
      <w:szCs w:val="20"/>
    </w:rPr>
  </w:style>
  <w:style w:type="paragraph" w:styleId="TOC7">
    <w:name w:val="toc 7"/>
    <w:basedOn w:val="Normal"/>
    <w:next w:val="Normal"/>
    <w:autoRedefine/>
    <w:uiPriority w:val="39"/>
    <w:unhideWhenUsed/>
    <w:rsid w:val="00E94920"/>
    <w:pPr>
      <w:ind w:left="1440"/>
    </w:pPr>
    <w:rPr>
      <w:rFonts w:asciiTheme="minorHAnsi" w:hAnsiTheme="minorHAnsi"/>
      <w:sz w:val="20"/>
      <w:szCs w:val="20"/>
    </w:rPr>
  </w:style>
  <w:style w:type="paragraph" w:styleId="TOC8">
    <w:name w:val="toc 8"/>
    <w:basedOn w:val="Normal"/>
    <w:next w:val="Normal"/>
    <w:autoRedefine/>
    <w:uiPriority w:val="39"/>
    <w:unhideWhenUsed/>
    <w:rsid w:val="00E94920"/>
    <w:pPr>
      <w:ind w:left="1680"/>
    </w:pPr>
    <w:rPr>
      <w:rFonts w:asciiTheme="minorHAnsi" w:hAnsiTheme="minorHAnsi"/>
      <w:sz w:val="20"/>
      <w:szCs w:val="20"/>
    </w:rPr>
  </w:style>
  <w:style w:type="paragraph" w:styleId="TOC9">
    <w:name w:val="toc 9"/>
    <w:basedOn w:val="Normal"/>
    <w:next w:val="Normal"/>
    <w:autoRedefine/>
    <w:uiPriority w:val="39"/>
    <w:unhideWhenUsed/>
    <w:rsid w:val="00E94920"/>
    <w:pPr>
      <w:ind w:left="1920"/>
    </w:pPr>
    <w:rPr>
      <w:rFonts w:asciiTheme="minorHAnsi" w:hAnsiTheme="minorHAnsi"/>
      <w:sz w:val="20"/>
      <w:szCs w:val="20"/>
    </w:rPr>
  </w:style>
  <w:style w:type="character" w:styleId="PageNumber">
    <w:name w:val="page number"/>
    <w:basedOn w:val="DefaultParagraphFont"/>
    <w:uiPriority w:val="99"/>
    <w:semiHidden/>
    <w:unhideWhenUsed/>
    <w:rsid w:val="00E94920"/>
  </w:style>
  <w:style w:type="table" w:styleId="LightShading-Accent1">
    <w:name w:val="Light Shading Accent 1"/>
    <w:basedOn w:val="TableNormal"/>
    <w:uiPriority w:val="60"/>
    <w:rsid w:val="00E94920"/>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E94920"/>
  </w:style>
  <w:style w:type="character" w:customStyle="1" w:styleId="FootnoteTextChar">
    <w:name w:val="Footnote Text Char"/>
    <w:basedOn w:val="DefaultParagraphFont"/>
    <w:link w:val="FootnoteText"/>
    <w:uiPriority w:val="99"/>
    <w:rsid w:val="00E94920"/>
    <w:rPr>
      <w:rFonts w:ascii="Gotham Narrow Book" w:eastAsiaTheme="minorEastAsia" w:hAnsi="Gotham Narrow Book" w:cs="Arial"/>
      <w:color w:val="000000" w:themeColor="text1"/>
      <w:sz w:val="24"/>
      <w:szCs w:val="24"/>
    </w:rPr>
  </w:style>
  <w:style w:type="character" w:styleId="FootnoteReference">
    <w:name w:val="footnote reference"/>
    <w:basedOn w:val="DefaultParagraphFont"/>
    <w:uiPriority w:val="99"/>
    <w:unhideWhenUsed/>
    <w:rsid w:val="00E94920"/>
    <w:rPr>
      <w:vertAlign w:val="superscript"/>
    </w:rPr>
  </w:style>
  <w:style w:type="paragraph" w:styleId="Caption">
    <w:name w:val="caption"/>
    <w:basedOn w:val="Normal"/>
    <w:next w:val="Normal"/>
    <w:uiPriority w:val="35"/>
    <w:unhideWhenUsed/>
    <w:qFormat/>
    <w:rsid w:val="00E94920"/>
    <w:rPr>
      <w:b/>
      <w:bCs/>
      <w:color w:val="4F81BD" w:themeColor="accent1"/>
      <w:sz w:val="18"/>
      <w:szCs w:val="18"/>
    </w:rPr>
  </w:style>
  <w:style w:type="paragraph" w:styleId="Title">
    <w:name w:val="Title"/>
    <w:basedOn w:val="Normal"/>
    <w:next w:val="Normal"/>
    <w:link w:val="TitleChar"/>
    <w:uiPriority w:val="10"/>
    <w:qFormat/>
    <w:rsid w:val="00E94920"/>
    <w:pPr>
      <w:contextualSpacing/>
      <w:jc w:val="center"/>
    </w:pPr>
    <w:rPr>
      <w:rFonts w:ascii="Gotham Narrow Bold" w:eastAsiaTheme="majorEastAsia" w:hAnsi="Gotham Narrow Bold" w:cstheme="majorBidi"/>
      <w:b/>
      <w:color w:val="990033"/>
      <w:spacing w:val="5"/>
      <w:kern w:val="28"/>
      <w:sz w:val="52"/>
      <w:szCs w:val="52"/>
    </w:rPr>
  </w:style>
  <w:style w:type="character" w:customStyle="1" w:styleId="TitleChar">
    <w:name w:val="Title Char"/>
    <w:basedOn w:val="DefaultParagraphFont"/>
    <w:link w:val="Title"/>
    <w:uiPriority w:val="10"/>
    <w:rsid w:val="00E94920"/>
    <w:rPr>
      <w:rFonts w:ascii="Gotham Narrow Bold" w:eastAsiaTheme="majorEastAsia" w:hAnsi="Gotham Narrow Bold" w:cstheme="majorBidi"/>
      <w:b/>
      <w:color w:val="990033"/>
      <w:spacing w:val="5"/>
      <w:kern w:val="28"/>
      <w:sz w:val="52"/>
      <w:szCs w:val="52"/>
    </w:rPr>
  </w:style>
  <w:style w:type="character" w:styleId="SubtleReference">
    <w:name w:val="Subtle Reference"/>
    <w:basedOn w:val="DefaultParagraphFont"/>
    <w:uiPriority w:val="31"/>
    <w:rsid w:val="00E94920"/>
    <w:rPr>
      <w:smallCaps/>
      <w:color w:val="C0504D" w:themeColor="accent2"/>
      <w:u w:val="single"/>
    </w:rPr>
  </w:style>
  <w:style w:type="character" w:styleId="CommentReference">
    <w:name w:val="annotation reference"/>
    <w:basedOn w:val="DefaultParagraphFont"/>
    <w:uiPriority w:val="99"/>
    <w:semiHidden/>
    <w:unhideWhenUsed/>
    <w:rsid w:val="00E94920"/>
    <w:rPr>
      <w:sz w:val="16"/>
      <w:szCs w:val="16"/>
    </w:rPr>
  </w:style>
  <w:style w:type="paragraph" w:styleId="CommentText">
    <w:name w:val="annotation text"/>
    <w:basedOn w:val="Normal"/>
    <w:link w:val="CommentTextChar"/>
    <w:uiPriority w:val="99"/>
    <w:unhideWhenUsed/>
    <w:rsid w:val="00E94920"/>
    <w:rPr>
      <w:sz w:val="20"/>
      <w:szCs w:val="20"/>
    </w:rPr>
  </w:style>
  <w:style w:type="character" w:customStyle="1" w:styleId="CommentTextChar">
    <w:name w:val="Comment Text Char"/>
    <w:basedOn w:val="DefaultParagraphFont"/>
    <w:link w:val="CommentText"/>
    <w:uiPriority w:val="99"/>
    <w:rsid w:val="00E94920"/>
    <w:rPr>
      <w:rFonts w:ascii="Gotham Narrow Book" w:eastAsiaTheme="minorEastAsia" w:hAnsi="Gotham Narrow Book"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94920"/>
    <w:rPr>
      <w:b/>
      <w:bCs/>
    </w:rPr>
  </w:style>
  <w:style w:type="character" w:customStyle="1" w:styleId="CommentSubjectChar">
    <w:name w:val="Comment Subject Char"/>
    <w:basedOn w:val="CommentTextChar"/>
    <w:link w:val="CommentSubject"/>
    <w:uiPriority w:val="99"/>
    <w:semiHidden/>
    <w:rsid w:val="00E94920"/>
    <w:rPr>
      <w:rFonts w:ascii="Gotham Narrow Book" w:eastAsiaTheme="minorEastAsia" w:hAnsi="Gotham Narrow Book" w:cs="Arial"/>
      <w:b/>
      <w:bCs/>
      <w:color w:val="000000" w:themeColor="text1"/>
      <w:sz w:val="20"/>
      <w:szCs w:val="20"/>
    </w:rPr>
  </w:style>
  <w:style w:type="paragraph" w:styleId="Revision">
    <w:name w:val="Revision"/>
    <w:hidden/>
    <w:uiPriority w:val="99"/>
    <w:semiHidden/>
    <w:rsid w:val="00E94920"/>
    <w:pPr>
      <w:spacing w:after="0" w:line="240" w:lineRule="auto"/>
    </w:pPr>
    <w:rPr>
      <w:rFonts w:ascii="Arial" w:eastAsiaTheme="minorEastAsia" w:hAnsi="Arial" w:cs="Arial"/>
      <w:color w:val="000000" w:themeColor="text1"/>
      <w:sz w:val="24"/>
      <w:szCs w:val="24"/>
    </w:rPr>
  </w:style>
  <w:style w:type="paragraph" w:customStyle="1" w:styleId="NoParagraphStyle">
    <w:name w:val="[No Paragraph Style]"/>
    <w:rsid w:val="00E94920"/>
    <w:pPr>
      <w:autoSpaceDE w:val="0"/>
      <w:autoSpaceDN w:val="0"/>
      <w:adjustRightInd w:val="0"/>
      <w:spacing w:after="0" w:line="288" w:lineRule="auto"/>
      <w:textAlignment w:val="center"/>
    </w:pPr>
    <w:rPr>
      <w:rFonts w:ascii="Minion Pro" w:eastAsiaTheme="minorEastAsia" w:hAnsi="Minion Pro" w:cs="Minion Pro"/>
      <w:color w:val="000000"/>
      <w:sz w:val="24"/>
      <w:szCs w:val="24"/>
      <w:lang w:val="en-GB"/>
    </w:rPr>
  </w:style>
  <w:style w:type="character" w:customStyle="1" w:styleId="URL">
    <w:name w:val="URL"/>
    <w:basedOn w:val="Hyperlink"/>
    <w:uiPriority w:val="99"/>
    <w:rsid w:val="00E94920"/>
    <w:rPr>
      <w:rFonts w:ascii="HelveticaNeueLT Std Lt" w:hAnsi="HelveticaNeueLT Std Lt" w:cs="HelveticaNeueLT Std Lt"/>
      <w:color w:val="00569B"/>
      <w:spacing w:val="0"/>
      <w:sz w:val="17"/>
      <w:szCs w:val="17"/>
      <w:u w:val="none"/>
      <w:vertAlign w:val="baseline"/>
      <w:lang w:val="en-GB"/>
    </w:rPr>
  </w:style>
  <w:style w:type="character" w:styleId="BookTitle">
    <w:name w:val="Book Title"/>
    <w:uiPriority w:val="33"/>
    <w:qFormat/>
    <w:rsid w:val="00E94920"/>
    <w:rPr>
      <w:rFonts w:ascii="Chronicle Text G1" w:hAnsi="Chronicle Text G1"/>
      <w:b/>
      <w:bCs/>
      <w:caps w:val="0"/>
      <w:smallCaps w:val="0"/>
      <w:strike w:val="0"/>
      <w:dstrike w:val="0"/>
      <w:vanish w:val="0"/>
      <w:color w:val="990033"/>
      <w:spacing w:val="5"/>
      <w:sz w:val="52"/>
      <w:vertAlign w:val="baseline"/>
    </w:rPr>
  </w:style>
  <w:style w:type="paragraph" w:customStyle="1" w:styleId="CM9">
    <w:name w:val="CM9"/>
    <w:basedOn w:val="Normal"/>
    <w:next w:val="Normal"/>
    <w:uiPriority w:val="99"/>
    <w:rsid w:val="00E94920"/>
    <w:pPr>
      <w:widowControl w:val="0"/>
      <w:autoSpaceDE w:val="0"/>
      <w:autoSpaceDN w:val="0"/>
      <w:adjustRightInd w:val="0"/>
      <w:spacing w:before="240" w:after="200" w:line="276" w:lineRule="auto"/>
    </w:pPr>
    <w:rPr>
      <w:rFonts w:ascii="Arial" w:eastAsia="Times New Roman" w:hAnsi="Arial" w:cs="Times New Roman"/>
      <w:color w:val="auto"/>
      <w:lang w:eastAsia="en-AU"/>
    </w:rPr>
  </w:style>
  <w:style w:type="paragraph" w:customStyle="1" w:styleId="Default">
    <w:name w:val="Default"/>
    <w:uiPriority w:val="99"/>
    <w:rsid w:val="00E94920"/>
    <w:pPr>
      <w:widowControl w:val="0"/>
      <w:autoSpaceDE w:val="0"/>
      <w:autoSpaceDN w:val="0"/>
      <w:adjustRightInd w:val="0"/>
      <w:spacing w:before="240" w:after="0" w:line="240" w:lineRule="auto"/>
    </w:pPr>
    <w:rPr>
      <w:rFonts w:ascii="Arial" w:eastAsia="Times New Roman" w:hAnsi="Arial" w:cs="Arial"/>
      <w:color w:val="000000"/>
      <w:sz w:val="24"/>
      <w:szCs w:val="24"/>
      <w:lang w:eastAsia="en-AU"/>
    </w:rPr>
  </w:style>
  <w:style w:type="paragraph" w:customStyle="1" w:styleId="CM3">
    <w:name w:val="CM3"/>
    <w:basedOn w:val="Default"/>
    <w:next w:val="Default"/>
    <w:uiPriority w:val="99"/>
    <w:rsid w:val="00E94920"/>
    <w:pPr>
      <w:spacing w:line="231" w:lineRule="atLeast"/>
    </w:pPr>
    <w:rPr>
      <w:rFonts w:cs="Times New Roman"/>
      <w:color w:val="auto"/>
    </w:rPr>
  </w:style>
  <w:style w:type="paragraph" w:customStyle="1" w:styleId="CM10">
    <w:name w:val="CM10"/>
    <w:basedOn w:val="Default"/>
    <w:next w:val="Default"/>
    <w:uiPriority w:val="99"/>
    <w:rsid w:val="00E94920"/>
    <w:rPr>
      <w:rFonts w:cs="Times New Roman"/>
      <w:color w:val="auto"/>
    </w:rPr>
  </w:style>
  <w:style w:type="paragraph" w:customStyle="1" w:styleId="CM12">
    <w:name w:val="CM12"/>
    <w:basedOn w:val="Default"/>
    <w:next w:val="Default"/>
    <w:uiPriority w:val="99"/>
    <w:rsid w:val="00E94920"/>
    <w:rPr>
      <w:rFonts w:cs="Times New Roman"/>
      <w:color w:val="auto"/>
    </w:rPr>
  </w:style>
  <w:style w:type="character" w:styleId="IntenseEmphasis">
    <w:name w:val="Intense Emphasis"/>
    <w:basedOn w:val="DefaultParagraphFont"/>
    <w:uiPriority w:val="21"/>
    <w:qFormat/>
    <w:rsid w:val="00E94920"/>
    <w:rPr>
      <w:b/>
      <w:bCs/>
      <w:i/>
      <w:iCs/>
      <w:color w:val="4F81BD" w:themeColor="accent1"/>
    </w:rPr>
  </w:style>
  <w:style w:type="character" w:styleId="Emphasis">
    <w:name w:val="Emphasis"/>
    <w:basedOn w:val="DefaultParagraphFont"/>
    <w:uiPriority w:val="20"/>
    <w:qFormat/>
    <w:rsid w:val="00E94920"/>
    <w:rPr>
      <w:i/>
      <w:iCs/>
    </w:rPr>
  </w:style>
  <w:style w:type="paragraph" w:customStyle="1" w:styleId="D801C6740D3442D0974ED4C393ECA78C">
    <w:name w:val="D801C6740D3442D0974ED4C393ECA78C"/>
    <w:rsid w:val="00E94920"/>
    <w:pPr>
      <w:spacing w:before="2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www.uws.edu.au/webservices/wsu/web_resources/accessibility" TargetMode="External"/><Relationship Id="rId26" Type="http://schemas.openxmlformats.org/officeDocument/2006/relationships/hyperlink" Target="http://www.uws.edu.au/currentstudents/current_students/services_and_facilities/disability_service/request_for_assistance" TargetMode="External"/><Relationship Id="rId3" Type="http://schemas.microsoft.com/office/2007/relationships/stylesWithEffects" Target="stylesWithEffects.xml"/><Relationship Id="rId21" Type="http://schemas.openxmlformats.org/officeDocument/2006/relationships/hyperlink" Target="mailto:disabilityadmin@westernsydney.edu.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uws.edu.au/currentstudents/current_students/services_and_facilities/disability_service/request_for_assistanc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isabilitysupport@westernsydney.edu.au" TargetMode="External"/><Relationship Id="rId20" Type="http://schemas.openxmlformats.org/officeDocument/2006/relationships/hyperlink" Target="mailto:disabilitysupport@westernsydney.edu.au" TargetMode="External"/><Relationship Id="rId29" Type="http://schemas.openxmlformats.org/officeDocument/2006/relationships/hyperlink" Target="mailto:midsemesterexams@westernsydney.edu.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isability@westernsydney.edu.au" TargetMode="External"/><Relationship Id="rId24" Type="http://schemas.openxmlformats.org/officeDocument/2006/relationships/hyperlink" Target="http://www.uws.edu.au/currentstudents/current_students/services_and_facilities/disability_service/request_for_assistanc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uws.edu.au/currentstudents/current_students/services_and_facilities/disability_service/request_for_assistance" TargetMode="External"/><Relationship Id="rId28" Type="http://schemas.openxmlformats.org/officeDocument/2006/relationships/hyperlink" Target="http://www.uws.edu.au/currentstudents/current_students/services_and_facilities/disability_service/request_for_assistance" TargetMode="External"/><Relationship Id="rId10" Type="http://schemas.openxmlformats.org/officeDocument/2006/relationships/hyperlink" Target="http://www.westernsydney.edu.au/footer/disclaimer_and_privacy" TargetMode="External"/><Relationship Id="rId19" Type="http://schemas.openxmlformats.org/officeDocument/2006/relationships/hyperlink" Target="mailto:disabilitysupport@westernsydney.edu.a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uws.edu.au/ir/inherent_requirements/inherent_requirements_key_terms" TargetMode="External"/><Relationship Id="rId22" Type="http://schemas.openxmlformats.org/officeDocument/2006/relationships/hyperlink" Target="http://www.uws.edu.au/currentstudents/current_students/services_and_facilities/disability_service/request_for_assistance" TargetMode="External"/><Relationship Id="rId27" Type="http://schemas.openxmlformats.org/officeDocument/2006/relationships/hyperlink" Target="http://www.uws.edu.au/currentstudents/current_students/services_and_facilities/disability_service/request_for_assistance" TargetMode="External"/><Relationship Id="rId30" Type="http://schemas.openxmlformats.org/officeDocument/2006/relationships/hyperlink" Target="http://www.uws.edu.au/disability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10103</Words>
  <Characters>57589</Characters>
  <Application>Microsoft Office Word</Application>
  <DocSecurity>8</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67557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Thomas</dc:creator>
  <cp:lastModifiedBy>Bethany Thomas</cp:lastModifiedBy>
  <cp:revision>2</cp:revision>
  <dcterms:created xsi:type="dcterms:W3CDTF">2016-01-14T02:04:00Z</dcterms:created>
  <dcterms:modified xsi:type="dcterms:W3CDTF">2016-01-14T02:04:00Z</dcterms:modified>
</cp:coreProperties>
</file>