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i/>
          <w:iCs/>
          <w:color w:val="auto"/>
          <w:spacing w:val="0"/>
          <w:kern w:val="0"/>
          <w:sz w:val="24"/>
          <w:szCs w:val="22"/>
        </w:rPr>
        <w:id w:val="-1109737418"/>
        <w:docPartObj>
          <w:docPartGallery w:val="Cover Pages"/>
          <w:docPartUnique/>
        </w:docPartObj>
      </w:sdtPr>
      <w:sdtEndPr>
        <w:rPr>
          <w:color w:val="ED0033"/>
        </w:rPr>
      </w:sdtEndPr>
      <w:sdtContent>
        <w:p w14:paraId="340F4B3C" w14:textId="77329B43" w:rsidR="0014355A" w:rsidRPr="00571051" w:rsidRDefault="0014355A" w:rsidP="00950EA8">
          <w:pPr>
            <w:pStyle w:val="Title"/>
          </w:pPr>
          <w:r>
            <w:rPr>
              <w:noProof/>
              <w:lang w:eastAsia="en-AU"/>
            </w:rPr>
            <w:drawing>
              <wp:anchor distT="0" distB="0" distL="114300" distR="114300" simplePos="0" relativeHeight="251673600" behindDoc="1" locked="0" layoutInCell="1" allowOverlap="1" wp14:anchorId="5ED1FF53" wp14:editId="4D2B7F8F">
                <wp:simplePos x="0" y="0"/>
                <wp:positionH relativeFrom="page">
                  <wp:align>right</wp:align>
                </wp:positionH>
                <wp:positionV relativeFrom="paragraph">
                  <wp:posOffset>-1000488</wp:posOffset>
                </wp:positionV>
                <wp:extent cx="7543800" cy="1067085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02P90WGFY14:Users:charlottefarani:Desktop:official name change:Name Change Versions:BRND0001 Letterhead_2 NEW For Word.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70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846">
            <w:rPr>
              <w:noProof/>
              <w:color w:val="E1B4AF"/>
              <w:lang w:eastAsia="en-AU"/>
            </w:rPr>
            <mc:AlternateContent>
              <mc:Choice Requires="wps">
                <w:drawing>
                  <wp:anchor distT="0" distB="0" distL="114300" distR="114300" simplePos="0" relativeHeight="251653120" behindDoc="1" locked="0" layoutInCell="1" allowOverlap="1" wp14:anchorId="0C2C7904" wp14:editId="17F367E5">
                    <wp:simplePos x="0" y="0"/>
                    <wp:positionH relativeFrom="page">
                      <wp:align>left</wp:align>
                    </wp:positionH>
                    <wp:positionV relativeFrom="page">
                      <wp:posOffset>-162923</wp:posOffset>
                    </wp:positionV>
                    <wp:extent cx="11677741" cy="12183473"/>
                    <wp:effectExtent l="0" t="0" r="0" b="8890"/>
                    <wp:wrapNone/>
                    <wp:docPr id="6" name="Isosceles Tri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77741" cy="12183473"/>
                            </a:xfrm>
                            <a:prstGeom prst="triangle">
                              <a:avLst>
                                <a:gd name="adj" fmla="val 100000"/>
                              </a:avLst>
                            </a:prstGeom>
                            <a:solidFill>
                              <a:srgbClr val="E1B4AF"/>
                            </a:solidFill>
                            <a:ln>
                              <a:noFill/>
                            </a:ln>
                          </wps:spPr>
                          <wps:txbx>
                            <w:txbxContent>
                              <w:p w14:paraId="672876F0" w14:textId="77777777" w:rsidR="0014355A" w:rsidRPr="00CE7978" w:rsidRDefault="0014355A" w:rsidP="00B4291C">
                                <w:pPr>
                                  <w:ind w:left="720" w:hanging="720"/>
                                  <w:jc w:val="center"/>
                                  <w:rPr>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C79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0;margin-top:-12.85pt;width:919.5pt;height:959.35pt;rotation:180;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" adj="21600" fillcolor="#e1b4af" stroked="f">
                    <v:textbox>
                      <w:txbxContent>
                        <w:p w14:paraId="672876F0" w14:textId="77777777" w:rsidR="0014355A" w:rsidRPr="00CE7978" w:rsidRDefault="0014355A" w:rsidP="00B4291C">
                          <w:pPr>
                            <w:ind w:left="720" w:hanging="720"/>
                            <w:jc w:val="center"/>
                            <w:rPr>
                              <w:sz w:val="60"/>
                              <w:szCs w:val="60"/>
                            </w:rPr>
                          </w:pPr>
                        </w:p>
                      </w:txbxContent>
                    </v:textbox>
                    <w10:wrap anchorx="page" anchory="page"/>
                  </v:shape>
                </w:pict>
              </mc:Fallback>
            </mc:AlternateContent>
          </w:r>
          <w:r w:rsidR="00E30871">
            <w:t>Dragon Professional</w:t>
          </w:r>
          <w:r w:rsidR="003A0056">
            <w:t>.</w:t>
          </w:r>
        </w:p>
        <w:p w14:paraId="5EF5FA90" w14:textId="15003866" w:rsidR="00B700DA" w:rsidRDefault="0014355A" w:rsidP="00921F61">
          <w:pPr>
            <w:pStyle w:val="Subtitle"/>
            <w:rPr>
              <w:w w:val="90"/>
            </w:rPr>
          </w:pPr>
          <w:r>
            <w:rPr>
              <w:noProof/>
              <w:lang w:eastAsia="en-AU"/>
            </w:rPr>
            <w:drawing>
              <wp:anchor distT="0" distB="0" distL="114300" distR="114300" simplePos="0" relativeHeight="251660288" behindDoc="0" locked="0" layoutInCell="1" allowOverlap="1" wp14:anchorId="3178540F" wp14:editId="17D75156">
                <wp:simplePos x="0" y="0"/>
                <wp:positionH relativeFrom="margin">
                  <wp:posOffset>4168775</wp:posOffset>
                </wp:positionH>
                <wp:positionV relativeFrom="paragraph">
                  <wp:posOffset>2583996</wp:posOffset>
                </wp:positionV>
                <wp:extent cx="1756410" cy="878205"/>
                <wp:effectExtent l="0" t="0" r="0" b="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incms.westernsydney.edu.au/__data/assets/image/0011/1645643/Dragon-logo-web-250p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6410" cy="878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EB2">
            <w:rPr>
              <w:w w:val="90"/>
            </w:rPr>
            <w:t>The Dictation Box</w:t>
          </w:r>
        </w:p>
        <w:p w14:paraId="1667C73B" w14:textId="5B2E5D57" w:rsidR="0014355A" w:rsidRPr="00921F61" w:rsidRDefault="00B700DA" w:rsidP="00921F61">
          <w:pPr>
            <w:pStyle w:val="Subtitle"/>
            <w:rPr>
              <w:w w:val="90"/>
            </w:rPr>
          </w:pPr>
          <w:r>
            <w:rPr>
              <w:w w:val="90"/>
            </w:rPr>
            <w:t xml:space="preserve">Support Manual </w:t>
          </w:r>
          <w:r w:rsidR="003F0864">
            <w:rPr>
              <w:w w:val="90"/>
            </w:rPr>
            <w:t>6 of 7</w:t>
          </w:r>
          <w:r w:rsidR="0014355A">
            <w:br w:type="page"/>
          </w:r>
        </w:p>
        <w:sdt>
          <w:sdtPr>
            <w:rPr>
              <w:rFonts w:asciiTheme="minorHAnsi" w:eastAsiaTheme="minorHAnsi" w:hAnsiTheme="minorHAnsi" w:cstheme="minorBidi"/>
              <w:sz w:val="24"/>
              <w:szCs w:val="22"/>
              <w:lang w:val="en-AU"/>
            </w:rPr>
            <w:id w:val="-1422709977"/>
            <w:docPartObj>
              <w:docPartGallery w:val="Table of Contents"/>
              <w:docPartUnique/>
            </w:docPartObj>
          </w:sdtPr>
          <w:sdtEndPr>
            <w:rPr>
              <w:b/>
              <w:bCs/>
              <w:noProof/>
            </w:rPr>
          </w:sdtEndPr>
          <w:sdtContent>
            <w:p w14:paraId="2652E772" w14:textId="77777777" w:rsidR="003C49F5" w:rsidRDefault="003C49F5">
              <w:pPr>
                <w:pStyle w:val="TOCHeading"/>
              </w:pPr>
              <w:r>
                <w:t>Contents</w:t>
              </w:r>
            </w:p>
            <w:p w14:paraId="6A670E31" w14:textId="03221BC7" w:rsidR="00433CDD" w:rsidRDefault="003C49F5">
              <w:pPr>
                <w:pStyle w:val="TOC1"/>
                <w:tabs>
                  <w:tab w:val="right" w:leader="dot" w:pos="9016"/>
                </w:tabs>
                <w:rPr>
                  <w:rFonts w:eastAsiaTheme="minorEastAsia"/>
                  <w:noProof/>
                  <w:sz w:val="22"/>
                  <w:lang w:eastAsia="en-AU"/>
                </w:rPr>
              </w:pPr>
              <w:r>
                <w:fldChar w:fldCharType="begin"/>
              </w:r>
              <w:r>
                <w:instrText xml:space="preserve"> TOC \o "1-3" \h \z \u </w:instrText>
              </w:r>
              <w:r>
                <w:fldChar w:fldCharType="separate"/>
              </w:r>
              <w:hyperlink w:anchor="_Toc43156718" w:history="1">
                <w:r w:rsidR="00433CDD" w:rsidRPr="006B712C">
                  <w:rPr>
                    <w:rStyle w:val="Hyperlink"/>
                    <w:noProof/>
                  </w:rPr>
                  <w:t>The Dictation Box</w:t>
                </w:r>
                <w:r w:rsidR="00433CDD">
                  <w:rPr>
                    <w:noProof/>
                    <w:webHidden/>
                  </w:rPr>
                  <w:tab/>
                </w:r>
                <w:r w:rsidR="00433CDD">
                  <w:rPr>
                    <w:noProof/>
                    <w:webHidden/>
                  </w:rPr>
                  <w:fldChar w:fldCharType="begin"/>
                </w:r>
                <w:r w:rsidR="00433CDD">
                  <w:rPr>
                    <w:noProof/>
                    <w:webHidden/>
                  </w:rPr>
                  <w:instrText xml:space="preserve"> PAGEREF _Toc43156718 \h </w:instrText>
                </w:r>
                <w:r w:rsidR="00433CDD">
                  <w:rPr>
                    <w:noProof/>
                    <w:webHidden/>
                  </w:rPr>
                </w:r>
                <w:r w:rsidR="00433CDD">
                  <w:rPr>
                    <w:noProof/>
                    <w:webHidden/>
                  </w:rPr>
                  <w:fldChar w:fldCharType="separate"/>
                </w:r>
                <w:r w:rsidR="00433CDD">
                  <w:rPr>
                    <w:noProof/>
                    <w:webHidden/>
                  </w:rPr>
                  <w:t>2</w:t>
                </w:r>
                <w:r w:rsidR="00433CDD">
                  <w:rPr>
                    <w:noProof/>
                    <w:webHidden/>
                  </w:rPr>
                  <w:fldChar w:fldCharType="end"/>
                </w:r>
              </w:hyperlink>
            </w:p>
            <w:p w14:paraId="0E9870B4" w14:textId="63E3E858" w:rsidR="00433CDD" w:rsidRDefault="00433CDD">
              <w:pPr>
                <w:pStyle w:val="TOC2"/>
                <w:tabs>
                  <w:tab w:val="right" w:leader="dot" w:pos="9016"/>
                </w:tabs>
                <w:rPr>
                  <w:rFonts w:eastAsiaTheme="minorEastAsia"/>
                  <w:noProof/>
                  <w:sz w:val="22"/>
                  <w:lang w:eastAsia="en-AU"/>
                </w:rPr>
              </w:pPr>
              <w:hyperlink w:anchor="_Toc43156719" w:history="1">
                <w:r w:rsidRPr="006B712C">
                  <w:rPr>
                    <w:rStyle w:val="Hyperlink"/>
                    <w:noProof/>
                    <w:lang w:val="en-US"/>
                  </w:rPr>
                  <w:t>Overview</w:t>
                </w:r>
                <w:r>
                  <w:rPr>
                    <w:noProof/>
                    <w:webHidden/>
                  </w:rPr>
                  <w:tab/>
                </w:r>
                <w:r>
                  <w:rPr>
                    <w:noProof/>
                    <w:webHidden/>
                  </w:rPr>
                  <w:fldChar w:fldCharType="begin"/>
                </w:r>
                <w:r>
                  <w:rPr>
                    <w:noProof/>
                    <w:webHidden/>
                  </w:rPr>
                  <w:instrText xml:space="preserve"> PAGEREF _Toc43156719 \h </w:instrText>
                </w:r>
                <w:r>
                  <w:rPr>
                    <w:noProof/>
                    <w:webHidden/>
                  </w:rPr>
                </w:r>
                <w:r>
                  <w:rPr>
                    <w:noProof/>
                    <w:webHidden/>
                  </w:rPr>
                  <w:fldChar w:fldCharType="separate"/>
                </w:r>
                <w:r>
                  <w:rPr>
                    <w:noProof/>
                    <w:webHidden/>
                  </w:rPr>
                  <w:t>2</w:t>
                </w:r>
                <w:r>
                  <w:rPr>
                    <w:noProof/>
                    <w:webHidden/>
                  </w:rPr>
                  <w:fldChar w:fldCharType="end"/>
                </w:r>
              </w:hyperlink>
            </w:p>
            <w:p w14:paraId="09286962" w14:textId="54AA66AB" w:rsidR="00433CDD" w:rsidRDefault="00433CDD">
              <w:pPr>
                <w:pStyle w:val="TOC2"/>
                <w:tabs>
                  <w:tab w:val="right" w:leader="dot" w:pos="9016"/>
                </w:tabs>
                <w:rPr>
                  <w:rFonts w:eastAsiaTheme="minorEastAsia"/>
                  <w:noProof/>
                  <w:sz w:val="22"/>
                  <w:lang w:eastAsia="en-AU"/>
                </w:rPr>
              </w:pPr>
              <w:hyperlink w:anchor="_Toc43156720" w:history="1">
                <w:r w:rsidRPr="006B712C">
                  <w:rPr>
                    <w:rStyle w:val="Hyperlink"/>
                    <w:noProof/>
                    <w:lang w:val="en-US"/>
                  </w:rPr>
                  <w:t>The Dictation Box</w:t>
                </w:r>
                <w:r>
                  <w:rPr>
                    <w:noProof/>
                    <w:webHidden/>
                  </w:rPr>
                  <w:tab/>
                </w:r>
                <w:r>
                  <w:rPr>
                    <w:noProof/>
                    <w:webHidden/>
                  </w:rPr>
                  <w:fldChar w:fldCharType="begin"/>
                </w:r>
                <w:r>
                  <w:rPr>
                    <w:noProof/>
                    <w:webHidden/>
                  </w:rPr>
                  <w:instrText xml:space="preserve"> PAGEREF _Toc43156720 \h </w:instrText>
                </w:r>
                <w:r>
                  <w:rPr>
                    <w:noProof/>
                    <w:webHidden/>
                  </w:rPr>
                </w:r>
                <w:r>
                  <w:rPr>
                    <w:noProof/>
                    <w:webHidden/>
                  </w:rPr>
                  <w:fldChar w:fldCharType="separate"/>
                </w:r>
                <w:r>
                  <w:rPr>
                    <w:noProof/>
                    <w:webHidden/>
                  </w:rPr>
                  <w:t>3</w:t>
                </w:r>
                <w:r>
                  <w:rPr>
                    <w:noProof/>
                    <w:webHidden/>
                  </w:rPr>
                  <w:fldChar w:fldCharType="end"/>
                </w:r>
              </w:hyperlink>
            </w:p>
            <w:p w14:paraId="6E5F8CB8" w14:textId="6E8C4985" w:rsidR="00433CDD" w:rsidRDefault="00433CDD">
              <w:pPr>
                <w:pStyle w:val="TOC3"/>
                <w:tabs>
                  <w:tab w:val="right" w:leader="dot" w:pos="9016"/>
                </w:tabs>
                <w:rPr>
                  <w:rFonts w:eastAsiaTheme="minorEastAsia"/>
                  <w:noProof/>
                  <w:sz w:val="22"/>
                  <w:lang w:eastAsia="en-AU"/>
                </w:rPr>
              </w:pPr>
              <w:hyperlink w:anchor="_Toc43156721" w:history="1">
                <w:r w:rsidRPr="006B712C">
                  <w:rPr>
                    <w:rStyle w:val="Hyperlink"/>
                    <w:noProof/>
                    <w:lang w:val="en-US"/>
                  </w:rPr>
                  <w:t>How to open the Dictation Box.</w:t>
                </w:r>
                <w:r>
                  <w:rPr>
                    <w:noProof/>
                    <w:webHidden/>
                  </w:rPr>
                  <w:tab/>
                </w:r>
                <w:r>
                  <w:rPr>
                    <w:noProof/>
                    <w:webHidden/>
                  </w:rPr>
                  <w:fldChar w:fldCharType="begin"/>
                </w:r>
                <w:r>
                  <w:rPr>
                    <w:noProof/>
                    <w:webHidden/>
                  </w:rPr>
                  <w:instrText xml:space="preserve"> PAGEREF _Toc43156721 \h </w:instrText>
                </w:r>
                <w:r>
                  <w:rPr>
                    <w:noProof/>
                    <w:webHidden/>
                  </w:rPr>
                </w:r>
                <w:r>
                  <w:rPr>
                    <w:noProof/>
                    <w:webHidden/>
                  </w:rPr>
                  <w:fldChar w:fldCharType="separate"/>
                </w:r>
                <w:r>
                  <w:rPr>
                    <w:noProof/>
                    <w:webHidden/>
                  </w:rPr>
                  <w:t>4</w:t>
                </w:r>
                <w:r>
                  <w:rPr>
                    <w:noProof/>
                    <w:webHidden/>
                  </w:rPr>
                  <w:fldChar w:fldCharType="end"/>
                </w:r>
              </w:hyperlink>
            </w:p>
            <w:p w14:paraId="62A670EB" w14:textId="200FB001" w:rsidR="00433CDD" w:rsidRDefault="00433CDD">
              <w:pPr>
                <w:pStyle w:val="TOC3"/>
                <w:tabs>
                  <w:tab w:val="right" w:leader="dot" w:pos="9016"/>
                </w:tabs>
                <w:rPr>
                  <w:rFonts w:eastAsiaTheme="minorEastAsia"/>
                  <w:noProof/>
                  <w:sz w:val="22"/>
                  <w:lang w:eastAsia="en-AU"/>
                </w:rPr>
              </w:pPr>
              <w:hyperlink w:anchor="_Toc43156722" w:history="1">
                <w:r w:rsidRPr="006B712C">
                  <w:rPr>
                    <w:rStyle w:val="Hyperlink"/>
                    <w:noProof/>
                    <w:lang w:val="en-US"/>
                  </w:rPr>
                  <w:t>PowerPoint example</w:t>
                </w:r>
                <w:r>
                  <w:rPr>
                    <w:noProof/>
                    <w:webHidden/>
                  </w:rPr>
                  <w:tab/>
                </w:r>
                <w:r>
                  <w:rPr>
                    <w:noProof/>
                    <w:webHidden/>
                  </w:rPr>
                  <w:fldChar w:fldCharType="begin"/>
                </w:r>
                <w:r>
                  <w:rPr>
                    <w:noProof/>
                    <w:webHidden/>
                  </w:rPr>
                  <w:instrText xml:space="preserve"> PAGEREF _Toc43156722 \h </w:instrText>
                </w:r>
                <w:r>
                  <w:rPr>
                    <w:noProof/>
                    <w:webHidden/>
                  </w:rPr>
                </w:r>
                <w:r>
                  <w:rPr>
                    <w:noProof/>
                    <w:webHidden/>
                  </w:rPr>
                  <w:fldChar w:fldCharType="separate"/>
                </w:r>
                <w:r>
                  <w:rPr>
                    <w:noProof/>
                    <w:webHidden/>
                  </w:rPr>
                  <w:t>5</w:t>
                </w:r>
                <w:r>
                  <w:rPr>
                    <w:noProof/>
                    <w:webHidden/>
                  </w:rPr>
                  <w:fldChar w:fldCharType="end"/>
                </w:r>
              </w:hyperlink>
            </w:p>
            <w:p w14:paraId="56AA8D44" w14:textId="40432173" w:rsidR="003C49F5" w:rsidRDefault="003C49F5">
              <w:r>
                <w:rPr>
                  <w:b/>
                  <w:bCs/>
                  <w:noProof/>
                </w:rPr>
                <w:fldChar w:fldCharType="end"/>
              </w:r>
            </w:p>
          </w:sdtContent>
        </w:sdt>
        <w:p w14:paraId="7D65B0DC" w14:textId="77777777" w:rsidR="00402141" w:rsidRDefault="00402141" w:rsidP="00402141">
          <w:r>
            <w:br w:type="page"/>
          </w:r>
          <w:bookmarkStart w:id="0" w:name="_GoBack"/>
          <w:bookmarkEnd w:id="0"/>
        </w:p>
        <w:p w14:paraId="413ED611" w14:textId="4F544A63" w:rsidR="0014355A" w:rsidRPr="00E30871" w:rsidRDefault="003B6B44" w:rsidP="00E30871">
          <w:pPr>
            <w:pStyle w:val="Heading1"/>
          </w:pPr>
          <w:bookmarkStart w:id="1" w:name="_Toc43156718"/>
          <w:r>
            <w:lastRenderedPageBreak/>
            <w:t>The Dictation Box</w:t>
          </w:r>
          <w:bookmarkEnd w:id="1"/>
        </w:p>
        <w:p w14:paraId="22A7249E" w14:textId="560FD5B3" w:rsidR="0014355A" w:rsidRPr="00862327" w:rsidRDefault="00CA536F">
          <w:pPr>
            <w:rPr>
              <w:rStyle w:val="SubtleEmphasis"/>
              <w:i w:val="0"/>
              <w:iCs w:val="0"/>
              <w:color w:val="ED0033"/>
              <w:u w:val="dotted"/>
            </w:rPr>
          </w:pPr>
          <w:r>
            <w:rPr>
              <w:rStyle w:val="SubtleEmphasis"/>
            </w:rPr>
            <w:t>Refer to the supporting video</w:t>
          </w:r>
          <w:r w:rsidRPr="003E06C6">
            <w:rPr>
              <w:rStyle w:val="SubtleEmphasis"/>
            </w:rPr>
            <w:t xml:space="preserve"> </w:t>
          </w:r>
          <w:hyperlink r:id="rId13" w:history="1">
            <w:r w:rsidRPr="003E06C6">
              <w:rPr>
                <w:rStyle w:val="Hyperlink"/>
                <w:i/>
              </w:rPr>
              <w:t>0</w:t>
            </w:r>
            <w:r w:rsidR="003B6B44" w:rsidRPr="003E06C6">
              <w:rPr>
                <w:rStyle w:val="Hyperlink"/>
                <w:i/>
              </w:rPr>
              <w:t>6</w:t>
            </w:r>
            <w:r w:rsidRPr="003E06C6">
              <w:rPr>
                <w:rStyle w:val="Hyperlink"/>
                <w:i/>
              </w:rPr>
              <w:t xml:space="preserve">. </w:t>
            </w:r>
            <w:r w:rsidR="003B6B44" w:rsidRPr="003E06C6">
              <w:rPr>
                <w:rStyle w:val="Hyperlink"/>
                <w:i/>
              </w:rPr>
              <w:t>The Dictation Box</w:t>
            </w:r>
          </w:hyperlink>
          <w:r w:rsidR="003E06C6">
            <w:rPr>
              <w:rStyle w:val="Hyperlink"/>
              <w:i/>
            </w:rPr>
            <w:t>.</w:t>
          </w:r>
        </w:p>
        <w:p w14:paraId="3D990991" w14:textId="27DA64EB" w:rsidR="00BF19AC" w:rsidRDefault="00BF19AC" w:rsidP="00BF19AC">
          <w:pPr>
            <w:pStyle w:val="Heading2"/>
            <w:rPr>
              <w:lang w:val="en-US"/>
            </w:rPr>
          </w:pPr>
          <w:bookmarkStart w:id="2" w:name="_Toc43156719"/>
          <w:r>
            <w:rPr>
              <w:lang w:val="en-US"/>
            </w:rPr>
            <w:t>Overview</w:t>
          </w:r>
          <w:bookmarkEnd w:id="2"/>
        </w:p>
        <w:p w14:paraId="41E41110" w14:textId="71DCC5B1" w:rsidR="003B6B44" w:rsidRDefault="003B6B44" w:rsidP="003B6B44">
          <w:pPr>
            <w:rPr>
              <w:lang w:val="en-US"/>
            </w:rPr>
          </w:pPr>
          <w:r>
            <w:rPr>
              <w:lang w:val="en-US"/>
            </w:rPr>
            <w:t>Dragon allows you to dictate directly into web pages and unsupported applications such as PowerPoint. However, this can be problematic. Unknown text fields are not properly formatted so correcting or editing text is not possible.</w:t>
          </w:r>
        </w:p>
        <w:p w14:paraId="4D174FCC" w14:textId="5E6117C5" w:rsidR="00F52D46" w:rsidRDefault="003B6B44" w:rsidP="00456F91">
          <w:pPr>
            <w:rPr>
              <w:lang w:val="en-US"/>
            </w:rPr>
          </w:pPr>
          <w:r>
            <w:rPr>
              <w:lang w:val="en-US"/>
            </w:rPr>
            <w:t>A quick way to check is to place the cursor in the text box. If the small circle in the top right corner of the Dragon</w:t>
          </w:r>
          <w:r w:rsidR="00F52D46">
            <w:rPr>
              <w:lang w:val="en-US"/>
            </w:rPr>
            <w:t xml:space="preserve"> </w:t>
          </w:r>
          <w:r>
            <w:rPr>
              <w:lang w:val="en-US"/>
            </w:rPr>
            <w:t xml:space="preserve">Bar has turned </w:t>
          </w:r>
          <w:r w:rsidRPr="00557D3B">
            <w:rPr>
              <w:b/>
              <w:lang w:val="en-US"/>
            </w:rPr>
            <w:t>green</w:t>
          </w:r>
          <w:r>
            <w:rPr>
              <w:lang w:val="en-US"/>
            </w:rPr>
            <w:t xml:space="preserve">, this indicates there is </w:t>
          </w:r>
          <w:r w:rsidRPr="001652A3">
            <w:rPr>
              <w:b/>
              <w:lang w:val="en-US"/>
            </w:rPr>
            <w:t>full text control</w:t>
          </w:r>
          <w:r>
            <w:rPr>
              <w:lang w:val="en-US"/>
            </w:rPr>
            <w:t xml:space="preserve"> on the web site. Voice commands to delete and replace words can be perfor</w:t>
          </w:r>
          <w:r w:rsidR="002140BA">
            <w:rPr>
              <w:lang w:val="en-US"/>
            </w:rPr>
            <w:t>med.</w:t>
          </w:r>
        </w:p>
        <w:p w14:paraId="31B9E35E" w14:textId="774700DF" w:rsidR="00F52D46" w:rsidRPr="002140BA" w:rsidRDefault="00F52D46" w:rsidP="00F52D46">
          <w:pPr>
            <w:jc w:val="center"/>
            <w:rPr>
              <w:lang w:val="en-US"/>
            </w:rPr>
          </w:pPr>
          <w:r>
            <w:rPr>
              <w:noProof/>
              <w:lang w:eastAsia="en-AU"/>
            </w:rPr>
            <w:drawing>
              <wp:inline distT="0" distB="0" distL="0" distR="0" wp14:anchorId="6C6188C5" wp14:editId="419D44D0">
                <wp:extent cx="3692568" cy="952500"/>
                <wp:effectExtent l="0" t="0" r="317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10027\AppData\Local\Temp\SNAGHTML103308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6276" cy="956036"/>
                        </a:xfrm>
                        <a:prstGeom prst="rect">
                          <a:avLst/>
                        </a:prstGeom>
                        <a:noFill/>
                        <a:ln>
                          <a:noFill/>
                        </a:ln>
                      </pic:spPr>
                    </pic:pic>
                  </a:graphicData>
                </a:graphic>
              </wp:inline>
            </w:drawing>
          </w:r>
        </w:p>
        <w:p w14:paraId="4FF85969" w14:textId="39B8BB87" w:rsidR="00F52D46" w:rsidRDefault="003B6B44" w:rsidP="00456F91">
          <w:pPr>
            <w:rPr>
              <w:lang w:val="en-US"/>
            </w:rPr>
          </w:pPr>
          <w:r>
            <w:rPr>
              <w:lang w:val="en-US"/>
            </w:rPr>
            <w:t xml:space="preserve">A </w:t>
          </w:r>
          <w:r w:rsidRPr="00557D3B">
            <w:rPr>
              <w:b/>
              <w:lang w:val="en-US"/>
            </w:rPr>
            <w:t>black</w:t>
          </w:r>
          <w:r>
            <w:rPr>
              <w:lang w:val="en-US"/>
            </w:rPr>
            <w:t xml:space="preserve"> circle in the Dragon</w:t>
          </w:r>
          <w:r w:rsidR="00F52D46">
            <w:rPr>
              <w:lang w:val="en-US"/>
            </w:rPr>
            <w:t xml:space="preserve"> </w:t>
          </w:r>
          <w:r>
            <w:rPr>
              <w:lang w:val="en-US"/>
            </w:rPr>
            <w:t xml:space="preserve">Bar indicates </w:t>
          </w:r>
          <w:r w:rsidRPr="001652A3">
            <w:rPr>
              <w:b/>
              <w:lang w:val="en-US"/>
            </w:rPr>
            <w:t>basic text control</w:t>
          </w:r>
          <w:r>
            <w:rPr>
              <w:lang w:val="en-US"/>
            </w:rPr>
            <w:t xml:space="preserve"> is available but the use of the Dictation Box is recommended. </w:t>
          </w:r>
        </w:p>
        <w:p w14:paraId="4B9823D5" w14:textId="3E85EBA5" w:rsidR="00F52D46" w:rsidRDefault="00F52D46" w:rsidP="00F52D46">
          <w:pPr>
            <w:jc w:val="center"/>
            <w:rPr>
              <w:lang w:val="en-US"/>
            </w:rPr>
          </w:pPr>
          <w:r>
            <w:rPr>
              <w:noProof/>
              <w:lang w:eastAsia="en-AU"/>
            </w:rPr>
            <w:drawing>
              <wp:inline distT="0" distB="0" distL="0" distR="0" wp14:anchorId="63347E9F" wp14:editId="4965B86D">
                <wp:extent cx="3594365" cy="904875"/>
                <wp:effectExtent l="0" t="0" r="635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16822" cy="910528"/>
                        </a:xfrm>
                        <a:prstGeom prst="rect">
                          <a:avLst/>
                        </a:prstGeom>
                      </pic:spPr>
                    </pic:pic>
                  </a:graphicData>
                </a:graphic>
              </wp:inline>
            </w:drawing>
          </w:r>
        </w:p>
        <w:p w14:paraId="32ADFBA0" w14:textId="37385089" w:rsidR="00914D20" w:rsidRDefault="00914D20" w:rsidP="00F52D46">
          <w:pPr>
            <w:jc w:val="center"/>
            <w:rPr>
              <w:lang w:val="en-US"/>
            </w:rPr>
          </w:pPr>
        </w:p>
        <w:p w14:paraId="06766AF2" w14:textId="2A9BF26F" w:rsidR="00914D20" w:rsidRDefault="00914D20" w:rsidP="00F52D46">
          <w:pPr>
            <w:jc w:val="center"/>
            <w:rPr>
              <w:lang w:val="en-US"/>
            </w:rPr>
          </w:pPr>
        </w:p>
        <w:p w14:paraId="3BB06890" w14:textId="72E1A325" w:rsidR="00914D20" w:rsidRDefault="00914D20" w:rsidP="00F52D46">
          <w:pPr>
            <w:jc w:val="center"/>
            <w:rPr>
              <w:lang w:val="en-US"/>
            </w:rPr>
          </w:pPr>
        </w:p>
        <w:p w14:paraId="553CB0F6" w14:textId="778A452E" w:rsidR="00914D20" w:rsidRDefault="00914D20" w:rsidP="00F52D46">
          <w:pPr>
            <w:jc w:val="center"/>
            <w:rPr>
              <w:lang w:val="en-US"/>
            </w:rPr>
          </w:pPr>
        </w:p>
        <w:p w14:paraId="0E8CED00" w14:textId="777B631D" w:rsidR="00914D20" w:rsidRDefault="00914D20" w:rsidP="00F52D46">
          <w:pPr>
            <w:jc w:val="center"/>
            <w:rPr>
              <w:lang w:val="en-US"/>
            </w:rPr>
          </w:pPr>
        </w:p>
        <w:p w14:paraId="53964792" w14:textId="2812F6F8" w:rsidR="00914D20" w:rsidRDefault="00914D20" w:rsidP="00F52D46">
          <w:pPr>
            <w:jc w:val="center"/>
            <w:rPr>
              <w:lang w:val="en-US"/>
            </w:rPr>
          </w:pPr>
        </w:p>
        <w:p w14:paraId="7A9960E1" w14:textId="77777777" w:rsidR="00914D20" w:rsidRPr="002140BA" w:rsidRDefault="00914D20" w:rsidP="00F52D46">
          <w:pPr>
            <w:jc w:val="center"/>
            <w:rPr>
              <w:lang w:val="en-US"/>
            </w:rPr>
          </w:pPr>
        </w:p>
        <w:p w14:paraId="738DFD4F" w14:textId="7F4C7CF9" w:rsidR="00A36DB1" w:rsidRDefault="00A36DB1" w:rsidP="00A36DB1">
          <w:pPr>
            <w:pStyle w:val="Heading2"/>
            <w:rPr>
              <w:lang w:val="en-US"/>
            </w:rPr>
          </w:pPr>
          <w:bookmarkStart w:id="3" w:name="_Toc43156720"/>
          <w:r>
            <w:rPr>
              <w:lang w:val="en-US"/>
            </w:rPr>
            <w:lastRenderedPageBreak/>
            <w:t>The Dictation Box</w:t>
          </w:r>
          <w:bookmarkEnd w:id="3"/>
        </w:p>
        <w:p w14:paraId="213C84B5" w14:textId="21904BED" w:rsidR="003B6B44" w:rsidRDefault="003B6B44" w:rsidP="003B6B44">
          <w:pPr>
            <w:rPr>
              <w:lang w:val="en-US"/>
            </w:rPr>
          </w:pPr>
          <w:r w:rsidRPr="003A0788">
            <w:rPr>
              <w:lang w:val="en-US"/>
            </w:rPr>
            <w:t>The Dictation Box is a rich text editor which floats on the screen. It has full text control to enable editing of any composed text. Once composed, the text can be pasted into the text field.</w:t>
          </w:r>
          <w:r>
            <w:rPr>
              <w:lang w:val="en-US"/>
            </w:rPr>
            <w:t xml:space="preserve"> The voic</w:t>
          </w:r>
          <w:r w:rsidR="00F52D46">
            <w:rPr>
              <w:lang w:val="en-US"/>
            </w:rPr>
            <w:t>e command to paste the text is “click transfer”</w:t>
          </w:r>
          <w:r>
            <w:rPr>
              <w:lang w:val="en-US"/>
            </w:rPr>
            <w:t xml:space="preserve">. </w:t>
          </w:r>
        </w:p>
        <w:p w14:paraId="37BD9392" w14:textId="7B6216D6" w:rsidR="00F429D0" w:rsidRDefault="00914D20" w:rsidP="00BC5D09">
          <w:r>
            <w:t>The</w:t>
          </w:r>
          <w:r w:rsidR="00BC5D09">
            <w:t xml:space="preserve"> size, appearance and behaviour of the</w:t>
          </w:r>
          <w:r w:rsidR="00F429D0">
            <w:t xml:space="preserve"> Dictation box</w:t>
          </w:r>
          <w:r>
            <w:t xml:space="preserve"> can be </w:t>
          </w:r>
          <w:r w:rsidR="00BC5D09">
            <w:t xml:space="preserve">adjusted. The size is adjusted by moving the bottom right corner, and </w:t>
          </w:r>
          <w:r w:rsidR="00F429D0">
            <w:t>Dragon retains</w:t>
          </w:r>
          <w:r w:rsidR="00BC5D09">
            <w:t xml:space="preserve"> the</w:t>
          </w:r>
          <w:r w:rsidR="00F429D0">
            <w:t xml:space="preserve"> size changes specific to the application where you were dictating when you re-sized it. For example, if you re-sized the Dictation Box when you last dictated with Microsoft Word, Dragon automatically opens the Dictation Box at that size the next time you use it with Microsoft Word. </w:t>
          </w:r>
        </w:p>
        <w:p w14:paraId="0E5BD14D" w14:textId="06FCE954" w:rsidR="00BC5D09" w:rsidRDefault="00BC5D09" w:rsidP="00F429D0">
          <w:pPr>
            <w:rPr>
              <w:rFonts w:ascii="Arial" w:hAnsi="Arial" w:cs="Arial"/>
              <w:color w:val="333333"/>
            </w:rPr>
          </w:pPr>
          <w:r w:rsidRPr="0020051C">
            <w:rPr>
              <w:noProof/>
              <w:lang w:eastAsia="en-AU"/>
            </w:rPr>
            <w:drawing>
              <wp:inline distT="0" distB="0" distL="0" distR="0" wp14:anchorId="2F8FF4B0" wp14:editId="40AACE1E">
                <wp:extent cx="5488140" cy="3971925"/>
                <wp:effectExtent l="0" t="0" r="0" b="0"/>
                <wp:docPr id="2" name="Picture 2" descr="Screenshot of open Dictation Box with the content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23426" cy="3997463"/>
                        </a:xfrm>
                        <a:prstGeom prst="rect">
                          <a:avLst/>
                        </a:prstGeom>
                      </pic:spPr>
                    </pic:pic>
                  </a:graphicData>
                </a:graphic>
              </wp:inline>
            </w:drawing>
          </w:r>
        </w:p>
        <w:p w14:paraId="534C544F" w14:textId="1EB859F6" w:rsidR="00914D20" w:rsidRDefault="00914D20" w:rsidP="00F429D0">
          <w:pPr>
            <w:rPr>
              <w:rFonts w:ascii="Arial" w:hAnsi="Arial" w:cs="Arial"/>
              <w:color w:val="333333"/>
            </w:rPr>
          </w:pPr>
          <w:r>
            <w:rPr>
              <w:noProof/>
              <w:lang w:eastAsia="en-AU"/>
            </w:rPr>
            <w:lastRenderedPageBreak/>
            <w:drawing>
              <wp:inline distT="0" distB="0" distL="0" distR="0" wp14:anchorId="215FE3AC" wp14:editId="1016FB48">
                <wp:extent cx="5029200" cy="4810539"/>
                <wp:effectExtent l="114300" t="114300" r="152400" b="142875"/>
                <wp:docPr id="1" name="Picture 1" descr="Screenshot of Dictation Box Settings. Settings sections are Font; Window position; Settings for application Microsoft Word and two check boxes for character count and behaviour after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33559" cy="481470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699D1E" w14:textId="5F014A5B" w:rsidR="00914D20" w:rsidRDefault="00914D20" w:rsidP="00F429D0">
          <w:pPr>
            <w:rPr>
              <w:lang w:val="en-US"/>
            </w:rPr>
          </w:pPr>
        </w:p>
        <w:p w14:paraId="56EB5558" w14:textId="5096A649" w:rsidR="003B6B44" w:rsidRDefault="004C0152" w:rsidP="00A36DB1">
          <w:pPr>
            <w:pStyle w:val="Heading3"/>
            <w:rPr>
              <w:lang w:val="en-US"/>
            </w:rPr>
          </w:pPr>
          <w:bookmarkStart w:id="4" w:name="_Toc43156721"/>
          <w:r>
            <w:rPr>
              <w:lang w:val="en-US"/>
            </w:rPr>
            <w:t>How to</w:t>
          </w:r>
          <w:r w:rsidR="003B6B44">
            <w:rPr>
              <w:lang w:val="en-US"/>
            </w:rPr>
            <w:t xml:space="preserve"> open the Dictation Box</w:t>
          </w:r>
          <w:r w:rsidR="007A43F7">
            <w:rPr>
              <w:lang w:val="en-US"/>
            </w:rPr>
            <w:t>.</w:t>
          </w:r>
          <w:bookmarkEnd w:id="4"/>
        </w:p>
        <w:p w14:paraId="02C45657" w14:textId="7EE6D0D0" w:rsidR="003B6B44" w:rsidRDefault="003B6B44" w:rsidP="003B6B44">
          <w:pPr>
            <w:pStyle w:val="ListParagraph"/>
            <w:numPr>
              <w:ilvl w:val="0"/>
              <w:numId w:val="21"/>
            </w:numPr>
            <w:rPr>
              <w:lang w:val="en-US"/>
            </w:rPr>
          </w:pPr>
          <w:r w:rsidRPr="003B6B44">
            <w:rPr>
              <w:lang w:val="en-US"/>
            </w:rPr>
            <w:t>C</w:t>
          </w:r>
          <w:r>
            <w:rPr>
              <w:lang w:val="en-US"/>
            </w:rPr>
            <w:t>lick ‘Tools’ on the Dragon Bar</w:t>
          </w:r>
          <w:r w:rsidR="00F52D46">
            <w:rPr>
              <w:lang w:val="en-US"/>
            </w:rPr>
            <w:t>.</w:t>
          </w:r>
          <w:r>
            <w:rPr>
              <w:lang w:val="en-US"/>
            </w:rPr>
            <w:t xml:space="preserve"> </w:t>
          </w:r>
        </w:p>
        <w:p w14:paraId="30CE4FD9" w14:textId="29235B7D" w:rsidR="003B6B44" w:rsidRDefault="003B6B44" w:rsidP="003B6B44">
          <w:pPr>
            <w:pStyle w:val="ListParagraph"/>
            <w:numPr>
              <w:ilvl w:val="0"/>
              <w:numId w:val="21"/>
            </w:numPr>
            <w:rPr>
              <w:lang w:val="en-US"/>
            </w:rPr>
          </w:pPr>
          <w:r>
            <w:rPr>
              <w:lang w:val="en-US"/>
            </w:rPr>
            <w:t>Click ‘Dictation B</w:t>
          </w:r>
          <w:r w:rsidRPr="003B6B44">
            <w:rPr>
              <w:lang w:val="en-US"/>
            </w:rPr>
            <w:t>ox</w:t>
          </w:r>
          <w:r>
            <w:rPr>
              <w:lang w:val="en-US"/>
            </w:rPr>
            <w:t>’ or say the command “</w:t>
          </w:r>
          <w:r w:rsidRPr="003B6B44">
            <w:rPr>
              <w:lang w:val="en-US"/>
            </w:rPr>
            <w:t>open dictation box</w:t>
          </w:r>
          <w:r>
            <w:rPr>
              <w:lang w:val="en-US"/>
            </w:rPr>
            <w:t>”</w:t>
          </w:r>
          <w:r w:rsidRPr="003B6B44">
            <w:rPr>
              <w:lang w:val="en-US"/>
            </w:rPr>
            <w:t xml:space="preserve">. </w:t>
          </w:r>
        </w:p>
        <w:p w14:paraId="0292784B" w14:textId="77777777" w:rsidR="003B6B44" w:rsidRDefault="003B6B44" w:rsidP="003B6B44">
          <w:pPr>
            <w:pStyle w:val="ListParagraph"/>
            <w:rPr>
              <w:lang w:val="en-US"/>
            </w:rPr>
          </w:pPr>
        </w:p>
        <w:p w14:paraId="29BBDFA8" w14:textId="176115EA" w:rsidR="003B6B44" w:rsidRPr="003B6B44" w:rsidRDefault="003B6B44" w:rsidP="00A36DB1">
          <w:pPr>
            <w:pStyle w:val="IntenseQuote"/>
            <w:rPr>
              <w:lang w:val="en-US"/>
            </w:rPr>
          </w:pPr>
          <w:r w:rsidRPr="003B6B44">
            <w:rPr>
              <w:lang w:val="en-US"/>
            </w:rPr>
            <w:t xml:space="preserve">The dictation box can be resized and default font size and style can be configured by clicking the settings icon in the top right corner of the dictation box. </w:t>
          </w:r>
        </w:p>
        <w:p w14:paraId="5843902C" w14:textId="61EEB35E" w:rsidR="003B6B44" w:rsidRPr="00456F91" w:rsidRDefault="003B6B44" w:rsidP="00456F91"/>
        <w:p w14:paraId="4FC28531" w14:textId="77777777" w:rsidR="002140BA" w:rsidRDefault="002140BA" w:rsidP="003B6B44">
          <w:pPr>
            <w:rPr>
              <w:lang w:val="en-US"/>
            </w:rPr>
          </w:pPr>
        </w:p>
        <w:p w14:paraId="6C896C70" w14:textId="77777777" w:rsidR="00755826" w:rsidRDefault="00755826" w:rsidP="00755826">
          <w:pPr>
            <w:pStyle w:val="Heading3"/>
            <w:rPr>
              <w:lang w:val="en-US"/>
            </w:rPr>
          </w:pPr>
          <w:bookmarkStart w:id="5" w:name="_Toc43156722"/>
          <w:r>
            <w:rPr>
              <w:lang w:val="en-US"/>
            </w:rPr>
            <w:lastRenderedPageBreak/>
            <w:t>PowerPoint example</w:t>
          </w:r>
          <w:bookmarkEnd w:id="5"/>
        </w:p>
        <w:p w14:paraId="4CD30414" w14:textId="7E0A4F19" w:rsidR="003B6B44" w:rsidRDefault="003B6B44" w:rsidP="003B6B44">
          <w:pPr>
            <w:rPr>
              <w:lang w:val="en-US"/>
            </w:rPr>
          </w:pPr>
          <w:r>
            <w:rPr>
              <w:lang w:val="en-US"/>
            </w:rPr>
            <w:t>Full text control is not available in PowerPoint (as indicated in the Dragon</w:t>
          </w:r>
          <w:r w:rsidR="00A36DB1">
            <w:rPr>
              <w:lang w:val="en-US"/>
            </w:rPr>
            <w:t xml:space="preserve"> </w:t>
          </w:r>
          <w:r>
            <w:rPr>
              <w:lang w:val="en-US"/>
            </w:rPr>
            <w:t>Bar). Click into the desired text box and start dictating. The dictation box will open automatically in PowerPoint.</w:t>
          </w:r>
        </w:p>
        <w:p w14:paraId="1E32E31F" w14:textId="77777777" w:rsidR="002140BA" w:rsidRDefault="002140BA" w:rsidP="003B6B44">
          <w:pPr>
            <w:rPr>
              <w:lang w:val="en-US"/>
            </w:rPr>
          </w:pPr>
        </w:p>
        <w:p w14:paraId="0CD1DC95" w14:textId="4D79B505" w:rsidR="00F5286C" w:rsidRDefault="003B6B44" w:rsidP="00F5286C">
          <w:pPr>
            <w:rPr>
              <w:lang w:val="en-US"/>
            </w:rPr>
          </w:pPr>
          <w:r>
            <w:rPr>
              <w:noProof/>
              <w:lang w:eastAsia="en-AU"/>
            </w:rPr>
            <w:drawing>
              <wp:inline distT="0" distB="0" distL="0" distR="0" wp14:anchorId="512267EB" wp14:editId="59927A8C">
                <wp:extent cx="5731510" cy="3223895"/>
                <wp:effectExtent l="0" t="0" r="2540" b="0"/>
                <wp:docPr id="5" name="Picture 5" descr="Screenshot of Powerpoint slides with the dictated heading the water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223895"/>
                        </a:xfrm>
                        <a:prstGeom prst="rect">
                          <a:avLst/>
                        </a:prstGeom>
                      </pic:spPr>
                    </pic:pic>
                  </a:graphicData>
                </a:graphic>
              </wp:inline>
            </w:drawing>
          </w:r>
        </w:p>
        <w:p w14:paraId="7441EBA9" w14:textId="5C6E73A7" w:rsidR="00456F91" w:rsidRDefault="00456F91" w:rsidP="00F5286C">
          <w:pPr>
            <w:rPr>
              <w:lang w:val="en-US"/>
            </w:rPr>
          </w:pPr>
        </w:p>
        <w:p w14:paraId="1457A317" w14:textId="1545C566" w:rsidR="00456F91" w:rsidRDefault="003B6B44" w:rsidP="00F5286C">
          <w:pPr>
            <w:rPr>
              <w:lang w:val="en-US"/>
            </w:rPr>
          </w:pPr>
          <w:r>
            <w:rPr>
              <w:lang w:val="en-US"/>
            </w:rPr>
            <w:t xml:space="preserve">The dictation box is not intended for large amounts of text. If this is necessary, it is advised to </w:t>
          </w:r>
          <w:r w:rsidRPr="00755826">
            <w:rPr>
              <w:b/>
              <w:lang w:val="en-US"/>
            </w:rPr>
            <w:t>transfer a paragraph of text at a time</w:t>
          </w:r>
          <w:r>
            <w:rPr>
              <w:lang w:val="en-US"/>
            </w:rPr>
            <w:t>.</w:t>
          </w:r>
        </w:p>
        <w:p w14:paraId="7276A51B" w14:textId="63006232" w:rsidR="00E425D0" w:rsidRDefault="00E425D0" w:rsidP="002140BA"/>
        <w:p w14:paraId="463C5970" w14:textId="704DC7A9" w:rsidR="003B2161" w:rsidRDefault="00862327" w:rsidP="00755826">
          <w:pPr>
            <w:pStyle w:val="IntenseQuote"/>
          </w:pPr>
          <w:r w:rsidRPr="00862327">
            <w:rPr>
              <w:rStyle w:val="IntenseQuoteChar"/>
              <w:i/>
              <w:iCs/>
            </w:rPr>
            <w:t>More information</w:t>
          </w:r>
          <w:r w:rsidR="003B6B44">
            <w:rPr>
              <w:rStyle w:val="IntenseQuoteChar"/>
              <w:i/>
              <w:iCs/>
            </w:rPr>
            <w:t xml:space="preserve"> is</w:t>
          </w:r>
          <w:r w:rsidR="00B83597">
            <w:rPr>
              <w:rStyle w:val="IntenseQuoteChar"/>
              <w:i/>
              <w:iCs/>
            </w:rPr>
            <w:t xml:space="preserve"> </w:t>
          </w:r>
          <w:r w:rsidRPr="00862327">
            <w:rPr>
              <w:rStyle w:val="IntenseQuoteChar"/>
              <w:i/>
              <w:iCs/>
            </w:rPr>
            <w:t xml:space="preserve">located on the Dragon Training and Support </w:t>
          </w:r>
          <w:r w:rsidR="00755826">
            <w:rPr>
              <w:rStyle w:val="IntenseQuoteChar"/>
              <w:i/>
              <w:iCs/>
            </w:rPr>
            <w:t>page</w:t>
          </w:r>
          <w:r>
            <w:rPr>
              <w:rStyle w:val="IntenseQuoteChar"/>
              <w:i/>
              <w:iCs/>
            </w:rPr>
            <w:t xml:space="preserve"> </w:t>
          </w:r>
          <w:hyperlink r:id="rId19" w:history="1">
            <w:r w:rsidR="00755826" w:rsidRPr="00F766CD">
              <w:rPr>
                <w:rStyle w:val="Hyperlink"/>
              </w:rPr>
              <w:t>www.westernsydney.edu.au/dragon-training</w:t>
            </w:r>
          </w:hyperlink>
          <w:r w:rsidR="00755826">
            <w:t xml:space="preserve">. </w:t>
          </w:r>
        </w:p>
      </w:sdtContent>
    </w:sdt>
    <w:sectPr w:rsidR="003B2161" w:rsidSect="0014355A">
      <w:footerReference w:type="defaul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B9016" w14:textId="77777777" w:rsidR="002B062E" w:rsidRDefault="002B062E" w:rsidP="0014355A">
      <w:pPr>
        <w:spacing w:after="0" w:line="240" w:lineRule="auto"/>
      </w:pPr>
      <w:r>
        <w:separator/>
      </w:r>
    </w:p>
  </w:endnote>
  <w:endnote w:type="continuationSeparator" w:id="0">
    <w:p w14:paraId="3B2073DA" w14:textId="77777777" w:rsidR="002B062E" w:rsidRDefault="002B062E" w:rsidP="0014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otham Narrow Bold">
    <w:panose1 w:val="00000000000000000000"/>
    <w:charset w:val="00"/>
    <w:family w:val="modern"/>
    <w:notTrueType/>
    <w:pitch w:val="variable"/>
    <w:sig w:usb0="A00002FF" w:usb1="4000005B" w:usb2="00000000" w:usb3="00000000" w:csb0="0000009F" w:csb1="00000000"/>
  </w:font>
  <w:font w:name="Gotham Narrow Book">
    <w:panose1 w:val="00000000000000000000"/>
    <w:charset w:val="00"/>
    <w:family w:val="modern"/>
    <w:notTrueType/>
    <w:pitch w:val="variable"/>
    <w:sig w:usb0="A00002FF" w:usb1="4000005B" w:usb2="00000000" w:usb3="00000000" w:csb0="0000009F" w:csb1="00000000"/>
  </w:font>
  <w:font w:name="Chronicle Text G1">
    <w:panose1 w:val="00000000000000000000"/>
    <w:charset w:val="00"/>
    <w:family w:val="modern"/>
    <w:notTrueType/>
    <w:pitch w:val="variable"/>
    <w:sig w:usb0="A10000FF" w:usb1="5000405B" w:usb2="00000000" w:usb3="00000000" w:csb0="0000000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27161"/>
      <w:docPartObj>
        <w:docPartGallery w:val="Page Numbers (Bottom of Page)"/>
        <w:docPartUnique/>
      </w:docPartObj>
    </w:sdtPr>
    <w:sdtEndPr/>
    <w:sdtContent>
      <w:p w14:paraId="29004DD5" w14:textId="77777777" w:rsidR="00DC6A14" w:rsidRDefault="00DC6A14" w:rsidP="00DC6A14">
        <w:pPr>
          <w:pStyle w:val="Footer"/>
          <w:jc w:val="center"/>
        </w:pPr>
        <w:r w:rsidRPr="00434838">
          <w:rPr>
            <w:noProof/>
            <w:color w:val="E1B4AF"/>
            <w:lang w:eastAsia="en-AU"/>
          </w:rPr>
          <mc:AlternateContent>
            <mc:Choice Requires="wps">
              <w:drawing>
                <wp:anchor distT="0" distB="0" distL="114300" distR="114300" simplePos="0" relativeHeight="251656192" behindDoc="0" locked="0" layoutInCell="1" allowOverlap="1" wp14:anchorId="0BB6B90D" wp14:editId="7BE5E4F0">
                  <wp:simplePos x="0" y="0"/>
                  <wp:positionH relativeFrom="page">
                    <wp:align>right</wp:align>
                  </wp:positionH>
                  <wp:positionV relativeFrom="page">
                    <wp:posOffset>9027268</wp:posOffset>
                  </wp:positionV>
                  <wp:extent cx="1503410" cy="1665754"/>
                  <wp:effectExtent l="0" t="0" r="1905" b="0"/>
                  <wp:wrapNone/>
                  <wp:docPr id="3" name="Isosceles Tri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410" cy="1665754"/>
                          </a:xfrm>
                          <a:prstGeom prst="triangle">
                            <a:avLst>
                              <a:gd name="adj" fmla="val 100000"/>
                            </a:avLst>
                          </a:prstGeom>
                          <a:solidFill>
                            <a:srgbClr val="E1B4AF"/>
                          </a:solidFill>
                          <a:ln>
                            <a:noFill/>
                          </a:ln>
                        </wps:spPr>
                        <wps:txbx>
                          <w:txbxContent>
                            <w:p w14:paraId="62E39585" w14:textId="3D1E8144" w:rsidR="00DC6A14" w:rsidRPr="00281848" w:rsidRDefault="00DC6A14" w:rsidP="00DC6A14">
                              <w:pPr>
                                <w:jc w:val="center"/>
                                <w:rPr>
                                  <w:rFonts w:ascii="Gotham Narrow Book" w:hAnsi="Gotham Narrow Book"/>
                                  <w:sz w:val="40"/>
                                  <w:szCs w:val="40"/>
                                </w:rPr>
                              </w:pPr>
                              <w:r w:rsidRPr="00281848">
                                <w:rPr>
                                  <w:rFonts w:ascii="Gotham Narrow Book" w:eastAsiaTheme="minorEastAsia" w:hAnsi="Gotham Narrow Book" w:cs="Times New Roman"/>
                                  <w:sz w:val="40"/>
                                  <w:szCs w:val="40"/>
                                </w:rPr>
                                <w:fldChar w:fldCharType="begin"/>
                              </w:r>
                              <w:r w:rsidRPr="00281848">
                                <w:rPr>
                                  <w:rFonts w:ascii="Gotham Narrow Book" w:hAnsi="Gotham Narrow Book"/>
                                  <w:sz w:val="40"/>
                                  <w:szCs w:val="40"/>
                                </w:rPr>
                                <w:instrText xml:space="preserve"> PAGE    \* MERGEFORMAT </w:instrText>
                              </w:r>
                              <w:r w:rsidRPr="00281848">
                                <w:rPr>
                                  <w:rFonts w:ascii="Gotham Narrow Book" w:eastAsiaTheme="minorEastAsia" w:hAnsi="Gotham Narrow Book" w:cs="Times New Roman"/>
                                  <w:sz w:val="40"/>
                                  <w:szCs w:val="40"/>
                                </w:rPr>
                                <w:fldChar w:fldCharType="separate"/>
                              </w:r>
                              <w:r w:rsidR="00BC5D09" w:rsidRPr="00BC5D09">
                                <w:rPr>
                                  <w:rFonts w:ascii="Gotham Narrow Book" w:eastAsiaTheme="majorEastAsia" w:hAnsi="Gotham Narrow Book" w:cstheme="majorBidi"/>
                                  <w:noProof/>
                                  <w:sz w:val="40"/>
                                  <w:szCs w:val="40"/>
                                </w:rPr>
                                <w:t>3</w:t>
                              </w:r>
                              <w:r w:rsidRPr="00281848">
                                <w:rPr>
                                  <w:rFonts w:ascii="Gotham Narrow Book" w:eastAsiaTheme="majorEastAsia" w:hAnsi="Gotham Narrow Book" w:cstheme="majorBidi"/>
                                  <w:noProof/>
                                  <w:sz w:val="40"/>
                                  <w:szCs w:val="40"/>
                                </w:rPr>
                                <w:fldChar w:fldCharType="end"/>
                              </w:r>
                            </w:p>
                            <w:p w14:paraId="4FEBED6D" w14:textId="77777777" w:rsidR="00DC6A14" w:rsidRDefault="00DC6A14" w:rsidP="00DC6A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6B9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left:0;text-align:left;margin-left:67.2pt;margin-top:710.8pt;width:118.4pt;height:131.1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" adj="21600" fillcolor="#e1b4af" stroked="f">
                  <v:textbox>
                    <w:txbxContent>
                      <w:p w14:paraId="62E39585" w14:textId="3D1E8144" w:rsidR="00DC6A14" w:rsidRPr="00281848" w:rsidRDefault="00DC6A14" w:rsidP="00DC6A14">
                        <w:pPr>
                          <w:jc w:val="center"/>
                          <w:rPr>
                            <w:rFonts w:ascii="Gotham Narrow Book" w:hAnsi="Gotham Narrow Book"/>
                            <w:sz w:val="40"/>
                            <w:szCs w:val="40"/>
                          </w:rPr>
                        </w:pPr>
                        <w:r w:rsidRPr="00281848">
                          <w:rPr>
                            <w:rFonts w:ascii="Gotham Narrow Book" w:eastAsiaTheme="minorEastAsia" w:hAnsi="Gotham Narrow Book" w:cs="Times New Roman"/>
                            <w:sz w:val="40"/>
                            <w:szCs w:val="40"/>
                          </w:rPr>
                          <w:fldChar w:fldCharType="begin"/>
                        </w:r>
                        <w:r w:rsidRPr="00281848">
                          <w:rPr>
                            <w:rFonts w:ascii="Gotham Narrow Book" w:hAnsi="Gotham Narrow Book"/>
                            <w:sz w:val="40"/>
                            <w:szCs w:val="40"/>
                          </w:rPr>
                          <w:instrText xml:space="preserve"> PAGE    \* MERGEFORMAT </w:instrText>
                        </w:r>
                        <w:r w:rsidRPr="00281848">
                          <w:rPr>
                            <w:rFonts w:ascii="Gotham Narrow Book" w:eastAsiaTheme="minorEastAsia" w:hAnsi="Gotham Narrow Book" w:cs="Times New Roman"/>
                            <w:sz w:val="40"/>
                            <w:szCs w:val="40"/>
                          </w:rPr>
                          <w:fldChar w:fldCharType="separate"/>
                        </w:r>
                        <w:r w:rsidR="00BC5D09" w:rsidRPr="00BC5D09">
                          <w:rPr>
                            <w:rFonts w:ascii="Gotham Narrow Book" w:eastAsiaTheme="majorEastAsia" w:hAnsi="Gotham Narrow Book" w:cstheme="majorBidi"/>
                            <w:noProof/>
                            <w:sz w:val="40"/>
                            <w:szCs w:val="40"/>
                          </w:rPr>
                          <w:t>3</w:t>
                        </w:r>
                        <w:r w:rsidRPr="00281848">
                          <w:rPr>
                            <w:rFonts w:ascii="Gotham Narrow Book" w:eastAsiaTheme="majorEastAsia" w:hAnsi="Gotham Narrow Book" w:cstheme="majorBidi"/>
                            <w:noProof/>
                            <w:sz w:val="40"/>
                            <w:szCs w:val="40"/>
                          </w:rPr>
                          <w:fldChar w:fldCharType="end"/>
                        </w:r>
                      </w:p>
                      <w:p w14:paraId="4FEBED6D" w14:textId="77777777" w:rsidR="00DC6A14" w:rsidRDefault="00DC6A14" w:rsidP="00DC6A14"/>
                    </w:txbxContent>
                  </v:textbox>
                  <w10:wrap anchorx="page" anchory="page"/>
                </v:shape>
              </w:pict>
            </mc:Fallback>
          </mc:AlternateContent>
        </w:r>
        <w:r w:rsidRPr="00434838">
          <w:t>Information Technology &amp; Digital Services</w:t>
        </w:r>
        <w:r>
          <w:t xml:space="preserve"> </w:t>
        </w:r>
        <w:r w:rsidRPr="00434838">
          <w:t>| Assistive Technology Support</w:t>
        </w:r>
        <w:r>
          <w:t xml:space="preserve"> (ATS)</w:t>
        </w:r>
        <w:r w:rsidRPr="00434838">
          <w:br/>
          <w:t>© Western Sydney University 2020</w:t>
        </w:r>
        <w:r>
          <w:t xml:space="preserve"> | </w:t>
        </w:r>
        <w:r w:rsidRPr="00434838">
          <w:t>www.westernsydney.edu.au/ats</w:t>
        </w:r>
      </w:p>
    </w:sdtContent>
  </w:sdt>
  <w:p w14:paraId="50F7EDCD" w14:textId="77777777" w:rsidR="0014355A" w:rsidRPr="00DC6A14" w:rsidRDefault="0014355A" w:rsidP="00DC6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7D7D2" w14:textId="77777777" w:rsidR="002B062E" w:rsidRDefault="002B062E" w:rsidP="0014355A">
      <w:pPr>
        <w:spacing w:after="0" w:line="240" w:lineRule="auto"/>
      </w:pPr>
      <w:r>
        <w:separator/>
      </w:r>
    </w:p>
  </w:footnote>
  <w:footnote w:type="continuationSeparator" w:id="0">
    <w:p w14:paraId="5CD312FA" w14:textId="77777777" w:rsidR="002B062E" w:rsidRDefault="002B062E" w:rsidP="00143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560"/>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A143DD"/>
    <w:multiLevelType w:val="multilevel"/>
    <w:tmpl w:val="894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875B0"/>
    <w:multiLevelType w:val="hybridMultilevel"/>
    <w:tmpl w:val="4D288A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1D1034"/>
    <w:multiLevelType w:val="multilevel"/>
    <w:tmpl w:val="A69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7713B"/>
    <w:multiLevelType w:val="hybridMultilevel"/>
    <w:tmpl w:val="18CA4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8937DE"/>
    <w:multiLevelType w:val="hybridMultilevel"/>
    <w:tmpl w:val="A53EA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8D0EBC"/>
    <w:multiLevelType w:val="hybridMultilevel"/>
    <w:tmpl w:val="CD1AF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FB441B"/>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B32251"/>
    <w:multiLevelType w:val="hybridMultilevel"/>
    <w:tmpl w:val="F92835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9D2602"/>
    <w:multiLevelType w:val="multilevel"/>
    <w:tmpl w:val="910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D6283"/>
    <w:multiLevelType w:val="hybridMultilevel"/>
    <w:tmpl w:val="EDAC6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5E1F30"/>
    <w:multiLevelType w:val="hybridMultilevel"/>
    <w:tmpl w:val="4358D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D7410D"/>
    <w:multiLevelType w:val="hybridMultilevel"/>
    <w:tmpl w:val="172EA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F75FEB"/>
    <w:multiLevelType w:val="hybridMultilevel"/>
    <w:tmpl w:val="133085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D65D32"/>
    <w:multiLevelType w:val="multilevel"/>
    <w:tmpl w:val="2C40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F66B2"/>
    <w:multiLevelType w:val="hybridMultilevel"/>
    <w:tmpl w:val="E898B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28320C"/>
    <w:multiLevelType w:val="hybridMultilevel"/>
    <w:tmpl w:val="43C0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603459"/>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8"/>
  </w:num>
  <w:num w:numId="5">
    <w:abstractNumId w:val="15"/>
  </w:num>
  <w:num w:numId="6">
    <w:abstractNumId w:val="11"/>
  </w:num>
  <w:num w:numId="7">
    <w:abstractNumId w:val="13"/>
  </w:num>
  <w:num w:numId="8">
    <w:abstractNumId w:val="7"/>
  </w:num>
  <w:num w:numId="9">
    <w:abstractNumId w:val="2"/>
  </w:num>
  <w:num w:numId="10">
    <w:abstractNumId w:val="0"/>
  </w:num>
  <w:num w:numId="11">
    <w:abstractNumId w:val="12"/>
  </w:num>
  <w:num w:numId="12">
    <w:abstractNumId w:val="5"/>
  </w:num>
  <w:num w:numId="13">
    <w:abstractNumId w:val="17"/>
  </w:num>
  <w:num w:numId="14">
    <w:abstractNumId w:val="1"/>
    <w:lvlOverride w:ilvl="0">
      <w:startOverride w:val="1"/>
    </w:lvlOverride>
  </w:num>
  <w:num w:numId="15">
    <w:abstractNumId w:val="1"/>
    <w:lvlOverride w:ilvl="0">
      <w:startOverride w:val="2"/>
    </w:lvlOverride>
  </w:num>
  <w:num w:numId="16">
    <w:abstractNumId w:val="3"/>
    <w:lvlOverride w:ilvl="0">
      <w:startOverride w:val="1"/>
    </w:lvlOverride>
  </w:num>
  <w:num w:numId="17">
    <w:abstractNumId w:val="3"/>
    <w:lvlOverride w:ilvl="0">
      <w:startOverride w:val="2"/>
    </w:lvlOverride>
  </w:num>
  <w:num w:numId="18">
    <w:abstractNumId w:val="14"/>
    <w:lvlOverride w:ilvl="0">
      <w:startOverride w:val="1"/>
    </w:lvlOverride>
  </w:num>
  <w:num w:numId="19">
    <w:abstractNumId w:val="14"/>
    <w:lvlOverride w:ilvl="0">
      <w:startOverride w:val="2"/>
    </w:lvlOverride>
  </w:num>
  <w:num w:numId="20">
    <w:abstractNumId w:val="9"/>
    <w:lvlOverride w:ilvl="0">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MjU3NjA3MjYwMTBT0lEKTi0uzszPAykwqQUAXCJyZiwAAAA="/>
    <w:docVar w:name="dgnword-docGUID" w:val="{5BFAD3AB-0EB5-461D-98D2-63A1F2AE3A7F}"/>
    <w:docVar w:name="dgnword-eventsink" w:val="531899384"/>
  </w:docVars>
  <w:rsids>
    <w:rsidRoot w:val="0014355A"/>
    <w:rsid w:val="000234E1"/>
    <w:rsid w:val="000D5A99"/>
    <w:rsid w:val="0014355A"/>
    <w:rsid w:val="00163689"/>
    <w:rsid w:val="001652A3"/>
    <w:rsid w:val="00175DC2"/>
    <w:rsid w:val="001E299C"/>
    <w:rsid w:val="00200BAB"/>
    <w:rsid w:val="002140BA"/>
    <w:rsid w:val="00242D8D"/>
    <w:rsid w:val="002728E5"/>
    <w:rsid w:val="00276933"/>
    <w:rsid w:val="00281848"/>
    <w:rsid w:val="00287EB4"/>
    <w:rsid w:val="002A46D4"/>
    <w:rsid w:val="002B062E"/>
    <w:rsid w:val="00307452"/>
    <w:rsid w:val="00375733"/>
    <w:rsid w:val="00376A29"/>
    <w:rsid w:val="00377FB0"/>
    <w:rsid w:val="003A0056"/>
    <w:rsid w:val="003B2161"/>
    <w:rsid w:val="003B6B44"/>
    <w:rsid w:val="003C49F5"/>
    <w:rsid w:val="003E06C6"/>
    <w:rsid w:val="003F0864"/>
    <w:rsid w:val="003F4915"/>
    <w:rsid w:val="00402141"/>
    <w:rsid w:val="00404998"/>
    <w:rsid w:val="00433CDD"/>
    <w:rsid w:val="004375C4"/>
    <w:rsid w:val="00456F91"/>
    <w:rsid w:val="004C0152"/>
    <w:rsid w:val="004C1CD3"/>
    <w:rsid w:val="004C6E09"/>
    <w:rsid w:val="004D4C41"/>
    <w:rsid w:val="004E6428"/>
    <w:rsid w:val="00507422"/>
    <w:rsid w:val="005308F9"/>
    <w:rsid w:val="00557D3B"/>
    <w:rsid w:val="005C6EB8"/>
    <w:rsid w:val="005E4CE0"/>
    <w:rsid w:val="006038E2"/>
    <w:rsid w:val="006555BB"/>
    <w:rsid w:val="00657A1B"/>
    <w:rsid w:val="00683E61"/>
    <w:rsid w:val="00705001"/>
    <w:rsid w:val="00722484"/>
    <w:rsid w:val="00755826"/>
    <w:rsid w:val="0076689F"/>
    <w:rsid w:val="00774E4F"/>
    <w:rsid w:val="00793802"/>
    <w:rsid w:val="007A43F7"/>
    <w:rsid w:val="007B1EDC"/>
    <w:rsid w:val="007D10B4"/>
    <w:rsid w:val="008031A1"/>
    <w:rsid w:val="00832442"/>
    <w:rsid w:val="00857338"/>
    <w:rsid w:val="00862327"/>
    <w:rsid w:val="008D415D"/>
    <w:rsid w:val="008F57EC"/>
    <w:rsid w:val="009064E5"/>
    <w:rsid w:val="00906514"/>
    <w:rsid w:val="00907F59"/>
    <w:rsid w:val="00914D20"/>
    <w:rsid w:val="009362D9"/>
    <w:rsid w:val="00937573"/>
    <w:rsid w:val="00942EB2"/>
    <w:rsid w:val="00990A68"/>
    <w:rsid w:val="009A253D"/>
    <w:rsid w:val="009B3283"/>
    <w:rsid w:val="009D43F4"/>
    <w:rsid w:val="00A36DB1"/>
    <w:rsid w:val="00A74088"/>
    <w:rsid w:val="00B05954"/>
    <w:rsid w:val="00B22B51"/>
    <w:rsid w:val="00B700DA"/>
    <w:rsid w:val="00B83597"/>
    <w:rsid w:val="00BA4983"/>
    <w:rsid w:val="00BC5D09"/>
    <w:rsid w:val="00BF19AC"/>
    <w:rsid w:val="00C41FEA"/>
    <w:rsid w:val="00C639E7"/>
    <w:rsid w:val="00C6578A"/>
    <w:rsid w:val="00C90997"/>
    <w:rsid w:val="00CA536F"/>
    <w:rsid w:val="00CB4996"/>
    <w:rsid w:val="00CC7255"/>
    <w:rsid w:val="00CD1280"/>
    <w:rsid w:val="00CF34EB"/>
    <w:rsid w:val="00D37A96"/>
    <w:rsid w:val="00D44334"/>
    <w:rsid w:val="00DA54E8"/>
    <w:rsid w:val="00DC6A14"/>
    <w:rsid w:val="00E30871"/>
    <w:rsid w:val="00E425D0"/>
    <w:rsid w:val="00E511A3"/>
    <w:rsid w:val="00E77635"/>
    <w:rsid w:val="00ED1825"/>
    <w:rsid w:val="00F429D0"/>
    <w:rsid w:val="00F5286C"/>
    <w:rsid w:val="00F52D46"/>
    <w:rsid w:val="00FC6C66"/>
    <w:rsid w:val="00FD4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4ECDA"/>
  <w15:chartTrackingRefBased/>
  <w15:docId w15:val="{938F29B3-A977-401A-860E-84C4DD3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15D"/>
    <w:rPr>
      <w:sz w:val="24"/>
    </w:rPr>
  </w:style>
  <w:style w:type="paragraph" w:styleId="Heading1">
    <w:name w:val="heading 1"/>
    <w:basedOn w:val="Normal"/>
    <w:next w:val="Normal"/>
    <w:link w:val="Heading1Char"/>
    <w:uiPriority w:val="9"/>
    <w:qFormat/>
    <w:rsid w:val="00705001"/>
    <w:pPr>
      <w:keepNext/>
      <w:keepLines/>
      <w:shd w:val="clear" w:color="auto" w:fill="990033" w:themeFill="accent1"/>
      <w:spacing w:before="240" w:after="240"/>
      <w:outlineLvl w:val="0"/>
    </w:pPr>
    <w:rPr>
      <w:rFonts w:ascii="Gotham Narrow Bold" w:eastAsiaTheme="majorEastAsia" w:hAnsi="Gotham Narrow Bold" w:cstheme="majorBidi"/>
      <w:color w:val="FFFFFF" w:themeColor="background1"/>
      <w:sz w:val="44"/>
      <w:szCs w:val="32"/>
    </w:rPr>
  </w:style>
  <w:style w:type="paragraph" w:styleId="Heading2">
    <w:name w:val="heading 2"/>
    <w:basedOn w:val="Normal"/>
    <w:next w:val="Normal"/>
    <w:link w:val="Heading2Char"/>
    <w:uiPriority w:val="9"/>
    <w:unhideWhenUsed/>
    <w:qFormat/>
    <w:rsid w:val="008D415D"/>
    <w:pPr>
      <w:keepNext/>
      <w:keepLines/>
      <w:spacing w:before="360" w:after="120"/>
      <w:outlineLvl w:val="1"/>
    </w:pPr>
    <w:rPr>
      <w:rFonts w:ascii="Gotham Narrow Bold" w:eastAsiaTheme="majorEastAsia" w:hAnsi="Gotham Narrow Bold" w:cstheme="majorBidi"/>
      <w:sz w:val="32"/>
      <w:szCs w:val="26"/>
    </w:rPr>
  </w:style>
  <w:style w:type="paragraph" w:styleId="Heading3">
    <w:name w:val="heading 3"/>
    <w:basedOn w:val="Normal"/>
    <w:next w:val="Normal"/>
    <w:link w:val="Heading3Char"/>
    <w:uiPriority w:val="9"/>
    <w:unhideWhenUsed/>
    <w:qFormat/>
    <w:rsid w:val="008D415D"/>
    <w:pPr>
      <w:keepNext/>
      <w:keepLines/>
      <w:spacing w:before="40" w:after="0"/>
      <w:outlineLvl w:val="2"/>
    </w:pPr>
    <w:rPr>
      <w:rFonts w:ascii="Gotham Narrow Bold" w:eastAsiaTheme="majorEastAsia" w:hAnsi="Gotham Narrow Bold" w:cstheme="majorBidi"/>
      <w:sz w:val="28"/>
      <w:szCs w:val="24"/>
    </w:rPr>
  </w:style>
  <w:style w:type="paragraph" w:styleId="Heading4">
    <w:name w:val="heading 4"/>
    <w:basedOn w:val="Normal"/>
    <w:next w:val="Normal"/>
    <w:link w:val="Heading4Char"/>
    <w:uiPriority w:val="9"/>
    <w:unhideWhenUsed/>
    <w:qFormat/>
    <w:rsid w:val="00281848"/>
    <w:pPr>
      <w:keepNext/>
      <w:keepLines/>
      <w:spacing w:before="40" w:after="0"/>
      <w:outlineLvl w:val="3"/>
    </w:pPr>
    <w:rPr>
      <w:rFonts w:ascii="Gotham Narrow Book" w:eastAsiaTheme="majorEastAsia" w:hAnsi="Gotham Narrow Book" w:cstheme="majorBidi"/>
      <w:i/>
      <w:iCs/>
      <w:color w:val="9900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C49F5"/>
    <w:pPr>
      <w:spacing w:after="100"/>
    </w:pPr>
  </w:style>
  <w:style w:type="table" w:styleId="GridTable4">
    <w:name w:val="Grid Table 4"/>
    <w:aliases w:val="Branded Accessible Table"/>
    <w:basedOn w:val="TableNormal"/>
    <w:uiPriority w:val="49"/>
    <w:rsid w:val="00287EB4"/>
    <w:pPr>
      <w:spacing w:after="0" w:line="240" w:lineRule="auto"/>
    </w:pPr>
    <w:rPr>
      <w:rFonts w:eastAsiaTheme="minorEastAsia"/>
      <w:sz w:val="24"/>
      <w:szCs w:val="24"/>
      <w:lang w:val="en-US"/>
    </w:rPr>
    <w:tblPr>
      <w:tblStyleRowBandSize w:val="1"/>
      <w:tblStyleColBandSize w:val="1"/>
      <w:tblBorders>
        <w:top w:val="single" w:sz="4" w:space="0" w:color="827478" w:themeColor="text1" w:themeTint="99"/>
        <w:left w:val="single" w:sz="4" w:space="0" w:color="827478" w:themeColor="text1" w:themeTint="99"/>
        <w:bottom w:val="single" w:sz="4" w:space="0" w:color="827478" w:themeColor="text1" w:themeTint="99"/>
        <w:right w:val="single" w:sz="4" w:space="0" w:color="827478" w:themeColor="text1" w:themeTint="99"/>
        <w:insideH w:val="single" w:sz="4" w:space="0" w:color="827478" w:themeColor="text1" w:themeTint="99"/>
        <w:insideV w:val="single" w:sz="4" w:space="0" w:color="827478" w:themeColor="text1" w:themeTint="99"/>
      </w:tblBorders>
    </w:tblPr>
    <w:tblStylePr w:type="firstRow">
      <w:pPr>
        <w:jc w:val="center"/>
      </w:pPr>
      <w:rPr>
        <w:b/>
        <w:bCs/>
        <w:color w:val="FFFFFF" w:themeColor="background1"/>
      </w:rPr>
      <w:tblPr/>
      <w:tcPr>
        <w:shd w:val="clear" w:color="auto" w:fill="990033"/>
        <w:vAlign w:val="center"/>
      </w:tcPr>
    </w:tblStylePr>
    <w:tblStylePr w:type="lastRow">
      <w:rPr>
        <w:b/>
        <w:bCs/>
      </w:rPr>
      <w:tblPr/>
      <w:tcPr>
        <w:tcBorders>
          <w:top w:val="double" w:sz="4" w:space="0" w:color="262223" w:themeColor="text1"/>
        </w:tcBorders>
      </w:tcPr>
    </w:tblStylePr>
    <w:tblStylePr w:type="firstCol">
      <w:rPr>
        <w:b/>
        <w:bCs/>
      </w:rPr>
    </w:tblStylePr>
    <w:tblStylePr w:type="lastCol">
      <w:rPr>
        <w:b/>
        <w:bCs/>
      </w:rPr>
    </w:tblStylePr>
    <w:tblStylePr w:type="band1Vert">
      <w:tblPr/>
      <w:tcPr>
        <w:shd w:val="clear" w:color="auto" w:fill="F0D7D6"/>
      </w:tcPr>
    </w:tblStylePr>
    <w:tblStylePr w:type="band1Horz">
      <w:tblPr/>
      <w:tcPr>
        <w:shd w:val="clear" w:color="auto" w:fill="F0D7D6"/>
      </w:tcPr>
    </w:tblStylePr>
  </w:style>
  <w:style w:type="character" w:styleId="Hyperlink">
    <w:name w:val="Hyperlink"/>
    <w:basedOn w:val="DefaultParagraphFont"/>
    <w:uiPriority w:val="99"/>
    <w:unhideWhenUsed/>
    <w:qFormat/>
    <w:rsid w:val="008D415D"/>
    <w:rPr>
      <w:rFonts w:asciiTheme="minorHAnsi" w:hAnsiTheme="minorHAnsi"/>
      <w:color w:val="ED0033"/>
      <w:sz w:val="24"/>
      <w:u w:val="dotted"/>
    </w:rPr>
  </w:style>
  <w:style w:type="character" w:customStyle="1" w:styleId="Heading4Char">
    <w:name w:val="Heading 4 Char"/>
    <w:basedOn w:val="DefaultParagraphFont"/>
    <w:link w:val="Heading4"/>
    <w:uiPriority w:val="9"/>
    <w:rsid w:val="00281848"/>
    <w:rPr>
      <w:rFonts w:ascii="Gotham Narrow Book" w:eastAsiaTheme="majorEastAsia" w:hAnsi="Gotham Narrow Book" w:cstheme="majorBidi"/>
      <w:i/>
      <w:iCs/>
      <w:color w:val="990033"/>
      <w:sz w:val="26"/>
    </w:rPr>
  </w:style>
  <w:style w:type="character" w:customStyle="1" w:styleId="Heading1Char">
    <w:name w:val="Heading 1 Char"/>
    <w:basedOn w:val="DefaultParagraphFont"/>
    <w:link w:val="Heading1"/>
    <w:uiPriority w:val="9"/>
    <w:rsid w:val="00705001"/>
    <w:rPr>
      <w:rFonts w:ascii="Gotham Narrow Bold" w:eastAsiaTheme="majorEastAsia" w:hAnsi="Gotham Narrow Bold" w:cstheme="majorBidi"/>
      <w:color w:val="FFFFFF" w:themeColor="background1"/>
      <w:sz w:val="44"/>
      <w:szCs w:val="32"/>
      <w:shd w:val="clear" w:color="auto" w:fill="990033" w:themeFill="accent1"/>
    </w:rPr>
  </w:style>
  <w:style w:type="paragraph" w:styleId="Subtitle">
    <w:name w:val="Subtitle"/>
    <w:basedOn w:val="Normal"/>
    <w:next w:val="Normal"/>
    <w:link w:val="SubtitleChar"/>
    <w:uiPriority w:val="11"/>
    <w:qFormat/>
    <w:rsid w:val="008D415D"/>
    <w:pPr>
      <w:numPr>
        <w:ilvl w:val="1"/>
      </w:numPr>
    </w:pPr>
    <w:rPr>
      <w:rFonts w:ascii="Chronicle Text G1" w:eastAsiaTheme="minorEastAsia" w:hAnsi="Chronicle Text G1"/>
      <w:b/>
      <w:spacing w:val="15"/>
      <w:sz w:val="44"/>
    </w:rPr>
  </w:style>
  <w:style w:type="character" w:customStyle="1" w:styleId="SubtitleChar">
    <w:name w:val="Subtitle Char"/>
    <w:basedOn w:val="DefaultParagraphFont"/>
    <w:link w:val="Subtitle"/>
    <w:uiPriority w:val="11"/>
    <w:rsid w:val="008D415D"/>
    <w:rPr>
      <w:rFonts w:ascii="Chronicle Text G1" w:eastAsiaTheme="minorEastAsia" w:hAnsi="Chronicle Text G1"/>
      <w:b/>
      <w:spacing w:val="15"/>
      <w:sz w:val="44"/>
    </w:rPr>
  </w:style>
  <w:style w:type="character" w:styleId="SubtleEmphasis">
    <w:name w:val="Subtle Emphasis"/>
    <w:basedOn w:val="DefaultParagraphFont"/>
    <w:uiPriority w:val="19"/>
    <w:qFormat/>
    <w:rsid w:val="008D415D"/>
    <w:rPr>
      <w:i/>
      <w:iCs/>
      <w:color w:val="5F5558" w:themeColor="text1" w:themeTint="BF"/>
    </w:rPr>
  </w:style>
  <w:style w:type="character" w:styleId="Emphasis">
    <w:name w:val="Emphasis"/>
    <w:basedOn w:val="DefaultParagraphFont"/>
    <w:uiPriority w:val="20"/>
    <w:qFormat/>
    <w:rsid w:val="008D415D"/>
    <w:rPr>
      <w:i/>
      <w:iCs/>
    </w:rPr>
  </w:style>
  <w:style w:type="character" w:styleId="IntenseEmphasis">
    <w:name w:val="Intense Emphasis"/>
    <w:basedOn w:val="DefaultParagraphFont"/>
    <w:uiPriority w:val="21"/>
    <w:qFormat/>
    <w:rsid w:val="008D415D"/>
    <w:rPr>
      <w:i/>
      <w:iCs/>
      <w:color w:val="990033"/>
    </w:rPr>
  </w:style>
  <w:style w:type="character" w:styleId="Strong">
    <w:name w:val="Strong"/>
    <w:basedOn w:val="DefaultParagraphFont"/>
    <w:uiPriority w:val="22"/>
    <w:qFormat/>
    <w:rsid w:val="008D415D"/>
    <w:rPr>
      <w:rFonts w:asciiTheme="minorHAnsi" w:hAnsiTheme="minorHAnsi"/>
      <w:b/>
      <w:bCs/>
      <w:sz w:val="24"/>
    </w:rPr>
  </w:style>
  <w:style w:type="paragraph" w:styleId="Quote">
    <w:name w:val="Quote"/>
    <w:basedOn w:val="Normal"/>
    <w:next w:val="Normal"/>
    <w:link w:val="QuoteChar"/>
    <w:uiPriority w:val="29"/>
    <w:qFormat/>
    <w:rsid w:val="008D415D"/>
    <w:pPr>
      <w:spacing w:before="200"/>
      <w:ind w:left="864" w:right="864"/>
      <w:jc w:val="center"/>
    </w:pPr>
    <w:rPr>
      <w:i/>
      <w:iCs/>
      <w:color w:val="5F5558" w:themeColor="text1" w:themeTint="BF"/>
    </w:rPr>
  </w:style>
  <w:style w:type="character" w:customStyle="1" w:styleId="QuoteChar">
    <w:name w:val="Quote Char"/>
    <w:basedOn w:val="DefaultParagraphFont"/>
    <w:link w:val="Quote"/>
    <w:uiPriority w:val="29"/>
    <w:rsid w:val="008D415D"/>
    <w:rPr>
      <w:i/>
      <w:iCs/>
      <w:color w:val="5F5558" w:themeColor="text1" w:themeTint="BF"/>
      <w:sz w:val="24"/>
    </w:rPr>
  </w:style>
  <w:style w:type="paragraph" w:styleId="IntenseQuote">
    <w:name w:val="Intense Quote"/>
    <w:basedOn w:val="Normal"/>
    <w:next w:val="Normal"/>
    <w:link w:val="IntenseQuoteChar"/>
    <w:uiPriority w:val="30"/>
    <w:qFormat/>
    <w:rsid w:val="008D415D"/>
    <w:pPr>
      <w:pBdr>
        <w:top w:val="single" w:sz="4" w:space="10" w:color="990033"/>
        <w:bottom w:val="single" w:sz="4" w:space="10" w:color="990033"/>
      </w:pBdr>
      <w:spacing w:before="360" w:after="360"/>
      <w:ind w:left="862" w:right="862"/>
      <w:jc w:val="center"/>
    </w:pPr>
    <w:rPr>
      <w:i/>
      <w:iCs/>
      <w:color w:val="ED0033"/>
    </w:rPr>
  </w:style>
  <w:style w:type="character" w:customStyle="1" w:styleId="IntenseQuoteChar">
    <w:name w:val="Intense Quote Char"/>
    <w:basedOn w:val="DefaultParagraphFont"/>
    <w:link w:val="IntenseQuote"/>
    <w:uiPriority w:val="30"/>
    <w:rsid w:val="008D415D"/>
    <w:rPr>
      <w:i/>
      <w:iCs/>
      <w:color w:val="ED0033"/>
      <w:sz w:val="24"/>
    </w:rPr>
  </w:style>
  <w:style w:type="character" w:styleId="IntenseReference">
    <w:name w:val="Intense Reference"/>
    <w:basedOn w:val="DefaultParagraphFont"/>
    <w:uiPriority w:val="32"/>
    <w:qFormat/>
    <w:rsid w:val="008D415D"/>
    <w:rPr>
      <w:b/>
      <w:bCs/>
      <w:smallCaps/>
      <w:color w:val="ED0033"/>
      <w:spacing w:val="5"/>
    </w:rPr>
  </w:style>
  <w:style w:type="paragraph" w:styleId="TOCHeading">
    <w:name w:val="TOC Heading"/>
    <w:basedOn w:val="Heading1"/>
    <w:next w:val="Normal"/>
    <w:uiPriority w:val="39"/>
    <w:unhideWhenUsed/>
    <w:qFormat/>
    <w:rsid w:val="008D415D"/>
    <w:pPr>
      <w:outlineLvl w:val="9"/>
    </w:pPr>
    <w:rPr>
      <w:color w:val="auto"/>
      <w:lang w:val="en-US"/>
    </w:rPr>
  </w:style>
  <w:style w:type="character" w:customStyle="1" w:styleId="Heading2Char">
    <w:name w:val="Heading 2 Char"/>
    <w:basedOn w:val="DefaultParagraphFont"/>
    <w:link w:val="Heading2"/>
    <w:uiPriority w:val="9"/>
    <w:rsid w:val="008D415D"/>
    <w:rPr>
      <w:rFonts w:ascii="Gotham Narrow Bold" w:eastAsiaTheme="majorEastAsia" w:hAnsi="Gotham Narrow Bold" w:cstheme="majorBidi"/>
      <w:sz w:val="32"/>
      <w:szCs w:val="26"/>
    </w:rPr>
  </w:style>
  <w:style w:type="character" w:customStyle="1" w:styleId="Heading3Char">
    <w:name w:val="Heading 3 Char"/>
    <w:basedOn w:val="DefaultParagraphFont"/>
    <w:link w:val="Heading3"/>
    <w:uiPriority w:val="9"/>
    <w:rsid w:val="008D415D"/>
    <w:rPr>
      <w:rFonts w:ascii="Gotham Narrow Bold" w:eastAsiaTheme="majorEastAsia" w:hAnsi="Gotham Narrow Bold" w:cstheme="majorBidi"/>
      <w:sz w:val="28"/>
      <w:szCs w:val="24"/>
    </w:rPr>
  </w:style>
  <w:style w:type="paragraph" w:styleId="Title">
    <w:name w:val="Title"/>
    <w:basedOn w:val="Normal"/>
    <w:next w:val="Normal"/>
    <w:link w:val="TitleChar"/>
    <w:uiPriority w:val="10"/>
    <w:qFormat/>
    <w:rsid w:val="008D415D"/>
    <w:pPr>
      <w:spacing w:before="2880" w:after="0" w:line="240" w:lineRule="auto"/>
      <w:contextualSpacing/>
    </w:pPr>
    <w:rPr>
      <w:rFonts w:ascii="Gotham Narrow Bold" w:eastAsiaTheme="majorEastAsia" w:hAnsi="Gotham Narrow Bold" w:cstheme="majorBidi"/>
      <w:color w:val="990033"/>
      <w:spacing w:val="-10"/>
      <w:kern w:val="28"/>
      <w:sz w:val="144"/>
      <w:szCs w:val="56"/>
    </w:rPr>
  </w:style>
  <w:style w:type="character" w:customStyle="1" w:styleId="TitleChar">
    <w:name w:val="Title Char"/>
    <w:basedOn w:val="DefaultParagraphFont"/>
    <w:link w:val="Title"/>
    <w:uiPriority w:val="10"/>
    <w:rsid w:val="008D415D"/>
    <w:rPr>
      <w:rFonts w:ascii="Gotham Narrow Bold" w:eastAsiaTheme="majorEastAsia" w:hAnsi="Gotham Narrow Bold" w:cstheme="majorBidi"/>
      <w:color w:val="990033"/>
      <w:spacing w:val="-10"/>
      <w:kern w:val="28"/>
      <w:sz w:val="144"/>
      <w:szCs w:val="56"/>
    </w:rPr>
  </w:style>
  <w:style w:type="paragraph" w:styleId="ListParagraph">
    <w:name w:val="List Paragraph"/>
    <w:basedOn w:val="Normal"/>
    <w:uiPriority w:val="34"/>
    <w:qFormat/>
    <w:rsid w:val="008D415D"/>
    <w:pPr>
      <w:ind w:left="720"/>
      <w:contextualSpacing/>
    </w:pPr>
  </w:style>
  <w:style w:type="paragraph" w:styleId="Footer">
    <w:name w:val="footer"/>
    <w:basedOn w:val="Normal"/>
    <w:link w:val="FooterChar"/>
    <w:uiPriority w:val="99"/>
    <w:unhideWhenUsed/>
    <w:rsid w:val="008D415D"/>
    <w:pPr>
      <w:tabs>
        <w:tab w:val="center" w:pos="4513"/>
        <w:tab w:val="right" w:pos="9026"/>
      </w:tabs>
      <w:spacing w:after="0" w:line="240" w:lineRule="auto"/>
    </w:pPr>
    <w:rPr>
      <w:color w:val="898687"/>
      <w:sz w:val="20"/>
    </w:rPr>
  </w:style>
  <w:style w:type="character" w:customStyle="1" w:styleId="FooterChar">
    <w:name w:val="Footer Char"/>
    <w:basedOn w:val="DefaultParagraphFont"/>
    <w:link w:val="Footer"/>
    <w:uiPriority w:val="99"/>
    <w:rsid w:val="008D415D"/>
    <w:rPr>
      <w:color w:val="898687"/>
      <w:sz w:val="20"/>
    </w:rPr>
  </w:style>
  <w:style w:type="paragraph" w:styleId="Header">
    <w:name w:val="header"/>
    <w:basedOn w:val="Normal"/>
    <w:link w:val="HeaderChar"/>
    <w:uiPriority w:val="99"/>
    <w:unhideWhenUsed/>
    <w:rsid w:val="0014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5A"/>
    <w:rPr>
      <w:sz w:val="24"/>
    </w:rPr>
  </w:style>
  <w:style w:type="character" w:customStyle="1" w:styleId="UnresolvedMention1">
    <w:name w:val="Unresolved Mention1"/>
    <w:basedOn w:val="DefaultParagraphFont"/>
    <w:uiPriority w:val="99"/>
    <w:semiHidden/>
    <w:unhideWhenUsed/>
    <w:rsid w:val="0014355A"/>
    <w:rPr>
      <w:color w:val="605E5C"/>
      <w:shd w:val="clear" w:color="auto" w:fill="E1DFDD"/>
    </w:rPr>
  </w:style>
  <w:style w:type="table" w:styleId="TableGrid">
    <w:name w:val="Table Grid"/>
    <w:basedOn w:val="TableNormal"/>
    <w:uiPriority w:val="39"/>
    <w:rsid w:val="00D4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4334"/>
    <w:pPr>
      <w:spacing w:after="0" w:line="240" w:lineRule="auto"/>
    </w:pPr>
    <w:tblPr>
      <w:tblStyleRowBandSize w:val="1"/>
      <w:tblStyleColBandSize w:val="1"/>
      <w:tblBorders>
        <w:top w:val="single" w:sz="4" w:space="0" w:color="ACA2A4" w:themeColor="text1" w:themeTint="66"/>
        <w:left w:val="single" w:sz="4" w:space="0" w:color="ACA2A4" w:themeColor="text1" w:themeTint="66"/>
        <w:bottom w:val="single" w:sz="4" w:space="0" w:color="ACA2A4" w:themeColor="text1" w:themeTint="66"/>
        <w:right w:val="single" w:sz="4" w:space="0" w:color="ACA2A4" w:themeColor="text1" w:themeTint="66"/>
        <w:insideH w:val="single" w:sz="4" w:space="0" w:color="ACA2A4" w:themeColor="text1" w:themeTint="66"/>
        <w:insideV w:val="single" w:sz="4" w:space="0" w:color="ACA2A4" w:themeColor="text1" w:themeTint="66"/>
      </w:tblBorders>
    </w:tblPr>
    <w:tblStylePr w:type="firstRow">
      <w:rPr>
        <w:b/>
        <w:bCs/>
      </w:rPr>
      <w:tblPr/>
      <w:tcPr>
        <w:tcBorders>
          <w:bottom w:val="single" w:sz="12" w:space="0" w:color="827478" w:themeColor="text1" w:themeTint="99"/>
        </w:tcBorders>
      </w:tcPr>
    </w:tblStylePr>
    <w:tblStylePr w:type="lastRow">
      <w:rPr>
        <w:b/>
        <w:bCs/>
      </w:rPr>
      <w:tblPr/>
      <w:tcPr>
        <w:tcBorders>
          <w:top w:val="double" w:sz="2" w:space="0" w:color="827478"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3C49F5"/>
    <w:pPr>
      <w:spacing w:after="100"/>
      <w:ind w:left="240"/>
    </w:pPr>
  </w:style>
  <w:style w:type="paragraph" w:styleId="TOC3">
    <w:name w:val="toc 3"/>
    <w:basedOn w:val="Normal"/>
    <w:next w:val="Normal"/>
    <w:autoRedefine/>
    <w:uiPriority w:val="39"/>
    <w:unhideWhenUsed/>
    <w:rsid w:val="003C49F5"/>
    <w:pPr>
      <w:spacing w:after="100"/>
      <w:ind w:left="480"/>
    </w:pPr>
  </w:style>
  <w:style w:type="paragraph" w:styleId="NormalWeb">
    <w:name w:val="Normal (Web)"/>
    <w:basedOn w:val="Normal"/>
    <w:uiPriority w:val="99"/>
    <w:semiHidden/>
    <w:unhideWhenUsed/>
    <w:rsid w:val="00376A29"/>
    <w:pPr>
      <w:spacing w:before="120" w:after="120" w:line="300" w:lineRule="auto"/>
    </w:pPr>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3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6C6"/>
    <w:rPr>
      <w:rFonts w:ascii="Segoe UI" w:hAnsi="Segoe UI" w:cs="Segoe UI"/>
      <w:sz w:val="18"/>
      <w:szCs w:val="18"/>
    </w:rPr>
  </w:style>
  <w:style w:type="character" w:styleId="UnresolvedMention">
    <w:name w:val="Unresolved Mention"/>
    <w:basedOn w:val="DefaultParagraphFont"/>
    <w:uiPriority w:val="99"/>
    <w:semiHidden/>
    <w:unhideWhenUsed/>
    <w:rsid w:val="0075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ernsydney.ap.panopto.com/Panopto/Pages/Viewer.aspx?id=a4a6c3f3-f24e-4491-b6fe-abc90183c66c"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westernsydney.edu.au/dragon-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WesternBrand">
      <a:dk1>
        <a:srgbClr val="262223"/>
      </a:dk1>
      <a:lt1>
        <a:srgbClr val="FFFFFF"/>
      </a:lt1>
      <a:dk2>
        <a:srgbClr val="990033"/>
      </a:dk2>
      <a:lt2>
        <a:srgbClr val="F2F2F2"/>
      </a:lt2>
      <a:accent1>
        <a:srgbClr val="990033"/>
      </a:accent1>
      <a:accent2>
        <a:srgbClr val="262223"/>
      </a:accent2>
      <a:accent3>
        <a:srgbClr val="ED0033"/>
      </a:accent3>
      <a:accent4>
        <a:srgbClr val="006699"/>
      </a:accent4>
      <a:accent5>
        <a:srgbClr val="FF5C5E"/>
      </a:accent5>
      <a:accent6>
        <a:srgbClr val="663399"/>
      </a:accent6>
      <a:hlink>
        <a:srgbClr val="ED0033"/>
      </a:hlink>
      <a:folHlink>
        <a:srgbClr val="FF5C5E"/>
      </a:folHlink>
    </a:clrScheme>
    <a:fontScheme name="WesternBrand">
      <a:majorFont>
        <a:latin typeface="Gotham Narrow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EE2B01C67E2146A6F58B01BCFBC7B1" ma:contentTypeVersion="13" ma:contentTypeDescription="Create a new document." ma:contentTypeScope="" ma:versionID="c62ef2cd6418bd725e450f7d99b774a0">
  <xsd:schema xmlns:xsd="http://www.w3.org/2001/XMLSchema" xmlns:xs="http://www.w3.org/2001/XMLSchema" xmlns:p="http://schemas.microsoft.com/office/2006/metadata/properties" xmlns:ns3="611b8174-101d-4285-9e9e-030f0a146050" xmlns:ns4="e6edea91-a316-4c83-a8ee-824a4ce5dd29" targetNamespace="http://schemas.microsoft.com/office/2006/metadata/properties" ma:root="true" ma:fieldsID="df1829310680c44c275d94c012a32eb7" ns3:_="" ns4:_="">
    <xsd:import namespace="611b8174-101d-4285-9e9e-030f0a146050"/>
    <xsd:import namespace="e6edea91-a316-4c83-a8ee-824a4ce5d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8174-101d-4285-9e9e-030f0a14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dea91-a316-4c83-a8ee-824a4ce5dd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6040-3066-4328-A35E-46F55E86FF6C}">
  <ds:schemaRefs>
    <ds:schemaRef ds:uri="http://schemas.microsoft.com/sharepoint/v3/contenttype/forms"/>
  </ds:schemaRefs>
</ds:datastoreItem>
</file>

<file path=customXml/itemProps2.xml><?xml version="1.0" encoding="utf-8"?>
<ds:datastoreItem xmlns:ds="http://schemas.openxmlformats.org/officeDocument/2006/customXml" ds:itemID="{4C974B87-354A-4FFC-915C-5979BFD10E4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6edea91-a316-4c83-a8ee-824a4ce5dd29"/>
    <ds:schemaRef ds:uri="611b8174-101d-4285-9e9e-030f0a146050"/>
    <ds:schemaRef ds:uri="http://www.w3.org/XML/1998/namespace"/>
    <ds:schemaRef ds:uri="http://purl.org/dc/dcmitype/"/>
  </ds:schemaRefs>
</ds:datastoreItem>
</file>

<file path=customXml/itemProps3.xml><?xml version="1.0" encoding="utf-8"?>
<ds:datastoreItem xmlns:ds="http://schemas.openxmlformats.org/officeDocument/2006/customXml" ds:itemID="{8C9C53DC-F4F0-4D24-8028-8E533B09F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8174-101d-4285-9e9e-030f0a146050"/>
    <ds:schemaRef ds:uri="e6edea91-a316-4c83-a8ee-824a4ce5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E6FA7-4BB6-48F2-8E8F-CBA87BB3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Leggo</dc:creator>
  <cp:keywords/>
  <dc:description/>
  <cp:lastModifiedBy>Sally Leggo</cp:lastModifiedBy>
  <cp:revision>22</cp:revision>
  <dcterms:created xsi:type="dcterms:W3CDTF">2020-06-14T21:22:00Z</dcterms:created>
  <dcterms:modified xsi:type="dcterms:W3CDTF">2020-06-15T13:38:00Z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0x01010082EE2B01C67E2146A6F58B01BCFBC7B1</vt:lpwstr>
  </property>
</Properties>
</file>