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Theme="minorHAnsi" w:eastAsiaTheme="minorHAnsi" w:hAnsiTheme="minorHAnsi" w:cstheme="minorBidi"/>
          <w:i/>
          <w:iCs/>
          <w:color w:val="auto"/>
          <w:spacing w:val="0"/>
          <w:kern w:val="0"/>
          <w:sz w:val="24"/>
          <w:szCs w:val="22"/>
        </w:rPr>
        <w:id w:val="-1109737418"/>
        <w:docPartObj>
          <w:docPartGallery w:val="Cover Pages"/>
          <w:docPartUnique/>
        </w:docPartObj>
      </w:sdtPr>
      <w:sdtEndPr>
        <w:rPr>
          <w:color w:val="ED0033"/>
        </w:rPr>
      </w:sdtEndPr>
      <w:sdtContent>
        <w:p w14:paraId="340F4B3C" w14:textId="670056B5" w:rsidR="0014355A" w:rsidRPr="00571051" w:rsidRDefault="0014355A" w:rsidP="00950EA8">
          <w:pPr>
            <w:pStyle w:val="Title"/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73600" behindDoc="1" locked="0" layoutInCell="1" allowOverlap="1" wp14:anchorId="5ED1FF53" wp14:editId="5FC6769E">
                <wp:simplePos x="0" y="0"/>
                <wp:positionH relativeFrom="page">
                  <wp:align>right</wp:align>
                </wp:positionH>
                <wp:positionV relativeFrom="paragraph">
                  <wp:posOffset>-1000488</wp:posOffset>
                </wp:positionV>
                <wp:extent cx="7543800" cy="10670856"/>
                <wp:effectExtent l="0" t="0" r="0" b="0"/>
                <wp:wrapNone/>
                <wp:docPr id="4" name="Pictur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02P90WGFY14:Users:charlottefarani:Desktop:official name change:Name Change Versions:BRND0001 Letterhead_2 NEW For Word.pd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43800" cy="106708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D35846">
            <w:rPr>
              <w:noProof/>
              <w:color w:val="E1B4AF"/>
              <w:lang w:eastAsia="en-AU"/>
            </w:rPr>
            <mc:AlternateContent>
              <mc:Choice Requires="wps">
                <w:drawing>
                  <wp:anchor distT="0" distB="0" distL="114300" distR="114300" simplePos="0" relativeHeight="251653120" behindDoc="1" locked="0" layoutInCell="1" allowOverlap="1" wp14:anchorId="0C2C7904" wp14:editId="17F367E5">
                    <wp:simplePos x="0" y="0"/>
                    <wp:positionH relativeFrom="page">
                      <wp:align>left</wp:align>
                    </wp:positionH>
                    <wp:positionV relativeFrom="page">
                      <wp:posOffset>-162923</wp:posOffset>
                    </wp:positionV>
                    <wp:extent cx="11677741" cy="12183473"/>
                    <wp:effectExtent l="0" t="0" r="0" b="8890"/>
                    <wp:wrapNone/>
                    <wp:docPr id="6" name="Isosceles Triangle 6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 rot="10800000">
                              <a:off x="0" y="0"/>
                              <a:ext cx="11677741" cy="12183473"/>
                            </a:xfrm>
                            <a:prstGeom prst="triangle">
                              <a:avLst>
                                <a:gd name="adj" fmla="val 100000"/>
                              </a:avLst>
                            </a:prstGeom>
                            <a:solidFill>
                              <a:srgbClr val="E1B4A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72876F0" w14:textId="77777777" w:rsidR="0014355A" w:rsidRPr="00CE7978" w:rsidRDefault="0014355A" w:rsidP="00B4291C">
                                <w:pPr>
                                  <w:ind w:left="720" w:hanging="720"/>
                                  <w:jc w:val="center"/>
                                  <w:rPr>
                                    <w:sz w:val="60"/>
                                    <w:szCs w:val="6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C2C7904"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Isosceles Triangle 6" o:spid="_x0000_s1026" type="#_x0000_t5" style="position:absolute;margin-left:0;margin-top:-12.85pt;width:919.5pt;height:959.35pt;rotation:180;z-index:-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" adj="21600" fillcolor="#e1b4af" stroked="f">
                    <v:textbox>
                      <w:txbxContent>
                        <w:p w14:paraId="672876F0" w14:textId="77777777" w:rsidR="0014355A" w:rsidRPr="00CE7978" w:rsidRDefault="0014355A" w:rsidP="00B4291C">
                          <w:pPr>
                            <w:ind w:left="720" w:hanging="720"/>
                            <w:jc w:val="center"/>
                            <w:rPr>
                              <w:sz w:val="60"/>
                              <w:szCs w:val="60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E30871">
            <w:t>Dragon Professional</w:t>
          </w:r>
          <w:r w:rsidR="00F041BA">
            <w:t>.</w:t>
          </w:r>
        </w:p>
        <w:p w14:paraId="5EF5FA90" w14:textId="77777777" w:rsidR="00B700DA" w:rsidRDefault="0014355A" w:rsidP="00921F61">
          <w:pPr>
            <w:pStyle w:val="Subtitle"/>
            <w:rPr>
              <w:w w:val="90"/>
            </w:rPr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60288" behindDoc="0" locked="0" layoutInCell="1" allowOverlap="1" wp14:anchorId="3178540F" wp14:editId="17D75156">
                <wp:simplePos x="0" y="0"/>
                <wp:positionH relativeFrom="margin">
                  <wp:posOffset>4168775</wp:posOffset>
                </wp:positionH>
                <wp:positionV relativeFrom="paragraph">
                  <wp:posOffset>2583996</wp:posOffset>
                </wp:positionV>
                <wp:extent cx="1756410" cy="878205"/>
                <wp:effectExtent l="0" t="0" r="0" b="0"/>
                <wp:wrapTopAndBottom/>
                <wp:docPr id="15" name="Picture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logincms.westernsydney.edu.au/__data/assets/image/0011/1645643/Dragon-logo-web-250px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6410" cy="878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C6A14">
            <w:rPr>
              <w:w w:val="90"/>
            </w:rPr>
            <w:t>Editing Documents</w:t>
          </w:r>
        </w:p>
        <w:p w14:paraId="1667C73B" w14:textId="33B92D5A" w:rsidR="0014355A" w:rsidRPr="00921F61" w:rsidRDefault="0088078A" w:rsidP="00921F61">
          <w:pPr>
            <w:pStyle w:val="Subtitle"/>
            <w:rPr>
              <w:w w:val="90"/>
            </w:rPr>
          </w:pPr>
          <w:r>
            <w:rPr>
              <w:w w:val="90"/>
            </w:rPr>
            <w:t xml:space="preserve">Support </w:t>
          </w:r>
          <w:r w:rsidR="00F041BA">
            <w:rPr>
              <w:w w:val="90"/>
            </w:rPr>
            <w:t>M</w:t>
          </w:r>
          <w:r w:rsidR="00B700DA">
            <w:rPr>
              <w:w w:val="90"/>
            </w:rPr>
            <w:t xml:space="preserve">anual </w:t>
          </w:r>
          <w:r>
            <w:rPr>
              <w:w w:val="90"/>
            </w:rPr>
            <w:t>5 of 7</w:t>
          </w:r>
          <w:r w:rsidR="0014355A">
            <w:br w:type="page"/>
          </w:r>
        </w:p>
        <w:sdt>
          <w:sdtPr>
            <w:rPr>
              <w:rFonts w:asciiTheme="minorHAnsi" w:eastAsiaTheme="minorHAnsi" w:hAnsiTheme="minorHAnsi" w:cstheme="minorBidi"/>
              <w:sz w:val="24"/>
              <w:szCs w:val="22"/>
              <w:lang w:val="en-AU"/>
            </w:rPr>
            <w:id w:val="-1422709977"/>
            <w:docPartObj>
              <w:docPartGallery w:val="Table of Contents"/>
              <w:docPartUnique/>
            </w:docPartObj>
          </w:sdtPr>
          <w:sdtEndPr>
            <w:rPr>
              <w:b/>
              <w:bCs/>
              <w:noProof/>
            </w:rPr>
          </w:sdtEndPr>
          <w:sdtContent>
            <w:p w14:paraId="2652E772" w14:textId="77777777" w:rsidR="003C49F5" w:rsidRDefault="003C49F5">
              <w:pPr>
                <w:pStyle w:val="TOCHeading"/>
              </w:pPr>
              <w:r>
                <w:t>Contents</w:t>
              </w:r>
            </w:p>
            <w:p w14:paraId="6FD53E05" w14:textId="47AF1712" w:rsidR="00DE036C" w:rsidRDefault="003C49F5">
              <w:pPr>
                <w:pStyle w:val="TOC1"/>
                <w:tabs>
                  <w:tab w:val="right" w:leader="dot" w:pos="9016"/>
                </w:tabs>
                <w:rPr>
                  <w:rFonts w:eastAsiaTheme="minorEastAsia"/>
                  <w:noProof/>
                  <w:sz w:val="22"/>
                  <w:lang w:eastAsia="en-AU"/>
                </w:rPr>
              </w:pPr>
              <w:r>
                <w:fldChar w:fldCharType="begin"/>
              </w:r>
              <w:r>
                <w:instrText xml:space="preserve"> TOC \o "1-3" \h \z \u </w:instrText>
              </w:r>
              <w:r>
                <w:fldChar w:fldCharType="separate"/>
              </w:r>
              <w:bookmarkStart w:id="0" w:name="_GoBack"/>
              <w:bookmarkEnd w:id="0"/>
              <w:r w:rsidR="00DE036C" w:rsidRPr="00B527E4">
                <w:rPr>
                  <w:rStyle w:val="Hyperlink"/>
                  <w:noProof/>
                </w:rPr>
                <w:fldChar w:fldCharType="begin"/>
              </w:r>
              <w:r w:rsidR="00DE036C" w:rsidRPr="00B527E4">
                <w:rPr>
                  <w:rStyle w:val="Hyperlink"/>
                  <w:noProof/>
                </w:rPr>
                <w:instrText xml:space="preserve"> </w:instrText>
              </w:r>
              <w:r w:rsidR="00DE036C">
                <w:rPr>
                  <w:noProof/>
                </w:rPr>
                <w:instrText>HYPERLINK \l "_Toc43157684"</w:instrText>
              </w:r>
              <w:r w:rsidR="00DE036C" w:rsidRPr="00B527E4">
                <w:rPr>
                  <w:rStyle w:val="Hyperlink"/>
                  <w:noProof/>
                </w:rPr>
                <w:instrText xml:space="preserve"> </w:instrText>
              </w:r>
              <w:r w:rsidR="00DE036C" w:rsidRPr="00B527E4">
                <w:rPr>
                  <w:rStyle w:val="Hyperlink"/>
                  <w:noProof/>
                </w:rPr>
              </w:r>
              <w:r w:rsidR="00DE036C" w:rsidRPr="00B527E4">
                <w:rPr>
                  <w:rStyle w:val="Hyperlink"/>
                  <w:noProof/>
                </w:rPr>
                <w:fldChar w:fldCharType="separate"/>
              </w:r>
              <w:r w:rsidR="00DE036C" w:rsidRPr="00B527E4">
                <w:rPr>
                  <w:rStyle w:val="Hyperlink"/>
                  <w:noProof/>
                </w:rPr>
                <w:t>Editing documents</w:t>
              </w:r>
              <w:r w:rsidR="00DE036C">
                <w:rPr>
                  <w:noProof/>
                  <w:webHidden/>
                </w:rPr>
                <w:tab/>
              </w:r>
              <w:r w:rsidR="00DE036C">
                <w:rPr>
                  <w:noProof/>
                  <w:webHidden/>
                </w:rPr>
                <w:fldChar w:fldCharType="begin"/>
              </w:r>
              <w:r w:rsidR="00DE036C">
                <w:rPr>
                  <w:noProof/>
                  <w:webHidden/>
                </w:rPr>
                <w:instrText xml:space="preserve"> PAGEREF _Toc43157684 \h </w:instrText>
              </w:r>
              <w:r w:rsidR="00DE036C">
                <w:rPr>
                  <w:noProof/>
                  <w:webHidden/>
                </w:rPr>
              </w:r>
              <w:r w:rsidR="00DE036C">
                <w:rPr>
                  <w:noProof/>
                  <w:webHidden/>
                </w:rPr>
                <w:fldChar w:fldCharType="separate"/>
              </w:r>
              <w:r w:rsidR="00DE036C">
                <w:rPr>
                  <w:noProof/>
                  <w:webHidden/>
                </w:rPr>
                <w:t>2</w:t>
              </w:r>
              <w:r w:rsidR="00DE036C">
                <w:rPr>
                  <w:noProof/>
                  <w:webHidden/>
                </w:rPr>
                <w:fldChar w:fldCharType="end"/>
              </w:r>
              <w:r w:rsidR="00DE036C" w:rsidRPr="00B527E4">
                <w:rPr>
                  <w:rStyle w:val="Hyperlink"/>
                  <w:noProof/>
                </w:rPr>
                <w:fldChar w:fldCharType="end"/>
              </w:r>
            </w:p>
            <w:p w14:paraId="62B93FDF" w14:textId="313968CA" w:rsidR="00DE036C" w:rsidRDefault="00DE036C">
              <w:pPr>
                <w:pStyle w:val="TOC2"/>
                <w:tabs>
                  <w:tab w:val="right" w:leader="dot" w:pos="9016"/>
                </w:tabs>
                <w:rPr>
                  <w:rFonts w:eastAsiaTheme="minorEastAsia"/>
                  <w:noProof/>
                  <w:sz w:val="22"/>
                  <w:lang w:eastAsia="en-AU"/>
                </w:rPr>
              </w:pPr>
              <w:hyperlink w:anchor="_Toc43157685" w:history="1">
                <w:r w:rsidRPr="00B527E4">
                  <w:rPr>
                    <w:rStyle w:val="Hyperlink"/>
                    <w:noProof/>
                  </w:rPr>
                  <w:t>Page Navigation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_Toc43157685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2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77D44A2A" w14:textId="58A861B2" w:rsidR="00DE036C" w:rsidRDefault="00DE036C">
              <w:pPr>
                <w:pStyle w:val="TOC2"/>
                <w:tabs>
                  <w:tab w:val="right" w:leader="dot" w:pos="9016"/>
                </w:tabs>
                <w:rPr>
                  <w:rFonts w:eastAsiaTheme="minorEastAsia"/>
                  <w:noProof/>
                  <w:sz w:val="22"/>
                  <w:lang w:eastAsia="en-AU"/>
                </w:rPr>
              </w:pPr>
              <w:hyperlink w:anchor="_Toc43157686" w:history="1">
                <w:r w:rsidRPr="00B527E4">
                  <w:rPr>
                    <w:rStyle w:val="Hyperlink"/>
                    <w:noProof/>
                    <w:lang w:val="en-US"/>
                  </w:rPr>
                  <w:t>Editing a document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_Toc43157686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3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262E2CA3" w14:textId="2F9C446D" w:rsidR="00DE036C" w:rsidRDefault="00DE036C">
              <w:pPr>
                <w:pStyle w:val="TOC2"/>
                <w:tabs>
                  <w:tab w:val="right" w:leader="dot" w:pos="9016"/>
                </w:tabs>
                <w:rPr>
                  <w:rFonts w:eastAsiaTheme="minorEastAsia"/>
                  <w:noProof/>
                  <w:sz w:val="22"/>
                  <w:lang w:eastAsia="en-AU"/>
                </w:rPr>
              </w:pPr>
              <w:hyperlink w:anchor="_Toc43157687" w:history="1">
                <w:r w:rsidRPr="00B527E4">
                  <w:rPr>
                    <w:rStyle w:val="Hyperlink"/>
                    <w:noProof/>
                  </w:rPr>
                  <w:t>Additional Edit Commands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_Toc43157687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4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54733AF6" w14:textId="1FF0FB35" w:rsidR="00DE036C" w:rsidRDefault="00DE036C">
              <w:pPr>
                <w:pStyle w:val="TOC2"/>
                <w:tabs>
                  <w:tab w:val="right" w:leader="dot" w:pos="9016"/>
                </w:tabs>
                <w:rPr>
                  <w:rFonts w:eastAsiaTheme="minorEastAsia"/>
                  <w:noProof/>
                  <w:sz w:val="22"/>
                  <w:lang w:eastAsia="en-AU"/>
                </w:rPr>
              </w:pPr>
              <w:hyperlink w:anchor="_Toc43157688" w:history="1">
                <w:r w:rsidRPr="00B527E4">
                  <w:rPr>
                    <w:rStyle w:val="Hyperlink"/>
                    <w:noProof/>
                  </w:rPr>
                  <w:t>Dragon Bar Help Topics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_Toc43157688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5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56AA8D44" w14:textId="21FFDD30" w:rsidR="003C49F5" w:rsidRDefault="003C49F5">
              <w:r>
                <w:rPr>
                  <w:b/>
                  <w:bCs/>
                  <w:noProof/>
                </w:rPr>
                <w:fldChar w:fldCharType="end"/>
              </w:r>
            </w:p>
          </w:sdtContent>
        </w:sdt>
        <w:p w14:paraId="7D65B0DC" w14:textId="77777777" w:rsidR="00402141" w:rsidRDefault="00402141" w:rsidP="00402141">
          <w:r>
            <w:br w:type="page"/>
          </w:r>
        </w:p>
        <w:p w14:paraId="413ED611" w14:textId="2746FC72" w:rsidR="0014355A" w:rsidRPr="00E30871" w:rsidRDefault="00657A1B" w:rsidP="00E30871">
          <w:pPr>
            <w:pStyle w:val="Heading1"/>
          </w:pPr>
          <w:bookmarkStart w:id="1" w:name="_Toc43157684"/>
          <w:r>
            <w:lastRenderedPageBreak/>
            <w:t>Editing documents</w:t>
          </w:r>
          <w:bookmarkEnd w:id="1"/>
          <w:r>
            <w:t xml:space="preserve"> </w:t>
          </w:r>
        </w:p>
        <w:p w14:paraId="37F6E6F8" w14:textId="16078FFD" w:rsidR="0097215B" w:rsidRPr="0097215B" w:rsidRDefault="00CA536F" w:rsidP="00F5286C">
          <w:pPr>
            <w:rPr>
              <w:color w:val="ED0033"/>
              <w:u w:val="dotted"/>
            </w:rPr>
          </w:pPr>
          <w:r>
            <w:rPr>
              <w:rStyle w:val="SubtleEmphasis"/>
            </w:rPr>
            <w:t xml:space="preserve">Refer to the supporting video </w:t>
          </w:r>
          <w:hyperlink r:id="rId13" w:history="1">
            <w:r w:rsidRPr="009339F9">
              <w:rPr>
                <w:rStyle w:val="Hyperlink"/>
                <w:i/>
              </w:rPr>
              <w:t>0</w:t>
            </w:r>
            <w:r w:rsidR="00657A1B" w:rsidRPr="009339F9">
              <w:rPr>
                <w:rStyle w:val="Hyperlink"/>
                <w:i/>
              </w:rPr>
              <w:t>5</w:t>
            </w:r>
            <w:r w:rsidRPr="009339F9">
              <w:rPr>
                <w:rStyle w:val="Hyperlink"/>
                <w:i/>
              </w:rPr>
              <w:t xml:space="preserve">. </w:t>
            </w:r>
            <w:r w:rsidR="00657A1B" w:rsidRPr="009339F9">
              <w:rPr>
                <w:rStyle w:val="Hyperlink"/>
                <w:i/>
              </w:rPr>
              <w:t>Editing documents</w:t>
            </w:r>
          </w:hyperlink>
          <w:r w:rsidR="0097215B">
            <w:t xml:space="preserve">. </w:t>
          </w:r>
        </w:p>
        <w:p w14:paraId="577FAB63" w14:textId="08F5F5A6" w:rsidR="00F5286C" w:rsidRDefault="00F5286C" w:rsidP="00F5286C">
          <w:r>
            <w:t xml:space="preserve">As well as initially dictating your text into a document, voice commands can be used to insert, replace or delete text. </w:t>
          </w:r>
          <w:r w:rsidRPr="0055515F">
            <w:t>Keep in mind that commands </w:t>
          </w:r>
          <w:r w:rsidRPr="0063393D">
            <w:t>must be spoken without hesitating</w:t>
          </w:r>
          <w:r w:rsidRPr="0055515F">
            <w:t xml:space="preserve"> or</w:t>
          </w:r>
          <w:r>
            <w:t xml:space="preserve"> Dragon will interpret this as dictation</w:t>
          </w:r>
          <w:r w:rsidRPr="0055515F">
            <w:t xml:space="preserve">. </w:t>
          </w:r>
        </w:p>
        <w:p w14:paraId="57DED77F" w14:textId="5EDD9621" w:rsidR="00F5286C" w:rsidRDefault="00F5286C" w:rsidP="00F5286C">
          <w:r>
            <w:t>The video tutorial entitled “</w:t>
          </w:r>
          <w:hyperlink r:id="rId14" w:history="1">
            <w:r w:rsidRPr="00376A29">
              <w:rPr>
                <w:rStyle w:val="Hyperlink"/>
              </w:rPr>
              <w:t>Editing Documents</w:t>
            </w:r>
          </w:hyperlink>
          <w:r>
            <w:t>” that accompanies this document demonstrates the following commands in action.</w:t>
          </w:r>
        </w:p>
        <w:p w14:paraId="1AFDF782" w14:textId="47A2FD60" w:rsidR="00F5286C" w:rsidRDefault="00F5286C" w:rsidP="00F5286C">
          <w:pPr>
            <w:pStyle w:val="Heading2"/>
          </w:pPr>
          <w:bookmarkStart w:id="2" w:name="_Toc43157685"/>
          <w:r>
            <w:t>Page Navigation</w:t>
          </w:r>
          <w:bookmarkEnd w:id="2"/>
        </w:p>
        <w:tbl>
          <w:tblPr>
            <w:tblStyle w:val="GridTable4"/>
            <w:tblW w:w="0" w:type="auto"/>
            <w:tblLook w:val="04A0" w:firstRow="1" w:lastRow="0" w:firstColumn="1" w:lastColumn="0" w:noHBand="0" w:noVBand="1"/>
          </w:tblPr>
          <w:tblGrid>
            <w:gridCol w:w="4508"/>
            <w:gridCol w:w="4508"/>
          </w:tblGrid>
          <w:tr w:rsidR="00F5286C" w14:paraId="7FCD51BE" w14:textId="77777777" w:rsidTr="00F5286C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08" w:type="dxa"/>
              </w:tcPr>
              <w:p w14:paraId="2739080D" w14:textId="38E3AB84" w:rsidR="00F5286C" w:rsidRDefault="00F5286C" w:rsidP="00F5286C">
                <w:r w:rsidRPr="000521F8">
                  <w:t>What you say</w:t>
                </w:r>
              </w:p>
            </w:tc>
            <w:tc>
              <w:tcPr>
                <w:tcW w:w="4508" w:type="dxa"/>
              </w:tcPr>
              <w:p w14:paraId="51F6B011" w14:textId="1137C12C" w:rsidR="00F5286C" w:rsidRDefault="00F5286C" w:rsidP="00F5286C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 w:rsidRPr="000521F8">
                  <w:t>What happens</w:t>
                </w:r>
              </w:p>
            </w:tc>
          </w:tr>
          <w:tr w:rsidR="00F5286C" w14:paraId="19B40DFF" w14:textId="77777777" w:rsidTr="00F5286C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08" w:type="dxa"/>
              </w:tcPr>
              <w:p w14:paraId="02C5D080" w14:textId="395E3152" w:rsidR="00F5286C" w:rsidRDefault="00F5286C" w:rsidP="00F5286C">
                <w:r>
                  <w:t>Go to end of sentence</w:t>
                </w:r>
              </w:p>
            </w:tc>
            <w:tc>
              <w:tcPr>
                <w:tcW w:w="4508" w:type="dxa"/>
              </w:tcPr>
              <w:p w14:paraId="79DC7652" w14:textId="6D96F57F" w:rsidR="00F5286C" w:rsidRDefault="00F5286C" w:rsidP="00F5286C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Places cursor after current sentence</w:t>
                </w:r>
              </w:p>
            </w:tc>
          </w:tr>
          <w:tr w:rsidR="00F5286C" w14:paraId="28912387" w14:textId="77777777" w:rsidTr="00F5286C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08" w:type="dxa"/>
              </w:tcPr>
              <w:p w14:paraId="2B89B0E7" w14:textId="5354F9C1" w:rsidR="00F5286C" w:rsidRDefault="00F5286C" w:rsidP="00F5286C">
                <w:r>
                  <w:t>Go back</w:t>
                </w:r>
                <w:r>
                  <w:tab/>
                </w:r>
              </w:p>
            </w:tc>
            <w:tc>
              <w:tcPr>
                <w:tcW w:w="4508" w:type="dxa"/>
              </w:tcPr>
              <w:p w14:paraId="5C544969" w14:textId="7DFE3B40" w:rsidR="00F5286C" w:rsidRDefault="00F5286C" w:rsidP="00F5286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Places cursor at previous position</w:t>
                </w:r>
              </w:p>
            </w:tc>
          </w:tr>
          <w:tr w:rsidR="00F5286C" w14:paraId="03C759A4" w14:textId="77777777" w:rsidTr="00F5286C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08" w:type="dxa"/>
              </w:tcPr>
              <w:p w14:paraId="630CB879" w14:textId="1D33F3CC" w:rsidR="00F5286C" w:rsidRDefault="00F5286C" w:rsidP="00F5286C">
                <w:r>
                  <w:t>Select sentence</w:t>
                </w:r>
              </w:p>
            </w:tc>
            <w:tc>
              <w:tcPr>
                <w:tcW w:w="4508" w:type="dxa"/>
              </w:tcPr>
              <w:p w14:paraId="7A0DF044" w14:textId="6D1CA229" w:rsidR="00F5286C" w:rsidRDefault="00F5286C" w:rsidP="00F5286C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Selects current sentence</w:t>
                </w:r>
              </w:p>
            </w:tc>
          </w:tr>
          <w:tr w:rsidR="00F5286C" w14:paraId="08A1D040" w14:textId="77777777" w:rsidTr="00F5286C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08" w:type="dxa"/>
              </w:tcPr>
              <w:p w14:paraId="11C6A2A7" w14:textId="7E8602EA" w:rsidR="00F5286C" w:rsidRDefault="00F5286C" w:rsidP="00F5286C">
                <w:r>
                  <w:t>Select paragraph</w:t>
                </w:r>
              </w:p>
            </w:tc>
            <w:tc>
              <w:tcPr>
                <w:tcW w:w="4508" w:type="dxa"/>
              </w:tcPr>
              <w:p w14:paraId="0C5A8B61" w14:textId="762ACD4E" w:rsidR="00F5286C" w:rsidRDefault="00F5286C" w:rsidP="00F5286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Selects current paragraph</w:t>
                </w:r>
              </w:p>
            </w:tc>
          </w:tr>
          <w:tr w:rsidR="00F5286C" w14:paraId="2F7FB5BC" w14:textId="77777777" w:rsidTr="00F5286C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08" w:type="dxa"/>
              </w:tcPr>
              <w:p w14:paraId="42BEC9B8" w14:textId="631324BE" w:rsidR="00F5286C" w:rsidRDefault="00F5286C" w:rsidP="00F5286C">
                <w:r>
                  <w:t>Go to end of paragraph</w:t>
                </w:r>
              </w:p>
            </w:tc>
            <w:tc>
              <w:tcPr>
                <w:tcW w:w="4508" w:type="dxa"/>
              </w:tcPr>
              <w:p w14:paraId="2C4D609A" w14:textId="70756D27" w:rsidR="00F5286C" w:rsidRDefault="00F5286C" w:rsidP="00F5286C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Places cursor at end of current paragraph</w:t>
                </w:r>
              </w:p>
            </w:tc>
          </w:tr>
          <w:tr w:rsidR="00F5286C" w14:paraId="026BB771" w14:textId="77777777" w:rsidTr="00F5286C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08" w:type="dxa"/>
              </w:tcPr>
              <w:p w14:paraId="516BB334" w14:textId="63E97317" w:rsidR="00F5286C" w:rsidRDefault="00F5286C" w:rsidP="00F5286C">
                <w:r>
                  <w:t>Move down four paragraphs</w:t>
                </w:r>
              </w:p>
            </w:tc>
            <w:tc>
              <w:tcPr>
                <w:tcW w:w="4508" w:type="dxa"/>
              </w:tcPr>
              <w:p w14:paraId="2BC6BDCA" w14:textId="0DF1385D" w:rsidR="00F5286C" w:rsidRDefault="00F5286C" w:rsidP="00F5286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Cursor moves down four paragraphs</w:t>
                </w:r>
              </w:p>
            </w:tc>
          </w:tr>
          <w:tr w:rsidR="00F5286C" w14:paraId="38FAD421" w14:textId="77777777" w:rsidTr="00F5286C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08" w:type="dxa"/>
              </w:tcPr>
              <w:p w14:paraId="570CA8C1" w14:textId="79E483E9" w:rsidR="00F5286C" w:rsidRDefault="00F5286C" w:rsidP="00F5286C">
                <w:r>
                  <w:t>Go to end of next paragraph</w:t>
                </w:r>
              </w:p>
            </w:tc>
            <w:tc>
              <w:tcPr>
                <w:tcW w:w="4508" w:type="dxa"/>
              </w:tcPr>
              <w:p w14:paraId="1BB2E4A8" w14:textId="4EA57D0D" w:rsidR="00F5286C" w:rsidRDefault="00F5286C" w:rsidP="00F5286C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Moves cursor to end of the next paragraph</w:t>
                </w:r>
              </w:p>
            </w:tc>
          </w:tr>
        </w:tbl>
        <w:p w14:paraId="0CD1DC95" w14:textId="059D07D3" w:rsidR="00F5286C" w:rsidRDefault="00F5286C" w:rsidP="00F5286C">
          <w:pPr>
            <w:rPr>
              <w:lang w:val="en-US"/>
            </w:rPr>
          </w:pPr>
        </w:p>
        <w:p w14:paraId="7441EBA9" w14:textId="5C6E73A7" w:rsidR="00456F91" w:rsidRDefault="00456F91" w:rsidP="00F5286C">
          <w:pPr>
            <w:rPr>
              <w:lang w:val="en-US"/>
            </w:rPr>
          </w:pPr>
        </w:p>
        <w:p w14:paraId="1457A317" w14:textId="1340B423" w:rsidR="00456F91" w:rsidRDefault="00456F91" w:rsidP="00F5286C">
          <w:pPr>
            <w:rPr>
              <w:lang w:val="en-US"/>
            </w:rPr>
          </w:pPr>
        </w:p>
        <w:p w14:paraId="344B6314" w14:textId="4AA51C45" w:rsidR="00456F91" w:rsidRDefault="00456F91" w:rsidP="00F5286C">
          <w:pPr>
            <w:rPr>
              <w:lang w:val="en-US"/>
            </w:rPr>
          </w:pPr>
        </w:p>
        <w:p w14:paraId="3B3A68BF" w14:textId="3366BD02" w:rsidR="00456F91" w:rsidRDefault="00456F91" w:rsidP="00F5286C">
          <w:pPr>
            <w:rPr>
              <w:lang w:val="en-US"/>
            </w:rPr>
          </w:pPr>
        </w:p>
        <w:p w14:paraId="076DB425" w14:textId="0D0FB169" w:rsidR="00456F91" w:rsidRDefault="00456F91" w:rsidP="00F5286C">
          <w:pPr>
            <w:rPr>
              <w:lang w:val="en-US"/>
            </w:rPr>
          </w:pPr>
        </w:p>
        <w:p w14:paraId="2E15C59D" w14:textId="2424FCA3" w:rsidR="00456F91" w:rsidRDefault="00456F91" w:rsidP="00F5286C">
          <w:pPr>
            <w:rPr>
              <w:lang w:val="en-US"/>
            </w:rPr>
          </w:pPr>
        </w:p>
        <w:p w14:paraId="39FCB768" w14:textId="48DBA024" w:rsidR="00456F91" w:rsidRDefault="00456F91" w:rsidP="00F5286C">
          <w:pPr>
            <w:rPr>
              <w:lang w:val="en-US"/>
            </w:rPr>
          </w:pPr>
        </w:p>
        <w:p w14:paraId="2C9B521B" w14:textId="77777777" w:rsidR="00456F91" w:rsidRDefault="00456F91" w:rsidP="00F5286C">
          <w:pPr>
            <w:rPr>
              <w:lang w:val="en-US"/>
            </w:rPr>
          </w:pPr>
        </w:p>
        <w:p w14:paraId="12D177F1" w14:textId="77777777" w:rsidR="00A818F4" w:rsidRDefault="00F5286C" w:rsidP="00F5286C">
          <w:pPr>
            <w:pStyle w:val="Heading2"/>
            <w:rPr>
              <w:lang w:val="en-US"/>
            </w:rPr>
          </w:pPr>
          <w:r>
            <w:rPr>
              <w:lang w:val="en-US"/>
            </w:rPr>
            <w:t xml:space="preserve"> </w:t>
          </w:r>
        </w:p>
        <w:p w14:paraId="6E69427D" w14:textId="77777777" w:rsidR="00A818F4" w:rsidRDefault="00A818F4">
          <w:pPr>
            <w:rPr>
              <w:rFonts w:ascii="Gotham Narrow Bold" w:eastAsiaTheme="majorEastAsia" w:hAnsi="Gotham Narrow Bold" w:cstheme="majorBidi"/>
              <w:sz w:val="32"/>
              <w:szCs w:val="26"/>
              <w:lang w:val="en-US"/>
            </w:rPr>
          </w:pPr>
          <w:r>
            <w:rPr>
              <w:lang w:val="en-US"/>
            </w:rPr>
            <w:br w:type="page"/>
          </w:r>
        </w:p>
        <w:p w14:paraId="6A07F626" w14:textId="08F3073C" w:rsidR="00F5286C" w:rsidRDefault="00F5286C" w:rsidP="00F5286C">
          <w:pPr>
            <w:pStyle w:val="Heading2"/>
            <w:rPr>
              <w:lang w:val="en-US"/>
            </w:rPr>
          </w:pPr>
          <w:bookmarkStart w:id="3" w:name="_Toc43157686"/>
          <w:r>
            <w:rPr>
              <w:lang w:val="en-US"/>
            </w:rPr>
            <w:lastRenderedPageBreak/>
            <w:t>Editing a document</w:t>
          </w:r>
          <w:bookmarkEnd w:id="3"/>
        </w:p>
        <w:p w14:paraId="4E7B0E95" w14:textId="55F809A3" w:rsidR="00F5286C" w:rsidRDefault="00F5286C" w:rsidP="00F5286C">
          <w:r>
            <w:rPr>
              <w:lang w:val="en-US"/>
            </w:rPr>
            <w:t xml:space="preserve">The most efficient way to edit is to be precise </w:t>
          </w:r>
          <w:r>
            <w:t xml:space="preserve">with placing the cursor before or after a specific word. </w:t>
          </w:r>
        </w:p>
        <w:tbl>
          <w:tblPr>
            <w:tblStyle w:val="GridTable4"/>
            <w:tblW w:w="0" w:type="auto"/>
            <w:tblLook w:val="04A0" w:firstRow="1" w:lastRow="0" w:firstColumn="1" w:lastColumn="0" w:noHBand="0" w:noVBand="1"/>
          </w:tblPr>
          <w:tblGrid>
            <w:gridCol w:w="4508"/>
            <w:gridCol w:w="4508"/>
          </w:tblGrid>
          <w:tr w:rsidR="00456F91" w14:paraId="2076169A" w14:textId="77777777" w:rsidTr="00F5286C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08" w:type="dxa"/>
              </w:tcPr>
              <w:p w14:paraId="2AD26342" w14:textId="3BDDF8AC" w:rsidR="00456F91" w:rsidRDefault="00456F91" w:rsidP="00456F91">
                <w:r w:rsidRPr="00C209D0">
                  <w:t>What you say</w:t>
                </w:r>
              </w:p>
            </w:tc>
            <w:tc>
              <w:tcPr>
                <w:tcW w:w="4508" w:type="dxa"/>
              </w:tcPr>
              <w:p w14:paraId="6436AC1F" w14:textId="4D99C2F6" w:rsidR="00456F91" w:rsidRDefault="00456F91" w:rsidP="00456F91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 w:rsidRPr="00C209D0">
                  <w:t>What happens</w:t>
                </w:r>
              </w:p>
            </w:tc>
          </w:tr>
          <w:tr w:rsidR="00456F91" w14:paraId="0D7C6D87" w14:textId="77777777" w:rsidTr="00F5286C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08" w:type="dxa"/>
              </w:tcPr>
              <w:p w14:paraId="6D4DD6A7" w14:textId="6C923752" w:rsidR="00456F91" w:rsidRDefault="00456F91" w:rsidP="00456F91">
                <w:r>
                  <w:t>Insert before &lt;</w:t>
                </w:r>
                <w:r w:rsidRPr="00C209D0">
                  <w:rPr>
                    <w:i/>
                    <w:iCs/>
                  </w:rPr>
                  <w:t>word</w:t>
                </w:r>
                <w:r>
                  <w:t>&gt;</w:t>
                </w:r>
              </w:p>
            </w:tc>
            <w:tc>
              <w:tcPr>
                <w:tcW w:w="4508" w:type="dxa"/>
              </w:tcPr>
              <w:p w14:paraId="5E30B429" w14:textId="4061407F" w:rsidR="00456F91" w:rsidRDefault="00456F91" w:rsidP="00456F9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Places cursor before the word</w:t>
                </w:r>
              </w:p>
            </w:tc>
          </w:tr>
          <w:tr w:rsidR="00456F91" w14:paraId="529F268B" w14:textId="77777777" w:rsidTr="00F5286C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08" w:type="dxa"/>
              </w:tcPr>
              <w:p w14:paraId="79828558" w14:textId="6DF41DC7" w:rsidR="00456F91" w:rsidRDefault="00456F91" w:rsidP="00456F91">
                <w:r>
                  <w:t>Insert after &lt;</w:t>
                </w:r>
                <w:r w:rsidRPr="00C209D0">
                  <w:rPr>
                    <w:i/>
                    <w:iCs/>
                  </w:rPr>
                  <w:t>word</w:t>
                </w:r>
                <w:r>
                  <w:t>&gt;</w:t>
                </w:r>
              </w:p>
            </w:tc>
            <w:tc>
              <w:tcPr>
                <w:tcW w:w="4508" w:type="dxa"/>
              </w:tcPr>
              <w:p w14:paraId="1F426EBE" w14:textId="49274CBC" w:rsidR="00456F91" w:rsidRDefault="00456F91" w:rsidP="00456F9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Places cursor after the word</w:t>
                </w:r>
              </w:p>
            </w:tc>
          </w:tr>
          <w:tr w:rsidR="00456F91" w14:paraId="67D5D30C" w14:textId="77777777" w:rsidTr="00F5286C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08" w:type="dxa"/>
              </w:tcPr>
              <w:p w14:paraId="3E969330" w14:textId="03B7A271" w:rsidR="00456F91" w:rsidRDefault="00456F91" w:rsidP="00456F91">
                <w:r>
                  <w:t>Insert before &lt;</w:t>
                </w:r>
                <w:r w:rsidRPr="00C209D0">
                  <w:rPr>
                    <w:i/>
                    <w:iCs/>
                  </w:rPr>
                  <w:t>word word</w:t>
                </w:r>
                <w:r>
                  <w:t>&gt;</w:t>
                </w:r>
              </w:p>
            </w:tc>
            <w:tc>
              <w:tcPr>
                <w:tcW w:w="4508" w:type="dxa"/>
              </w:tcPr>
              <w:p w14:paraId="31997979" w14:textId="36DF69DF" w:rsidR="00456F91" w:rsidRDefault="00456F91" w:rsidP="00456F9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Places cursor before a set of words</w:t>
                </w:r>
              </w:p>
            </w:tc>
          </w:tr>
          <w:tr w:rsidR="00456F91" w14:paraId="6C45EF15" w14:textId="77777777" w:rsidTr="00F5286C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08" w:type="dxa"/>
              </w:tcPr>
              <w:p w14:paraId="110E6720" w14:textId="33ED58EB" w:rsidR="00456F91" w:rsidRDefault="00456F91" w:rsidP="00456F91">
                <w:r>
                  <w:t>Insert after &lt;</w:t>
                </w:r>
                <w:r w:rsidRPr="00C209D0">
                  <w:rPr>
                    <w:i/>
                    <w:iCs/>
                  </w:rPr>
                  <w:t>word word</w:t>
                </w:r>
                <w:r>
                  <w:t>&gt;</w:t>
                </w:r>
              </w:p>
            </w:tc>
            <w:tc>
              <w:tcPr>
                <w:tcW w:w="4508" w:type="dxa"/>
              </w:tcPr>
              <w:p w14:paraId="70970273" w14:textId="3378FF19" w:rsidR="00456F91" w:rsidRDefault="00456F91" w:rsidP="00456F9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Places cursor after a set of words</w:t>
                </w:r>
              </w:p>
            </w:tc>
          </w:tr>
          <w:tr w:rsidR="00456F91" w14:paraId="2B12DC6B" w14:textId="77777777" w:rsidTr="00F5286C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08" w:type="dxa"/>
              </w:tcPr>
              <w:p w14:paraId="5E3A924A" w14:textId="7CA97ACD" w:rsidR="00456F91" w:rsidRDefault="00456F91" w:rsidP="00456F91">
                <w:r>
                  <w:t>Delete last word</w:t>
                </w:r>
              </w:p>
            </w:tc>
            <w:tc>
              <w:tcPr>
                <w:tcW w:w="4508" w:type="dxa"/>
              </w:tcPr>
              <w:p w14:paraId="080B0D88" w14:textId="0CD90941" w:rsidR="00456F91" w:rsidRDefault="00456F91" w:rsidP="00456F9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Deletes the word before the cursor</w:t>
                </w:r>
              </w:p>
            </w:tc>
          </w:tr>
          <w:tr w:rsidR="00456F91" w14:paraId="75755D9C" w14:textId="77777777" w:rsidTr="00F5286C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08" w:type="dxa"/>
              </w:tcPr>
              <w:p w14:paraId="5985C7B6" w14:textId="7D44C2F9" w:rsidR="00456F91" w:rsidRDefault="00456F91" w:rsidP="00456F91">
                <w:r>
                  <w:t>Delete next word</w:t>
                </w:r>
              </w:p>
            </w:tc>
            <w:tc>
              <w:tcPr>
                <w:tcW w:w="4508" w:type="dxa"/>
              </w:tcPr>
              <w:p w14:paraId="7C4B7285" w14:textId="51F8CBC8" w:rsidR="00456F91" w:rsidRDefault="00456F91" w:rsidP="00456F9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Deletes the word after the cursor</w:t>
                </w:r>
              </w:p>
            </w:tc>
          </w:tr>
          <w:tr w:rsidR="00456F91" w14:paraId="433E88A1" w14:textId="77777777" w:rsidTr="00F5286C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08" w:type="dxa"/>
              </w:tcPr>
              <w:p w14:paraId="4DC7981A" w14:textId="3AA00F66" w:rsidR="00456F91" w:rsidRDefault="00456F91" w:rsidP="00456F91">
                <w:r>
                  <w:t xml:space="preserve">Delete previous four words </w:t>
                </w:r>
              </w:p>
            </w:tc>
            <w:tc>
              <w:tcPr>
                <w:tcW w:w="4508" w:type="dxa"/>
              </w:tcPr>
              <w:p w14:paraId="7D230332" w14:textId="297B7D52" w:rsidR="00456F91" w:rsidRDefault="00456F91" w:rsidP="00456F9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Deletes the four words before the cursor</w:t>
                </w:r>
              </w:p>
            </w:tc>
          </w:tr>
          <w:tr w:rsidR="00456F91" w14:paraId="7C66294A" w14:textId="77777777" w:rsidTr="00F5286C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08" w:type="dxa"/>
              </w:tcPr>
              <w:p w14:paraId="3246DB9B" w14:textId="32A9F55A" w:rsidR="00456F91" w:rsidRDefault="00456F91" w:rsidP="00456F91">
                <w:r>
                  <w:t>Delete next three words</w:t>
                </w:r>
              </w:p>
            </w:tc>
            <w:tc>
              <w:tcPr>
                <w:tcW w:w="4508" w:type="dxa"/>
              </w:tcPr>
              <w:p w14:paraId="63638806" w14:textId="3D363AFD" w:rsidR="00456F91" w:rsidRDefault="00456F91" w:rsidP="00456F9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Deletes the three words after the cursor</w:t>
                </w:r>
              </w:p>
            </w:tc>
          </w:tr>
          <w:tr w:rsidR="00456F91" w14:paraId="3EDB6F5F" w14:textId="77777777" w:rsidTr="00F5286C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08" w:type="dxa"/>
              </w:tcPr>
              <w:p w14:paraId="2A827340" w14:textId="3D31F320" w:rsidR="00456F91" w:rsidRDefault="00456F91" w:rsidP="00456F91">
                <w:r>
                  <w:t>Delete &lt;</w:t>
                </w:r>
                <w:r w:rsidRPr="00B61F78">
                  <w:rPr>
                    <w:i/>
                    <w:iCs/>
                  </w:rPr>
                  <w:t>word</w:t>
                </w:r>
                <w:r>
                  <w:t>&gt;</w:t>
                </w:r>
              </w:p>
            </w:tc>
            <w:tc>
              <w:tcPr>
                <w:tcW w:w="4508" w:type="dxa"/>
              </w:tcPr>
              <w:p w14:paraId="698C1A57" w14:textId="4048F11C" w:rsidR="00456F91" w:rsidRDefault="00456F91" w:rsidP="00456F9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Deletes the specified word from the document</w:t>
                </w:r>
              </w:p>
            </w:tc>
          </w:tr>
          <w:tr w:rsidR="00456F91" w14:paraId="661FD7DC" w14:textId="77777777" w:rsidTr="00F5286C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08" w:type="dxa"/>
              </w:tcPr>
              <w:p w14:paraId="2EE98B5E" w14:textId="49569AE2" w:rsidR="00456F91" w:rsidRDefault="00456F91" w:rsidP="00456F91">
                <w:r>
                  <w:t>Choose &lt;</w:t>
                </w:r>
                <w:r w:rsidRPr="00B61F78">
                  <w:rPr>
                    <w:i/>
                    <w:iCs/>
                  </w:rPr>
                  <w:t>number</w:t>
                </w:r>
                <w:r>
                  <w:t>&gt; or &lt;</w:t>
                </w:r>
                <w:r w:rsidRPr="00B61F78">
                  <w:rPr>
                    <w:i/>
                    <w:iCs/>
                  </w:rPr>
                  <w:t>number</w:t>
                </w:r>
                <w:r>
                  <w:t>&gt;</w:t>
                </w:r>
              </w:p>
            </w:tc>
            <w:tc>
              <w:tcPr>
                <w:tcW w:w="4508" w:type="dxa"/>
              </w:tcPr>
              <w:p w14:paraId="509458CF" w14:textId="1A80B688" w:rsidR="00456F91" w:rsidRDefault="00456F91" w:rsidP="00456F9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To specify the word from multiple occurrences</w:t>
                </w:r>
              </w:p>
            </w:tc>
          </w:tr>
          <w:tr w:rsidR="00456F91" w14:paraId="7E01BA82" w14:textId="77777777" w:rsidTr="00F5286C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08" w:type="dxa"/>
              </w:tcPr>
              <w:p w14:paraId="77424F74" w14:textId="56E73E7F" w:rsidR="00456F91" w:rsidRDefault="00456F91" w:rsidP="00456F91">
                <w:r>
                  <w:t>Cap that</w:t>
                </w:r>
              </w:p>
            </w:tc>
            <w:tc>
              <w:tcPr>
                <w:tcW w:w="4508" w:type="dxa"/>
              </w:tcPr>
              <w:p w14:paraId="45EF078E" w14:textId="005565BB" w:rsidR="00456F91" w:rsidRDefault="00456F91" w:rsidP="00456F9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proofErr w:type="spellStart"/>
                <w:r>
                  <w:t>Capitalises</w:t>
                </w:r>
                <w:proofErr w:type="spellEnd"/>
                <w:r>
                  <w:t xml:space="preserve"> previously spoken word or phrase</w:t>
                </w:r>
              </w:p>
            </w:tc>
          </w:tr>
          <w:tr w:rsidR="00456F91" w14:paraId="40D5A818" w14:textId="77777777" w:rsidTr="00F5286C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08" w:type="dxa"/>
              </w:tcPr>
              <w:p w14:paraId="5EE9AB92" w14:textId="672C775F" w:rsidR="00456F91" w:rsidRDefault="00456F91" w:rsidP="00456F91">
                <w:r>
                  <w:t>Delete sentence</w:t>
                </w:r>
              </w:p>
            </w:tc>
            <w:tc>
              <w:tcPr>
                <w:tcW w:w="4508" w:type="dxa"/>
              </w:tcPr>
              <w:p w14:paraId="4567F959" w14:textId="2FEC5972" w:rsidR="00456F91" w:rsidRDefault="00456F91" w:rsidP="00456F9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Deletes sentence where cursor is placed</w:t>
                </w:r>
              </w:p>
            </w:tc>
          </w:tr>
          <w:tr w:rsidR="00456F91" w14:paraId="6F802A34" w14:textId="77777777" w:rsidTr="00F5286C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08" w:type="dxa"/>
              </w:tcPr>
              <w:p w14:paraId="44D87EBB" w14:textId="19303BCA" w:rsidR="00456F91" w:rsidRDefault="00456F91" w:rsidP="00456F91">
                <w:r>
                  <w:t>Delete &lt;</w:t>
                </w:r>
                <w:r w:rsidRPr="00B61F78">
                  <w:rPr>
                    <w:i/>
                    <w:iCs/>
                  </w:rPr>
                  <w:t>word</w:t>
                </w:r>
                <w:r>
                  <w:t>&gt; to &lt;</w:t>
                </w:r>
                <w:r w:rsidRPr="00B61F78">
                  <w:rPr>
                    <w:i/>
                    <w:iCs/>
                  </w:rPr>
                  <w:t>word</w:t>
                </w:r>
                <w:r>
                  <w:t>&gt;</w:t>
                </w:r>
              </w:p>
            </w:tc>
            <w:tc>
              <w:tcPr>
                <w:tcW w:w="4508" w:type="dxa"/>
              </w:tcPr>
              <w:p w14:paraId="4082A852" w14:textId="6A7271E6" w:rsidR="00456F91" w:rsidRDefault="00456F91" w:rsidP="00456F9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Deletes string of text inclusive of the two words</w:t>
                </w:r>
              </w:p>
            </w:tc>
          </w:tr>
          <w:tr w:rsidR="00456F91" w14:paraId="44B63FB0" w14:textId="77777777" w:rsidTr="00F5286C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08" w:type="dxa"/>
              </w:tcPr>
              <w:p w14:paraId="60412DFC" w14:textId="43886344" w:rsidR="00456F91" w:rsidRDefault="00456F91" w:rsidP="00456F91">
                <w:r>
                  <w:t>Undo that</w:t>
                </w:r>
              </w:p>
            </w:tc>
            <w:tc>
              <w:tcPr>
                <w:tcW w:w="4508" w:type="dxa"/>
              </w:tcPr>
              <w:p w14:paraId="3F8DF9D5" w14:textId="6254F1F5" w:rsidR="00456F91" w:rsidRDefault="00456F91" w:rsidP="00456F9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An essential command to keep in mind!</w:t>
                </w:r>
              </w:p>
            </w:tc>
          </w:tr>
          <w:tr w:rsidR="00456F91" w14:paraId="39D13961" w14:textId="77777777" w:rsidTr="00F5286C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08" w:type="dxa"/>
              </w:tcPr>
              <w:p w14:paraId="238DEC1C" w14:textId="6FD31E11" w:rsidR="00456F91" w:rsidRDefault="00456F91" w:rsidP="00456F91">
                <w:r>
                  <w:t>Delete &lt;</w:t>
                </w:r>
                <w:r w:rsidRPr="00B61F78">
                  <w:rPr>
                    <w:i/>
                    <w:iCs/>
                  </w:rPr>
                  <w:t>word</w:t>
                </w:r>
                <w:r>
                  <w:t>&gt;</w:t>
                </w:r>
              </w:p>
            </w:tc>
            <w:tc>
              <w:tcPr>
                <w:tcW w:w="4508" w:type="dxa"/>
              </w:tcPr>
              <w:p w14:paraId="16A7AE2A" w14:textId="113558C1" w:rsidR="00456F91" w:rsidRDefault="00456F91" w:rsidP="00456F9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Deletes the specified word from the document</w:t>
                </w:r>
              </w:p>
            </w:tc>
          </w:tr>
          <w:tr w:rsidR="00456F91" w14:paraId="7D2AC308" w14:textId="77777777" w:rsidTr="00F5286C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08" w:type="dxa"/>
              </w:tcPr>
              <w:p w14:paraId="4DAC3420" w14:textId="469AB137" w:rsidR="00456F91" w:rsidRDefault="00456F91" w:rsidP="00456F91">
                <w:r>
                  <w:t>Choose &lt;</w:t>
                </w:r>
                <w:r w:rsidRPr="00B61F78">
                  <w:rPr>
                    <w:i/>
                    <w:iCs/>
                  </w:rPr>
                  <w:t>number</w:t>
                </w:r>
                <w:r>
                  <w:t>&gt; or &lt;</w:t>
                </w:r>
                <w:r w:rsidRPr="00B61F78">
                  <w:rPr>
                    <w:i/>
                    <w:iCs/>
                  </w:rPr>
                  <w:t>number</w:t>
                </w:r>
                <w:r>
                  <w:t>&gt;</w:t>
                </w:r>
              </w:p>
            </w:tc>
            <w:tc>
              <w:tcPr>
                <w:tcW w:w="4508" w:type="dxa"/>
              </w:tcPr>
              <w:p w14:paraId="6258A124" w14:textId="378D614C" w:rsidR="00456F91" w:rsidRDefault="00456F91" w:rsidP="00456F9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To specify the word from multiple occurrences</w:t>
                </w:r>
              </w:p>
            </w:tc>
          </w:tr>
          <w:tr w:rsidR="00456F91" w14:paraId="79DCF52F" w14:textId="77777777" w:rsidTr="00F5286C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08" w:type="dxa"/>
              </w:tcPr>
              <w:p w14:paraId="090A963B" w14:textId="45DA840A" w:rsidR="00456F91" w:rsidRDefault="00456F91" w:rsidP="00456F91">
                <w:r>
                  <w:t>Cap that</w:t>
                </w:r>
              </w:p>
            </w:tc>
            <w:tc>
              <w:tcPr>
                <w:tcW w:w="4508" w:type="dxa"/>
              </w:tcPr>
              <w:p w14:paraId="763211AC" w14:textId="6B084EE5" w:rsidR="00456F91" w:rsidRDefault="00456F91" w:rsidP="00456F9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proofErr w:type="spellStart"/>
                <w:r>
                  <w:t>Capitalises</w:t>
                </w:r>
                <w:proofErr w:type="spellEnd"/>
                <w:r>
                  <w:t xml:space="preserve"> previously spoken word or phrase</w:t>
                </w:r>
              </w:p>
            </w:tc>
          </w:tr>
          <w:tr w:rsidR="00456F91" w14:paraId="5D81B1EB" w14:textId="77777777" w:rsidTr="00F5286C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08" w:type="dxa"/>
              </w:tcPr>
              <w:p w14:paraId="0A36A468" w14:textId="38C78A2C" w:rsidR="00456F91" w:rsidRDefault="00456F91" w:rsidP="00456F91">
                <w:r>
                  <w:t>Delete sentence</w:t>
                </w:r>
              </w:p>
            </w:tc>
            <w:tc>
              <w:tcPr>
                <w:tcW w:w="4508" w:type="dxa"/>
              </w:tcPr>
              <w:p w14:paraId="6D4DD217" w14:textId="5A0C91E0" w:rsidR="00456F91" w:rsidRDefault="00456F91" w:rsidP="00456F9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Deletes sentence where cursor is placed</w:t>
                </w:r>
              </w:p>
            </w:tc>
          </w:tr>
          <w:tr w:rsidR="00456F91" w14:paraId="5376832D" w14:textId="77777777" w:rsidTr="00F5286C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08" w:type="dxa"/>
              </w:tcPr>
              <w:p w14:paraId="4E3C8DE5" w14:textId="2F451AB0" w:rsidR="00456F91" w:rsidRDefault="00456F91" w:rsidP="00456F91">
                <w:r>
                  <w:t>Delete &lt;</w:t>
                </w:r>
                <w:r w:rsidRPr="00B61F78">
                  <w:rPr>
                    <w:i/>
                    <w:iCs/>
                  </w:rPr>
                  <w:t>word</w:t>
                </w:r>
                <w:r>
                  <w:t>&gt; to &lt;</w:t>
                </w:r>
                <w:r w:rsidRPr="00B61F78">
                  <w:rPr>
                    <w:i/>
                    <w:iCs/>
                  </w:rPr>
                  <w:t>word</w:t>
                </w:r>
                <w:r>
                  <w:t>&gt;</w:t>
                </w:r>
              </w:p>
            </w:tc>
            <w:tc>
              <w:tcPr>
                <w:tcW w:w="4508" w:type="dxa"/>
              </w:tcPr>
              <w:p w14:paraId="041C79BA" w14:textId="091DA363" w:rsidR="00456F91" w:rsidRDefault="00456F91" w:rsidP="00456F9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Deletes string of text inclusive of the two words</w:t>
                </w:r>
              </w:p>
            </w:tc>
          </w:tr>
        </w:tbl>
        <w:p w14:paraId="2796A8FA" w14:textId="77777777" w:rsidR="00F5286C" w:rsidRDefault="00F5286C" w:rsidP="00F5286C"/>
        <w:p w14:paraId="4F02E2D6" w14:textId="77777777" w:rsidR="00A818F4" w:rsidRDefault="00A818F4">
          <w:pPr>
            <w:rPr>
              <w:rFonts w:ascii="Gotham Narrow Bold" w:eastAsiaTheme="majorEastAsia" w:hAnsi="Gotham Narrow Bold" w:cstheme="majorBidi"/>
              <w:sz w:val="32"/>
              <w:szCs w:val="26"/>
            </w:rPr>
          </w:pPr>
          <w:r>
            <w:br w:type="page"/>
          </w:r>
        </w:p>
        <w:p w14:paraId="656FBC0D" w14:textId="5728B05E" w:rsidR="00F5286C" w:rsidRDefault="00376A29" w:rsidP="00376A29">
          <w:pPr>
            <w:pStyle w:val="Heading2"/>
          </w:pPr>
          <w:bookmarkStart w:id="4" w:name="_Toc43157687"/>
          <w:r>
            <w:lastRenderedPageBreak/>
            <w:t>Additional Edit Commands</w:t>
          </w:r>
          <w:bookmarkEnd w:id="4"/>
        </w:p>
        <w:tbl>
          <w:tblPr>
            <w:tblStyle w:val="GridTable4"/>
            <w:tblW w:w="0" w:type="auto"/>
            <w:tblLook w:val="04A0" w:firstRow="1" w:lastRow="0" w:firstColumn="1" w:lastColumn="0" w:noHBand="0" w:noVBand="1"/>
          </w:tblPr>
          <w:tblGrid>
            <w:gridCol w:w="4508"/>
            <w:gridCol w:w="4508"/>
          </w:tblGrid>
          <w:tr w:rsidR="00376A29" w14:paraId="394A070D" w14:textId="77777777" w:rsidTr="00376A29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08" w:type="dxa"/>
              </w:tcPr>
              <w:p w14:paraId="1647B182" w14:textId="73B6C3E6" w:rsidR="00376A29" w:rsidRDefault="00376A29" w:rsidP="00376A29">
                <w:r w:rsidRPr="00245306">
                  <w:t>Click:</w:t>
                </w:r>
              </w:p>
            </w:tc>
            <w:tc>
              <w:tcPr>
                <w:tcW w:w="4508" w:type="dxa"/>
              </w:tcPr>
              <w:p w14:paraId="577186B7" w14:textId="2DD6BC18" w:rsidR="00376A29" w:rsidRDefault="00376A29" w:rsidP="00376A29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 w:rsidRPr="00245306">
                  <w:t>To learn about:</w:t>
                </w:r>
              </w:p>
            </w:tc>
          </w:tr>
          <w:tr w:rsidR="00376A29" w14:paraId="2B9B63E5" w14:textId="77777777" w:rsidTr="00376A29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08" w:type="dxa"/>
              </w:tcPr>
              <w:p w14:paraId="717C24E0" w14:textId="77777777" w:rsidR="00376A29" w:rsidRDefault="00376A29" w:rsidP="00376A29">
                <w:r>
                  <w:t xml:space="preserve">Cutting, copying, and pasting text </w:t>
                </w:r>
              </w:p>
              <w:p w14:paraId="429FA62D" w14:textId="77777777" w:rsidR="00376A29" w:rsidRDefault="00376A29" w:rsidP="00376A29">
                <w:r>
                  <w:t xml:space="preserve"> </w:t>
                </w:r>
              </w:p>
              <w:p w14:paraId="349E55F0" w14:textId="220F893C" w:rsidR="00376A29" w:rsidRDefault="00376A29" w:rsidP="00376A29"/>
              <w:p w14:paraId="3953B446" w14:textId="77777777" w:rsidR="00376A29" w:rsidRDefault="00376A29" w:rsidP="00376A29"/>
              <w:p w14:paraId="67FD5F21" w14:textId="51FFF351" w:rsidR="00376A29" w:rsidRDefault="00376A29" w:rsidP="00376A29"/>
            </w:tc>
            <w:tc>
              <w:tcPr>
                <w:tcW w:w="4508" w:type="dxa"/>
              </w:tcPr>
              <w:p w14:paraId="08B53630" w14:textId="77777777" w:rsidR="00376A29" w:rsidRDefault="00376A29" w:rsidP="00376A29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Commands to cut, copy, and paste selected text. For example:</w:t>
                </w:r>
              </w:p>
              <w:p w14:paraId="2AEC8AA2" w14:textId="4122000B" w:rsidR="00376A29" w:rsidRDefault="00376A29" w:rsidP="00376A29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•"Cut That"</w:t>
                </w:r>
                <w:r w:rsidR="0076689F">
                  <w:t>.</w:t>
                </w:r>
              </w:p>
              <w:p w14:paraId="4F8F2F5C" w14:textId="612A3BE5" w:rsidR="00376A29" w:rsidRDefault="0076689F" w:rsidP="00376A29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•"Copy That".</w:t>
                </w:r>
              </w:p>
              <w:p w14:paraId="4318B357" w14:textId="44148941" w:rsidR="00376A29" w:rsidRDefault="00376A29" w:rsidP="00376A29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•"Paste That"</w:t>
                </w:r>
                <w:r w:rsidR="0076689F">
                  <w:t>.</w:t>
                </w:r>
              </w:p>
              <w:p w14:paraId="7E3753EB" w14:textId="77777777" w:rsidR="00376A29" w:rsidRDefault="00376A29" w:rsidP="00376A29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>
            </w:tc>
          </w:tr>
          <w:tr w:rsidR="00376A29" w14:paraId="2FF8FEA7" w14:textId="77777777" w:rsidTr="00376A29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08" w:type="dxa"/>
              </w:tcPr>
              <w:p w14:paraId="014FBA7F" w14:textId="77777777" w:rsidR="00376A29" w:rsidRDefault="00376A29" w:rsidP="00376A29">
                <w:r>
                  <w:t xml:space="preserve">Inserting, replacing, and deleting text </w:t>
                </w:r>
              </w:p>
              <w:p w14:paraId="0354160C" w14:textId="58097B5A" w:rsidR="00376A29" w:rsidRDefault="00376A29" w:rsidP="00376A29"/>
            </w:tc>
            <w:tc>
              <w:tcPr>
                <w:tcW w:w="4508" w:type="dxa"/>
              </w:tcPr>
              <w:p w14:paraId="7D8922BC" w14:textId="77777777" w:rsidR="00376A29" w:rsidRDefault="00376A29" w:rsidP="00376A2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Commands to delete, replace and insert text while you are dictating. For example:</w:t>
                </w:r>
              </w:p>
              <w:p w14:paraId="110681DB" w14:textId="0000BE15" w:rsidR="00376A29" w:rsidRDefault="00376A29" w:rsidP="00376A2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•"Undo that"</w:t>
                </w:r>
                <w:r w:rsidR="0076689F">
                  <w:t>.</w:t>
                </w:r>
              </w:p>
              <w:p w14:paraId="41B07644" w14:textId="1669400D" w:rsidR="00376A29" w:rsidRDefault="00376A29" w:rsidP="00376A2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•"Scratch that"</w:t>
                </w:r>
                <w:r w:rsidR="0076689F">
                  <w:t>.</w:t>
                </w:r>
              </w:p>
              <w:p w14:paraId="29B5E206" w14:textId="575B1C7C" w:rsidR="00376A29" w:rsidRDefault="00376A29" w:rsidP="00376A2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•"Delete &lt;text&gt;"</w:t>
                </w:r>
                <w:r w:rsidR="0076689F">
                  <w:t>.</w:t>
                </w:r>
              </w:p>
              <w:p w14:paraId="4BDE7345" w14:textId="652B3840" w:rsidR="00376A29" w:rsidRDefault="00376A29" w:rsidP="00376A2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>
            </w:tc>
          </w:tr>
          <w:tr w:rsidR="00376A29" w14:paraId="633481F6" w14:textId="77777777" w:rsidTr="00376A29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08" w:type="dxa"/>
              </w:tcPr>
              <w:p w14:paraId="14FC7962" w14:textId="77777777" w:rsidR="00376A29" w:rsidRDefault="00376A29" w:rsidP="00376A29">
                <w:r w:rsidRPr="00245306">
                  <w:t xml:space="preserve"> </w:t>
                </w:r>
                <w:r>
                  <w:t xml:space="preserve">Selecting and deselecting text </w:t>
                </w:r>
              </w:p>
              <w:p w14:paraId="7E4E1C50" w14:textId="7AB1CBAA" w:rsidR="00376A29" w:rsidRDefault="00376A29" w:rsidP="00376A29"/>
            </w:tc>
            <w:tc>
              <w:tcPr>
                <w:tcW w:w="4508" w:type="dxa"/>
              </w:tcPr>
              <w:p w14:paraId="6CA57E95" w14:textId="77777777" w:rsidR="00376A29" w:rsidRDefault="00376A29" w:rsidP="00376A29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45306">
                  <w:t xml:space="preserve"> </w:t>
                </w:r>
                <w:r>
                  <w:t>Commands to select text. For example:</w:t>
                </w:r>
              </w:p>
              <w:p w14:paraId="23F60A86" w14:textId="18C961CD" w:rsidR="00376A29" w:rsidRDefault="00376A29" w:rsidP="00376A29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•"Select Next Line"</w:t>
                </w:r>
                <w:r w:rsidR="0076689F">
                  <w:t>.</w:t>
                </w:r>
              </w:p>
              <w:p w14:paraId="30FE7BD7" w14:textId="31A86F03" w:rsidR="00376A29" w:rsidRDefault="00376A29" w:rsidP="00376A29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•"Select &lt;text&gt;"</w:t>
                </w:r>
                <w:r w:rsidR="0076689F">
                  <w:t>.</w:t>
                </w:r>
              </w:p>
              <w:p w14:paraId="2DE1B3AF" w14:textId="039C75E2" w:rsidR="00376A29" w:rsidRDefault="00376A29" w:rsidP="00376A29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•"Unselect That"</w:t>
                </w:r>
                <w:r w:rsidR="0076689F">
                  <w:t>.</w:t>
                </w:r>
              </w:p>
              <w:p w14:paraId="15A12C7D" w14:textId="1F78BCCE" w:rsidR="00376A29" w:rsidRDefault="00376A29" w:rsidP="00376A29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>
            </w:tc>
          </w:tr>
          <w:tr w:rsidR="00376A29" w14:paraId="6E9E288F" w14:textId="77777777" w:rsidTr="00376A29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08" w:type="dxa"/>
              </w:tcPr>
              <w:p w14:paraId="185E5333" w14:textId="77777777" w:rsidR="00376A29" w:rsidRDefault="00376A29" w:rsidP="00376A29">
                <w:r>
                  <w:t xml:space="preserve">Aligning text </w:t>
                </w:r>
              </w:p>
              <w:p w14:paraId="706AB04D" w14:textId="77777777" w:rsidR="00376A29" w:rsidRDefault="00376A29" w:rsidP="00376A29"/>
            </w:tc>
            <w:tc>
              <w:tcPr>
                <w:tcW w:w="4508" w:type="dxa"/>
              </w:tcPr>
              <w:p w14:paraId="18E1F9BB" w14:textId="77777777" w:rsidR="00376A29" w:rsidRDefault="00376A29" w:rsidP="00376A2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Commands to align text. For example:</w:t>
                </w:r>
              </w:p>
              <w:p w14:paraId="3036292A" w14:textId="4EB76A91" w:rsidR="00376A29" w:rsidRDefault="00376A29" w:rsidP="00376A2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•"Center that"</w:t>
                </w:r>
                <w:r w:rsidR="0076689F">
                  <w:t>.</w:t>
                </w:r>
              </w:p>
              <w:p w14:paraId="28D60CDF" w14:textId="7C6AB955" w:rsidR="00376A29" w:rsidRDefault="00376A29" w:rsidP="00376A2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•"Left Align That"</w:t>
                </w:r>
                <w:r w:rsidR="0076689F">
                  <w:t>.</w:t>
                </w:r>
              </w:p>
              <w:p w14:paraId="47FA766E" w14:textId="77777777" w:rsidR="00376A29" w:rsidRDefault="00376A29" w:rsidP="00376A2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>
            </w:tc>
          </w:tr>
          <w:tr w:rsidR="00376A29" w14:paraId="7C67353A" w14:textId="77777777" w:rsidTr="00376A29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08" w:type="dxa"/>
              </w:tcPr>
              <w:p w14:paraId="2B3A7110" w14:textId="77777777" w:rsidR="00376A29" w:rsidRDefault="00376A29" w:rsidP="00376A29">
                <w:r>
                  <w:t xml:space="preserve">Working with multiple text matches </w:t>
                </w:r>
              </w:p>
              <w:p w14:paraId="16A60746" w14:textId="0F39C224" w:rsidR="00376A29" w:rsidRDefault="00376A29" w:rsidP="00376A29"/>
            </w:tc>
            <w:tc>
              <w:tcPr>
                <w:tcW w:w="4508" w:type="dxa"/>
              </w:tcPr>
              <w:p w14:paraId="7F7759BB" w14:textId="77777777" w:rsidR="00376A29" w:rsidRDefault="00376A29" w:rsidP="00376A29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Choosing the right text when Dragon finds multiple text matches. Multiple text matches can occur when you say a text command and Dragon finds multiple instances of that text.</w:t>
                </w:r>
              </w:p>
              <w:p w14:paraId="7A71D78D" w14:textId="052E033B" w:rsidR="00376A29" w:rsidRDefault="00376A29" w:rsidP="00376A29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>
            </w:tc>
          </w:tr>
        </w:tbl>
        <w:p w14:paraId="71E5FA54" w14:textId="1D86FDFF" w:rsidR="00376A29" w:rsidRDefault="00376A29" w:rsidP="00376A29"/>
        <w:p w14:paraId="5ECACED7" w14:textId="77777777" w:rsidR="00376A29" w:rsidRDefault="00376A29" w:rsidP="00376A29"/>
        <w:p w14:paraId="00DFEF56" w14:textId="0303D1F6" w:rsidR="00376A29" w:rsidRDefault="00376A29" w:rsidP="00376A29">
          <w:pPr>
            <w:pStyle w:val="IntenseQuote"/>
          </w:pPr>
          <w:r>
            <w:t>Step by step in</w:t>
          </w:r>
          <w:r w:rsidR="00404D1F">
            <w:t>-</w:t>
          </w:r>
          <w:r>
            <w:t xml:space="preserve">depth instructions </w:t>
          </w:r>
          <w:proofErr w:type="gramStart"/>
          <w:r>
            <w:t>are located in</w:t>
          </w:r>
          <w:proofErr w:type="gramEnd"/>
          <w:r>
            <w:t xml:space="preserve"> the </w:t>
          </w:r>
          <w:r>
            <w:br/>
            <w:t xml:space="preserve">Dragon Help </w:t>
          </w:r>
          <w:proofErr w:type="spellStart"/>
          <w:r>
            <w:t>Center</w:t>
          </w:r>
          <w:proofErr w:type="spellEnd"/>
          <w:r w:rsidR="00CA2616">
            <w:t xml:space="preserve"> available through the Dragon Toolbar</w:t>
          </w:r>
          <w:r w:rsidR="00404D1F">
            <w:t>.</w:t>
          </w:r>
        </w:p>
        <w:p w14:paraId="353CA3C7" w14:textId="03CFD3DE" w:rsidR="00376A29" w:rsidRPr="00376A29" w:rsidRDefault="00376A29" w:rsidP="00376A29">
          <w:pPr>
            <w:pStyle w:val="Heading2"/>
          </w:pPr>
          <w:bookmarkStart w:id="5" w:name="_Toc43157688"/>
          <w:r>
            <w:lastRenderedPageBreak/>
            <w:t>Dragon Bar Help Topics</w:t>
          </w:r>
          <w:bookmarkEnd w:id="5"/>
        </w:p>
        <w:p w14:paraId="0A8E2A66" w14:textId="2AF352CD" w:rsidR="00F5286C" w:rsidRDefault="00F5286C" w:rsidP="00F5286C">
          <w:r>
            <w:t>The commands demonstrated are just a small sample of commands that can be used. Refer to the Help Topics in the Dragon</w:t>
          </w:r>
          <w:r w:rsidR="00E425D0">
            <w:t xml:space="preserve"> </w:t>
          </w:r>
          <w:r>
            <w:t xml:space="preserve">Bar for more information. </w:t>
          </w:r>
        </w:p>
        <w:p w14:paraId="7DCBC8F6" w14:textId="77777777" w:rsidR="00B05954" w:rsidRPr="00B05954" w:rsidRDefault="00B05954" w:rsidP="00B05954"/>
        <w:p w14:paraId="24CD2293" w14:textId="29D3D65F" w:rsidR="00CA536F" w:rsidRDefault="004375C4" w:rsidP="00B05954">
          <w:pPr>
            <w:jc w:val="center"/>
          </w:pPr>
          <w:r>
            <w:rPr>
              <w:noProof/>
              <w:lang w:eastAsia="en-AU"/>
            </w:rPr>
            <w:drawing>
              <wp:inline distT="0" distB="0" distL="0" distR="0" wp14:anchorId="3ED3D3FA" wp14:editId="2B57ED61">
                <wp:extent cx="4514850" cy="2305050"/>
                <wp:effectExtent l="0" t="0" r="0" b="0"/>
                <wp:docPr id="11" name="Picture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dragon help bar.jpg"/>
                        <pic:cNvPicPr/>
                      </pic:nvPicPr>
                      <pic:blipFill>
                        <a:blip r:embed="rId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14850" cy="2305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AA26955" w14:textId="0F9FF886" w:rsidR="00FC6C66" w:rsidRDefault="00B05954" w:rsidP="00B05954">
          <w:pPr>
            <w:pStyle w:val="ListParagraph"/>
            <w:numPr>
              <w:ilvl w:val="0"/>
              <w:numId w:val="8"/>
            </w:numPr>
          </w:pPr>
          <w:r>
            <w:t>C</w:t>
          </w:r>
          <w:r w:rsidR="00E30871" w:rsidRPr="00CA536F">
            <w:t>lick</w:t>
          </w:r>
          <w:r>
            <w:t xml:space="preserve"> </w:t>
          </w:r>
          <w:r w:rsidR="00FC6C66">
            <w:t>the “?” on the Dragon bar</w:t>
          </w:r>
          <w:r w:rsidR="0088078A">
            <w:t>.</w:t>
          </w:r>
        </w:p>
        <w:p w14:paraId="717B5948" w14:textId="5C6E9689" w:rsidR="00683E61" w:rsidRDefault="00E425D0" w:rsidP="00E425D0">
          <w:pPr>
            <w:pStyle w:val="ListParagraph"/>
            <w:numPr>
              <w:ilvl w:val="0"/>
              <w:numId w:val="8"/>
            </w:numPr>
          </w:pPr>
          <w:r>
            <w:t>Click ‘Help Topics’</w:t>
          </w:r>
          <w:r w:rsidR="0088078A">
            <w:t>.</w:t>
          </w:r>
          <w:r>
            <w:t xml:space="preserve"> </w:t>
          </w:r>
        </w:p>
        <w:p w14:paraId="3475E2B9" w14:textId="673A6765" w:rsidR="00E425D0" w:rsidRDefault="00E425D0" w:rsidP="00E425D0">
          <w:pPr>
            <w:pStyle w:val="ListParagraph"/>
            <w:numPr>
              <w:ilvl w:val="0"/>
              <w:numId w:val="8"/>
            </w:numPr>
          </w:pPr>
          <w:r>
            <w:t>Type your topic into the search field or navigate through the available menu options.</w:t>
          </w:r>
          <w:r w:rsidR="001B61A4">
            <w:br/>
          </w:r>
        </w:p>
        <w:p w14:paraId="7276A51B" w14:textId="26CFFEAD" w:rsidR="00E425D0" w:rsidRDefault="00E425D0" w:rsidP="00683E61">
          <w:pPr>
            <w:pStyle w:val="ListParagraph"/>
          </w:pPr>
          <w:r>
            <w:rPr>
              <w:noProof/>
              <w:lang w:eastAsia="en-AU"/>
            </w:rPr>
            <w:drawing>
              <wp:inline distT="0" distB="0" distL="0" distR="0" wp14:anchorId="1469E966" wp14:editId="357AC042">
                <wp:extent cx="5731510" cy="2341245"/>
                <wp:effectExtent l="0" t="0" r="2540" b="1905"/>
                <wp:docPr id="1" name="Picture 1" descr="Screenshot of menu options including get started, dictate text, edit text, correct errors, use the web, use word, get trained, and fix issues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31510" cy="2341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63C5970" w14:textId="4FD0EB25" w:rsidR="003B2161" w:rsidRDefault="00862327" w:rsidP="00376A29">
          <w:pPr>
            <w:pStyle w:val="IntenseQuote"/>
          </w:pPr>
          <w:r w:rsidRPr="00862327">
            <w:rPr>
              <w:rStyle w:val="IntenseQuoteChar"/>
              <w:i/>
              <w:iCs/>
            </w:rPr>
            <w:t>More information</w:t>
          </w:r>
          <w:r w:rsidR="001B61A4">
            <w:rPr>
              <w:rStyle w:val="IntenseQuoteChar"/>
              <w:i/>
              <w:iCs/>
            </w:rPr>
            <w:t xml:space="preserve"> is</w:t>
          </w:r>
          <w:r w:rsidR="00B83597">
            <w:rPr>
              <w:rStyle w:val="IntenseQuoteChar"/>
              <w:i/>
              <w:iCs/>
            </w:rPr>
            <w:t xml:space="preserve"> </w:t>
          </w:r>
          <w:r w:rsidRPr="00862327">
            <w:rPr>
              <w:rStyle w:val="IntenseQuoteChar"/>
              <w:i/>
              <w:iCs/>
            </w:rPr>
            <w:t xml:space="preserve">located on the Dragon Training and Support </w:t>
          </w:r>
          <w:r w:rsidR="001B61A4">
            <w:rPr>
              <w:rStyle w:val="IntenseQuoteChar"/>
              <w:i/>
              <w:iCs/>
            </w:rPr>
            <w:t>page</w:t>
          </w:r>
          <w:r>
            <w:rPr>
              <w:rStyle w:val="IntenseQuoteChar"/>
              <w:i/>
              <w:iCs/>
            </w:rPr>
            <w:t xml:space="preserve"> </w:t>
          </w:r>
          <w:hyperlink r:id="rId17" w:history="1">
            <w:r w:rsidR="001B61A4" w:rsidRPr="000A3DC6">
              <w:rPr>
                <w:rStyle w:val="Hyperlink"/>
              </w:rPr>
              <w:t>www.westernsydney.edu.au/dragon-training</w:t>
            </w:r>
          </w:hyperlink>
          <w:r w:rsidR="001B61A4">
            <w:t>.</w:t>
          </w:r>
        </w:p>
      </w:sdtContent>
    </w:sdt>
    <w:sectPr w:rsidR="003B2161" w:rsidSect="0014355A">
      <w:footerReference w:type="default" r:id="rId18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EB9016" w14:textId="77777777" w:rsidR="002B062E" w:rsidRDefault="002B062E" w:rsidP="0014355A">
      <w:pPr>
        <w:spacing w:after="0" w:line="240" w:lineRule="auto"/>
      </w:pPr>
      <w:r>
        <w:separator/>
      </w:r>
    </w:p>
  </w:endnote>
  <w:endnote w:type="continuationSeparator" w:id="0">
    <w:p w14:paraId="3B2073DA" w14:textId="77777777" w:rsidR="002B062E" w:rsidRDefault="002B062E" w:rsidP="00143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Gotham Narrow Bold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Gotham Narrow Book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Chronicle Text G1">
    <w:panose1 w:val="00000000000000000000"/>
    <w:charset w:val="00"/>
    <w:family w:val="modern"/>
    <w:notTrueType/>
    <w:pitch w:val="variable"/>
    <w:sig w:usb0="A10000FF" w:usb1="5000405B" w:usb2="00000000" w:usb3="00000000" w:csb0="0000000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52427161"/>
      <w:docPartObj>
        <w:docPartGallery w:val="Page Numbers (Bottom of Page)"/>
        <w:docPartUnique/>
      </w:docPartObj>
    </w:sdtPr>
    <w:sdtEndPr/>
    <w:sdtContent>
      <w:p w14:paraId="29004DD5" w14:textId="77777777" w:rsidR="00DC6A14" w:rsidRDefault="00DC6A14" w:rsidP="00DC6A14">
        <w:pPr>
          <w:pStyle w:val="Footer"/>
          <w:jc w:val="center"/>
        </w:pPr>
        <w:r w:rsidRPr="00434838">
          <w:rPr>
            <w:noProof/>
            <w:color w:val="E1B4AF"/>
            <w:lang w:eastAsia="en-AU"/>
          </w:rPr>
          <mc:AlternateContent>
            <mc:Choice Requires="wps">
              <w:drawing>
                <wp:anchor distT="0" distB="0" distL="114300" distR="114300" simplePos="0" relativeHeight="251656192" behindDoc="0" locked="0" layoutInCell="1" allowOverlap="1" wp14:anchorId="0BB6B90D" wp14:editId="7BE5E4F0">
                  <wp:simplePos x="0" y="0"/>
                  <wp:positionH relativeFrom="page">
                    <wp:align>right</wp:align>
                  </wp:positionH>
                  <wp:positionV relativeFrom="page">
                    <wp:posOffset>9027268</wp:posOffset>
                  </wp:positionV>
                  <wp:extent cx="1503410" cy="1665754"/>
                  <wp:effectExtent l="0" t="0" r="1905" b="0"/>
                  <wp:wrapNone/>
                  <wp:docPr id="3" name="Isosceles Triangl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03410" cy="1665754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E1B4A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2E39585" w14:textId="7CC888D1" w:rsidR="00DC6A14" w:rsidRPr="00281848" w:rsidRDefault="00DC6A14" w:rsidP="00DC6A14">
                              <w:pPr>
                                <w:jc w:val="center"/>
                                <w:rPr>
                                  <w:rFonts w:ascii="Gotham Narrow Book" w:hAnsi="Gotham Narrow Book"/>
                                  <w:sz w:val="40"/>
                                  <w:szCs w:val="40"/>
                                </w:rPr>
                              </w:pPr>
                              <w:r w:rsidRPr="00281848">
                                <w:rPr>
                                  <w:rFonts w:ascii="Gotham Narrow Book" w:eastAsiaTheme="minorEastAsia" w:hAnsi="Gotham Narrow Book" w:cs="Times New Roman"/>
                                  <w:sz w:val="40"/>
                                  <w:szCs w:val="40"/>
                                </w:rPr>
                                <w:fldChar w:fldCharType="begin"/>
                              </w:r>
                              <w:r w:rsidRPr="00281848">
                                <w:rPr>
                                  <w:rFonts w:ascii="Gotham Narrow Book" w:hAnsi="Gotham Narrow Book"/>
                                  <w:sz w:val="40"/>
                                  <w:szCs w:val="40"/>
                                </w:rPr>
                                <w:instrText xml:space="preserve"> PAGE    \* MERGEFORMAT </w:instrText>
                              </w:r>
                              <w:r w:rsidRPr="00281848">
                                <w:rPr>
                                  <w:rFonts w:ascii="Gotham Narrow Book" w:eastAsiaTheme="minorEastAsia" w:hAnsi="Gotham Narrow Book" w:cs="Times New Roman"/>
                                  <w:sz w:val="40"/>
                                  <w:szCs w:val="40"/>
                                </w:rPr>
                                <w:fldChar w:fldCharType="separate"/>
                              </w:r>
                              <w:r w:rsidR="0088078A" w:rsidRPr="0088078A">
                                <w:rPr>
                                  <w:rFonts w:ascii="Gotham Narrow Book" w:eastAsiaTheme="majorEastAsia" w:hAnsi="Gotham Narrow Book" w:cstheme="majorBidi"/>
                                  <w:noProof/>
                                  <w:sz w:val="40"/>
                                  <w:szCs w:val="40"/>
                                </w:rPr>
                                <w:t>5</w:t>
                              </w:r>
                              <w:r w:rsidRPr="00281848">
                                <w:rPr>
                                  <w:rFonts w:ascii="Gotham Narrow Book" w:eastAsiaTheme="majorEastAsia" w:hAnsi="Gotham Narrow Book" w:cstheme="majorBidi"/>
                                  <w:noProof/>
                                  <w:sz w:val="40"/>
                                  <w:szCs w:val="40"/>
                                </w:rPr>
                                <w:fldChar w:fldCharType="end"/>
                              </w:r>
                            </w:p>
                            <w:p w14:paraId="4FEBED6D" w14:textId="77777777" w:rsidR="00DC6A14" w:rsidRDefault="00DC6A14" w:rsidP="00DC6A1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0BB6B90D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3" o:spid="_x0000_s1027" type="#_x0000_t5" style="position:absolute;left:0;text-align:left;margin-left:67.2pt;margin-top:710.8pt;width:118.4pt;height:131.15pt;z-index:25165619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" adj="21600" fillcolor="#e1b4af" stroked="f">
                  <v:textbox>
                    <w:txbxContent>
                      <w:p w14:paraId="62E39585" w14:textId="7CC888D1" w:rsidR="00DC6A14" w:rsidRPr="00281848" w:rsidRDefault="00DC6A14" w:rsidP="00DC6A14">
                        <w:pPr>
                          <w:jc w:val="center"/>
                          <w:rPr>
                            <w:rFonts w:ascii="Gotham Narrow Book" w:hAnsi="Gotham Narrow Book"/>
                            <w:sz w:val="40"/>
                            <w:szCs w:val="40"/>
                          </w:rPr>
                        </w:pPr>
                        <w:r w:rsidRPr="00281848">
                          <w:rPr>
                            <w:rFonts w:ascii="Gotham Narrow Book" w:eastAsiaTheme="minorEastAsia" w:hAnsi="Gotham Narrow Book" w:cs="Times New Roman"/>
                            <w:sz w:val="40"/>
                            <w:szCs w:val="40"/>
                          </w:rPr>
                          <w:fldChar w:fldCharType="begin"/>
                        </w:r>
                        <w:r w:rsidRPr="00281848">
                          <w:rPr>
                            <w:rFonts w:ascii="Gotham Narrow Book" w:hAnsi="Gotham Narrow Book"/>
                            <w:sz w:val="40"/>
                            <w:szCs w:val="40"/>
                          </w:rPr>
                          <w:instrText xml:space="preserve"> PAGE    \* MERGEFORMAT </w:instrText>
                        </w:r>
                        <w:r w:rsidRPr="00281848">
                          <w:rPr>
                            <w:rFonts w:ascii="Gotham Narrow Book" w:eastAsiaTheme="minorEastAsia" w:hAnsi="Gotham Narrow Book" w:cs="Times New Roman"/>
                            <w:sz w:val="40"/>
                            <w:szCs w:val="40"/>
                          </w:rPr>
                          <w:fldChar w:fldCharType="separate"/>
                        </w:r>
                        <w:r w:rsidR="0088078A" w:rsidRPr="0088078A">
                          <w:rPr>
                            <w:rFonts w:ascii="Gotham Narrow Book" w:eastAsiaTheme="majorEastAsia" w:hAnsi="Gotham Narrow Book" w:cstheme="majorBidi"/>
                            <w:noProof/>
                            <w:sz w:val="40"/>
                            <w:szCs w:val="40"/>
                          </w:rPr>
                          <w:t>5</w:t>
                        </w:r>
                        <w:r w:rsidRPr="00281848">
                          <w:rPr>
                            <w:rFonts w:ascii="Gotham Narrow Book" w:eastAsiaTheme="majorEastAsia" w:hAnsi="Gotham Narrow Book" w:cstheme="majorBidi"/>
                            <w:noProof/>
                            <w:sz w:val="40"/>
                            <w:szCs w:val="40"/>
                          </w:rPr>
                          <w:fldChar w:fldCharType="end"/>
                        </w:r>
                      </w:p>
                      <w:p w14:paraId="4FEBED6D" w14:textId="77777777" w:rsidR="00DC6A14" w:rsidRDefault="00DC6A14" w:rsidP="00DC6A14"/>
                    </w:txbxContent>
                  </v:textbox>
                  <w10:wrap anchorx="page" anchory="page"/>
                </v:shape>
              </w:pict>
            </mc:Fallback>
          </mc:AlternateContent>
        </w:r>
        <w:r w:rsidRPr="00434838">
          <w:t>Information Technology &amp; Digital Services</w:t>
        </w:r>
        <w:r>
          <w:t xml:space="preserve"> </w:t>
        </w:r>
        <w:r w:rsidRPr="00434838">
          <w:t>| Assistive Technology Support</w:t>
        </w:r>
        <w:r>
          <w:t xml:space="preserve"> (ATS)</w:t>
        </w:r>
        <w:r w:rsidRPr="00434838">
          <w:br/>
          <w:t>© Western Sydney University 2020</w:t>
        </w:r>
        <w:r>
          <w:t xml:space="preserve"> | </w:t>
        </w:r>
        <w:r w:rsidRPr="00434838">
          <w:t>www.westernsydney.edu.au/ats</w:t>
        </w:r>
      </w:p>
    </w:sdtContent>
  </w:sdt>
  <w:p w14:paraId="50F7EDCD" w14:textId="77777777" w:rsidR="0014355A" w:rsidRPr="00DC6A14" w:rsidRDefault="0014355A" w:rsidP="00DC6A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D7D7D2" w14:textId="77777777" w:rsidR="002B062E" w:rsidRDefault="002B062E" w:rsidP="0014355A">
      <w:pPr>
        <w:spacing w:after="0" w:line="240" w:lineRule="auto"/>
      </w:pPr>
      <w:r>
        <w:separator/>
      </w:r>
    </w:p>
  </w:footnote>
  <w:footnote w:type="continuationSeparator" w:id="0">
    <w:p w14:paraId="5CD312FA" w14:textId="77777777" w:rsidR="002B062E" w:rsidRDefault="002B062E" w:rsidP="001435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D7560"/>
    <w:multiLevelType w:val="hybridMultilevel"/>
    <w:tmpl w:val="5530AE0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143DD"/>
    <w:multiLevelType w:val="multilevel"/>
    <w:tmpl w:val="894C9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C875B0"/>
    <w:multiLevelType w:val="hybridMultilevel"/>
    <w:tmpl w:val="4D288A8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D1034"/>
    <w:multiLevelType w:val="multilevel"/>
    <w:tmpl w:val="A6908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17713B"/>
    <w:multiLevelType w:val="hybridMultilevel"/>
    <w:tmpl w:val="18CA45C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8937DE"/>
    <w:multiLevelType w:val="hybridMultilevel"/>
    <w:tmpl w:val="A53EAD0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B441B"/>
    <w:multiLevelType w:val="hybridMultilevel"/>
    <w:tmpl w:val="5530AE0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B32251"/>
    <w:multiLevelType w:val="hybridMultilevel"/>
    <w:tmpl w:val="F928358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9D2602"/>
    <w:multiLevelType w:val="multilevel"/>
    <w:tmpl w:val="9106F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7D6283"/>
    <w:multiLevelType w:val="hybridMultilevel"/>
    <w:tmpl w:val="EDAC677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5E1F30"/>
    <w:multiLevelType w:val="hybridMultilevel"/>
    <w:tmpl w:val="4358D87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D7410D"/>
    <w:multiLevelType w:val="hybridMultilevel"/>
    <w:tmpl w:val="172EA9F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F75FEB"/>
    <w:multiLevelType w:val="hybridMultilevel"/>
    <w:tmpl w:val="1330853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D65D32"/>
    <w:multiLevelType w:val="multilevel"/>
    <w:tmpl w:val="2C40D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AF66B2"/>
    <w:multiLevelType w:val="hybridMultilevel"/>
    <w:tmpl w:val="E898B82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8320C"/>
    <w:multiLevelType w:val="hybridMultilevel"/>
    <w:tmpl w:val="43C07B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603459"/>
    <w:multiLevelType w:val="hybridMultilevel"/>
    <w:tmpl w:val="5530AE0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4"/>
  </w:num>
  <w:num w:numId="4">
    <w:abstractNumId w:val="7"/>
  </w:num>
  <w:num w:numId="5">
    <w:abstractNumId w:val="14"/>
  </w:num>
  <w:num w:numId="6">
    <w:abstractNumId w:val="10"/>
  </w:num>
  <w:num w:numId="7">
    <w:abstractNumId w:val="12"/>
  </w:num>
  <w:num w:numId="8">
    <w:abstractNumId w:val="6"/>
  </w:num>
  <w:num w:numId="9">
    <w:abstractNumId w:val="2"/>
  </w:num>
  <w:num w:numId="10">
    <w:abstractNumId w:val="0"/>
  </w:num>
  <w:num w:numId="11">
    <w:abstractNumId w:val="11"/>
  </w:num>
  <w:num w:numId="12">
    <w:abstractNumId w:val="5"/>
  </w:num>
  <w:num w:numId="13">
    <w:abstractNumId w:val="16"/>
  </w:num>
  <w:num w:numId="14">
    <w:abstractNumId w:val="1"/>
    <w:lvlOverride w:ilvl="0">
      <w:startOverride w:val="1"/>
    </w:lvlOverride>
  </w:num>
  <w:num w:numId="15">
    <w:abstractNumId w:val="1"/>
    <w:lvlOverride w:ilvl="0">
      <w:startOverride w:val="2"/>
    </w:lvlOverride>
  </w:num>
  <w:num w:numId="16">
    <w:abstractNumId w:val="3"/>
    <w:lvlOverride w:ilvl="0">
      <w:startOverride w:val="1"/>
    </w:lvlOverride>
  </w:num>
  <w:num w:numId="17">
    <w:abstractNumId w:val="3"/>
    <w:lvlOverride w:ilvl="0">
      <w:startOverride w:val="2"/>
    </w:lvlOverride>
  </w:num>
  <w:num w:numId="18">
    <w:abstractNumId w:val="13"/>
    <w:lvlOverride w:ilvl="0">
      <w:startOverride w:val="1"/>
    </w:lvlOverride>
  </w:num>
  <w:num w:numId="19">
    <w:abstractNumId w:val="13"/>
    <w:lvlOverride w:ilvl="0">
      <w:startOverride w:val="2"/>
    </w:lvlOverride>
  </w:num>
  <w:num w:numId="20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MyMjU3NjA3MjYwMTBT0lEKTi0uzszPAykwrQUAHRNpfywAAAA="/>
    <w:docVar w:name="dgnword-docGUID" w:val="{C6D1DACE-89B3-4417-8841-FF4B072B3B45}"/>
    <w:docVar w:name="dgnword-eventsink" w:val="533693616"/>
  </w:docVars>
  <w:rsids>
    <w:rsidRoot w:val="0014355A"/>
    <w:rsid w:val="000234E1"/>
    <w:rsid w:val="000D5A99"/>
    <w:rsid w:val="0014355A"/>
    <w:rsid w:val="00163689"/>
    <w:rsid w:val="00175DC2"/>
    <w:rsid w:val="001B61A4"/>
    <w:rsid w:val="001E299C"/>
    <w:rsid w:val="00200BAB"/>
    <w:rsid w:val="00242D8D"/>
    <w:rsid w:val="002728E5"/>
    <w:rsid w:val="00272DB0"/>
    <w:rsid w:val="00276933"/>
    <w:rsid w:val="00281848"/>
    <w:rsid w:val="00287EB4"/>
    <w:rsid w:val="002A46D4"/>
    <w:rsid w:val="002B062E"/>
    <w:rsid w:val="00307452"/>
    <w:rsid w:val="00376A29"/>
    <w:rsid w:val="00377FB0"/>
    <w:rsid w:val="003B2161"/>
    <w:rsid w:val="003C49F5"/>
    <w:rsid w:val="003F4915"/>
    <w:rsid w:val="00402141"/>
    <w:rsid w:val="00404998"/>
    <w:rsid w:val="00404D1F"/>
    <w:rsid w:val="004375C4"/>
    <w:rsid w:val="00456F91"/>
    <w:rsid w:val="004C1CD3"/>
    <w:rsid w:val="004C6E09"/>
    <w:rsid w:val="004D4C41"/>
    <w:rsid w:val="004E6428"/>
    <w:rsid w:val="00507422"/>
    <w:rsid w:val="005308F9"/>
    <w:rsid w:val="005C6EB8"/>
    <w:rsid w:val="005E4CE0"/>
    <w:rsid w:val="006038E2"/>
    <w:rsid w:val="006555BB"/>
    <w:rsid w:val="00657A1B"/>
    <w:rsid w:val="00683E61"/>
    <w:rsid w:val="00705001"/>
    <w:rsid w:val="00722484"/>
    <w:rsid w:val="0076689F"/>
    <w:rsid w:val="00774E4F"/>
    <w:rsid w:val="00793802"/>
    <w:rsid w:val="007B1EDC"/>
    <w:rsid w:val="008031A1"/>
    <w:rsid w:val="00857338"/>
    <w:rsid w:val="00862327"/>
    <w:rsid w:val="0088078A"/>
    <w:rsid w:val="008D415D"/>
    <w:rsid w:val="008F57EC"/>
    <w:rsid w:val="009064E5"/>
    <w:rsid w:val="00906514"/>
    <w:rsid w:val="009339F9"/>
    <w:rsid w:val="009362D9"/>
    <w:rsid w:val="00937573"/>
    <w:rsid w:val="0097215B"/>
    <w:rsid w:val="00990A68"/>
    <w:rsid w:val="009A253D"/>
    <w:rsid w:val="009B3283"/>
    <w:rsid w:val="009D43F4"/>
    <w:rsid w:val="00A74088"/>
    <w:rsid w:val="00A818F4"/>
    <w:rsid w:val="00B05954"/>
    <w:rsid w:val="00B22B51"/>
    <w:rsid w:val="00B700DA"/>
    <w:rsid w:val="00B83597"/>
    <w:rsid w:val="00BA4983"/>
    <w:rsid w:val="00C41FEA"/>
    <w:rsid w:val="00C639E7"/>
    <w:rsid w:val="00C6578A"/>
    <w:rsid w:val="00C90997"/>
    <w:rsid w:val="00CA2616"/>
    <w:rsid w:val="00CA536F"/>
    <w:rsid w:val="00CB4996"/>
    <w:rsid w:val="00CD1280"/>
    <w:rsid w:val="00D37A96"/>
    <w:rsid w:val="00D44334"/>
    <w:rsid w:val="00DA54E8"/>
    <w:rsid w:val="00DC6A14"/>
    <w:rsid w:val="00DE036C"/>
    <w:rsid w:val="00E30871"/>
    <w:rsid w:val="00E425D0"/>
    <w:rsid w:val="00E511A3"/>
    <w:rsid w:val="00E77635"/>
    <w:rsid w:val="00ED1825"/>
    <w:rsid w:val="00F041BA"/>
    <w:rsid w:val="00F5286C"/>
    <w:rsid w:val="00FC6C66"/>
    <w:rsid w:val="00FD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ED4ECDA"/>
  <w15:chartTrackingRefBased/>
  <w15:docId w15:val="{938F29B3-A977-401A-860E-84C4DD343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415D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5001"/>
    <w:pPr>
      <w:keepNext/>
      <w:keepLines/>
      <w:shd w:val="clear" w:color="auto" w:fill="990033" w:themeFill="accent1"/>
      <w:spacing w:before="240" w:after="240"/>
      <w:outlineLvl w:val="0"/>
    </w:pPr>
    <w:rPr>
      <w:rFonts w:ascii="Gotham Narrow Bold" w:eastAsiaTheme="majorEastAsia" w:hAnsi="Gotham Narrow Bold" w:cstheme="majorBidi"/>
      <w:color w:val="FFFFFF" w:themeColor="background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415D"/>
    <w:pPr>
      <w:keepNext/>
      <w:keepLines/>
      <w:spacing w:before="360" w:after="120"/>
      <w:outlineLvl w:val="1"/>
    </w:pPr>
    <w:rPr>
      <w:rFonts w:ascii="Gotham Narrow Bold" w:eastAsiaTheme="majorEastAsia" w:hAnsi="Gotham Narrow Bold" w:cstheme="majorBidi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415D"/>
    <w:pPr>
      <w:keepNext/>
      <w:keepLines/>
      <w:spacing w:before="40" w:after="0"/>
      <w:outlineLvl w:val="2"/>
    </w:pPr>
    <w:rPr>
      <w:rFonts w:ascii="Gotham Narrow Bold" w:eastAsiaTheme="majorEastAsia" w:hAnsi="Gotham Narrow Bold" w:cstheme="majorBidi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81848"/>
    <w:pPr>
      <w:keepNext/>
      <w:keepLines/>
      <w:spacing w:before="40" w:after="0"/>
      <w:outlineLvl w:val="3"/>
    </w:pPr>
    <w:rPr>
      <w:rFonts w:ascii="Gotham Narrow Book" w:eastAsiaTheme="majorEastAsia" w:hAnsi="Gotham Narrow Book" w:cstheme="majorBidi"/>
      <w:i/>
      <w:iCs/>
      <w:color w:val="990033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3C49F5"/>
    <w:pPr>
      <w:spacing w:after="100"/>
    </w:pPr>
  </w:style>
  <w:style w:type="table" w:styleId="GridTable4">
    <w:name w:val="Grid Table 4"/>
    <w:aliases w:val="Branded Accessible Table"/>
    <w:basedOn w:val="TableNormal"/>
    <w:uiPriority w:val="49"/>
    <w:rsid w:val="00287EB4"/>
    <w:pPr>
      <w:spacing w:after="0" w:line="240" w:lineRule="auto"/>
    </w:pPr>
    <w:rPr>
      <w:rFonts w:eastAsiaTheme="minorEastAsia"/>
      <w:sz w:val="24"/>
      <w:szCs w:val="24"/>
      <w:lang w:val="en-US"/>
    </w:rPr>
    <w:tblPr>
      <w:tblStyleRowBandSize w:val="1"/>
      <w:tblStyleColBandSize w:val="1"/>
      <w:tblBorders>
        <w:top w:val="single" w:sz="4" w:space="0" w:color="827478" w:themeColor="text1" w:themeTint="99"/>
        <w:left w:val="single" w:sz="4" w:space="0" w:color="827478" w:themeColor="text1" w:themeTint="99"/>
        <w:bottom w:val="single" w:sz="4" w:space="0" w:color="827478" w:themeColor="text1" w:themeTint="99"/>
        <w:right w:val="single" w:sz="4" w:space="0" w:color="827478" w:themeColor="text1" w:themeTint="99"/>
        <w:insideH w:val="single" w:sz="4" w:space="0" w:color="827478" w:themeColor="text1" w:themeTint="99"/>
        <w:insideV w:val="single" w:sz="4" w:space="0" w:color="827478" w:themeColor="text1" w:themeTint="99"/>
      </w:tblBorders>
    </w:tblPr>
    <w:tblStylePr w:type="firstRow">
      <w:pPr>
        <w:jc w:val="center"/>
      </w:pPr>
      <w:rPr>
        <w:b/>
        <w:bCs/>
        <w:color w:val="FFFFFF" w:themeColor="background1"/>
      </w:rPr>
      <w:tblPr/>
      <w:tcPr>
        <w:shd w:val="clear" w:color="auto" w:fill="990033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26222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D7D6"/>
      </w:tcPr>
    </w:tblStylePr>
    <w:tblStylePr w:type="band1Horz">
      <w:tblPr/>
      <w:tcPr>
        <w:shd w:val="clear" w:color="auto" w:fill="F0D7D6"/>
      </w:tcPr>
    </w:tblStylePr>
  </w:style>
  <w:style w:type="character" w:styleId="Hyperlink">
    <w:name w:val="Hyperlink"/>
    <w:basedOn w:val="DefaultParagraphFont"/>
    <w:uiPriority w:val="99"/>
    <w:unhideWhenUsed/>
    <w:qFormat/>
    <w:rsid w:val="008D415D"/>
    <w:rPr>
      <w:rFonts w:asciiTheme="minorHAnsi" w:hAnsiTheme="minorHAnsi"/>
      <w:color w:val="ED0033"/>
      <w:sz w:val="24"/>
      <w:u w:val="dotted"/>
    </w:rPr>
  </w:style>
  <w:style w:type="character" w:customStyle="1" w:styleId="Heading4Char">
    <w:name w:val="Heading 4 Char"/>
    <w:basedOn w:val="DefaultParagraphFont"/>
    <w:link w:val="Heading4"/>
    <w:uiPriority w:val="9"/>
    <w:rsid w:val="00281848"/>
    <w:rPr>
      <w:rFonts w:ascii="Gotham Narrow Book" w:eastAsiaTheme="majorEastAsia" w:hAnsi="Gotham Narrow Book" w:cstheme="majorBidi"/>
      <w:i/>
      <w:iCs/>
      <w:color w:val="990033"/>
      <w:sz w:val="26"/>
    </w:rPr>
  </w:style>
  <w:style w:type="character" w:customStyle="1" w:styleId="Heading1Char">
    <w:name w:val="Heading 1 Char"/>
    <w:basedOn w:val="DefaultParagraphFont"/>
    <w:link w:val="Heading1"/>
    <w:uiPriority w:val="9"/>
    <w:rsid w:val="00705001"/>
    <w:rPr>
      <w:rFonts w:ascii="Gotham Narrow Bold" w:eastAsiaTheme="majorEastAsia" w:hAnsi="Gotham Narrow Bold" w:cstheme="majorBidi"/>
      <w:color w:val="FFFFFF" w:themeColor="background1"/>
      <w:sz w:val="44"/>
      <w:szCs w:val="32"/>
      <w:shd w:val="clear" w:color="auto" w:fill="990033" w:themeFill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415D"/>
    <w:pPr>
      <w:numPr>
        <w:ilvl w:val="1"/>
      </w:numPr>
    </w:pPr>
    <w:rPr>
      <w:rFonts w:ascii="Chronicle Text G1" w:eastAsiaTheme="minorEastAsia" w:hAnsi="Chronicle Text G1"/>
      <w:b/>
      <w:spacing w:val="15"/>
      <w:sz w:val="44"/>
    </w:rPr>
  </w:style>
  <w:style w:type="character" w:customStyle="1" w:styleId="SubtitleChar">
    <w:name w:val="Subtitle Char"/>
    <w:basedOn w:val="DefaultParagraphFont"/>
    <w:link w:val="Subtitle"/>
    <w:uiPriority w:val="11"/>
    <w:rsid w:val="008D415D"/>
    <w:rPr>
      <w:rFonts w:ascii="Chronicle Text G1" w:eastAsiaTheme="minorEastAsia" w:hAnsi="Chronicle Text G1"/>
      <w:b/>
      <w:spacing w:val="15"/>
      <w:sz w:val="44"/>
    </w:rPr>
  </w:style>
  <w:style w:type="character" w:styleId="SubtleEmphasis">
    <w:name w:val="Subtle Emphasis"/>
    <w:basedOn w:val="DefaultParagraphFont"/>
    <w:uiPriority w:val="19"/>
    <w:qFormat/>
    <w:rsid w:val="008D415D"/>
    <w:rPr>
      <w:i/>
      <w:iCs/>
      <w:color w:val="5F5558" w:themeColor="text1" w:themeTint="BF"/>
    </w:rPr>
  </w:style>
  <w:style w:type="character" w:styleId="Emphasis">
    <w:name w:val="Emphasis"/>
    <w:basedOn w:val="DefaultParagraphFont"/>
    <w:uiPriority w:val="20"/>
    <w:qFormat/>
    <w:rsid w:val="008D415D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8D415D"/>
    <w:rPr>
      <w:i/>
      <w:iCs/>
      <w:color w:val="990033"/>
    </w:rPr>
  </w:style>
  <w:style w:type="character" w:styleId="Strong">
    <w:name w:val="Strong"/>
    <w:basedOn w:val="DefaultParagraphFont"/>
    <w:uiPriority w:val="22"/>
    <w:qFormat/>
    <w:rsid w:val="008D415D"/>
    <w:rPr>
      <w:rFonts w:asciiTheme="minorHAnsi" w:hAnsiTheme="minorHAnsi"/>
      <w:b/>
      <w:bCs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8D415D"/>
    <w:pPr>
      <w:spacing w:before="200"/>
      <w:ind w:left="864" w:right="864"/>
      <w:jc w:val="center"/>
    </w:pPr>
    <w:rPr>
      <w:i/>
      <w:iCs/>
      <w:color w:val="5F5558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415D"/>
    <w:rPr>
      <w:i/>
      <w:iCs/>
      <w:color w:val="5F5558" w:themeColor="text1" w:themeTint="BF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415D"/>
    <w:pPr>
      <w:pBdr>
        <w:top w:val="single" w:sz="4" w:space="10" w:color="990033"/>
        <w:bottom w:val="single" w:sz="4" w:space="10" w:color="990033"/>
      </w:pBdr>
      <w:spacing w:before="360" w:after="360"/>
      <w:ind w:left="862" w:right="862"/>
      <w:jc w:val="center"/>
    </w:pPr>
    <w:rPr>
      <w:i/>
      <w:iCs/>
      <w:color w:val="ED0033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415D"/>
    <w:rPr>
      <w:i/>
      <w:iCs/>
      <w:color w:val="ED0033"/>
      <w:sz w:val="24"/>
    </w:rPr>
  </w:style>
  <w:style w:type="character" w:styleId="IntenseReference">
    <w:name w:val="Intense Reference"/>
    <w:basedOn w:val="DefaultParagraphFont"/>
    <w:uiPriority w:val="32"/>
    <w:qFormat/>
    <w:rsid w:val="008D415D"/>
    <w:rPr>
      <w:b/>
      <w:bCs/>
      <w:smallCaps/>
      <w:color w:val="ED0033"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8D415D"/>
    <w:pPr>
      <w:outlineLvl w:val="9"/>
    </w:pPr>
    <w:rPr>
      <w:color w:val="auto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D415D"/>
    <w:rPr>
      <w:rFonts w:ascii="Gotham Narrow Bold" w:eastAsiaTheme="majorEastAsia" w:hAnsi="Gotham Narrow Bold" w:cstheme="majorBidi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D415D"/>
    <w:rPr>
      <w:rFonts w:ascii="Gotham Narrow Bold" w:eastAsiaTheme="majorEastAsia" w:hAnsi="Gotham Narrow Bold" w:cstheme="majorBidi"/>
      <w:sz w:val="28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D415D"/>
    <w:pPr>
      <w:spacing w:before="2880" w:after="0" w:line="240" w:lineRule="auto"/>
      <w:contextualSpacing/>
    </w:pPr>
    <w:rPr>
      <w:rFonts w:ascii="Gotham Narrow Bold" w:eastAsiaTheme="majorEastAsia" w:hAnsi="Gotham Narrow Bold" w:cstheme="majorBidi"/>
      <w:color w:val="990033"/>
      <w:spacing w:val="-10"/>
      <w:kern w:val="28"/>
      <w:sz w:val="1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415D"/>
    <w:rPr>
      <w:rFonts w:ascii="Gotham Narrow Bold" w:eastAsiaTheme="majorEastAsia" w:hAnsi="Gotham Narrow Bold" w:cstheme="majorBidi"/>
      <w:color w:val="990033"/>
      <w:spacing w:val="-10"/>
      <w:kern w:val="28"/>
      <w:sz w:val="144"/>
      <w:szCs w:val="56"/>
    </w:rPr>
  </w:style>
  <w:style w:type="paragraph" w:styleId="ListParagraph">
    <w:name w:val="List Paragraph"/>
    <w:basedOn w:val="Normal"/>
    <w:uiPriority w:val="34"/>
    <w:qFormat/>
    <w:rsid w:val="008D415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D415D"/>
    <w:pPr>
      <w:tabs>
        <w:tab w:val="center" w:pos="4513"/>
        <w:tab w:val="right" w:pos="9026"/>
      </w:tabs>
      <w:spacing w:after="0" w:line="240" w:lineRule="auto"/>
    </w:pPr>
    <w:rPr>
      <w:color w:val="898687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8D415D"/>
    <w:rPr>
      <w:color w:val="898687"/>
      <w:sz w:val="20"/>
    </w:rPr>
  </w:style>
  <w:style w:type="paragraph" w:styleId="Header">
    <w:name w:val="header"/>
    <w:basedOn w:val="Normal"/>
    <w:link w:val="HeaderChar"/>
    <w:uiPriority w:val="99"/>
    <w:unhideWhenUsed/>
    <w:rsid w:val="001435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55A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4355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44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D44334"/>
    <w:pPr>
      <w:spacing w:after="0" w:line="240" w:lineRule="auto"/>
    </w:pPr>
    <w:tblPr>
      <w:tblStyleRowBandSize w:val="1"/>
      <w:tblStyleColBandSize w:val="1"/>
      <w:tblBorders>
        <w:top w:val="single" w:sz="4" w:space="0" w:color="ACA2A4" w:themeColor="text1" w:themeTint="66"/>
        <w:left w:val="single" w:sz="4" w:space="0" w:color="ACA2A4" w:themeColor="text1" w:themeTint="66"/>
        <w:bottom w:val="single" w:sz="4" w:space="0" w:color="ACA2A4" w:themeColor="text1" w:themeTint="66"/>
        <w:right w:val="single" w:sz="4" w:space="0" w:color="ACA2A4" w:themeColor="text1" w:themeTint="66"/>
        <w:insideH w:val="single" w:sz="4" w:space="0" w:color="ACA2A4" w:themeColor="text1" w:themeTint="66"/>
        <w:insideV w:val="single" w:sz="4" w:space="0" w:color="ACA2A4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27478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2747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C2">
    <w:name w:val="toc 2"/>
    <w:basedOn w:val="Normal"/>
    <w:next w:val="Normal"/>
    <w:autoRedefine/>
    <w:uiPriority w:val="39"/>
    <w:unhideWhenUsed/>
    <w:rsid w:val="003C49F5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3C49F5"/>
    <w:pPr>
      <w:spacing w:after="100"/>
      <w:ind w:left="480"/>
    </w:pPr>
  </w:style>
  <w:style w:type="paragraph" w:styleId="NormalWeb">
    <w:name w:val="Normal (Web)"/>
    <w:basedOn w:val="Normal"/>
    <w:uiPriority w:val="99"/>
    <w:semiHidden/>
    <w:unhideWhenUsed/>
    <w:rsid w:val="00376A29"/>
    <w:pPr>
      <w:spacing w:before="120" w:after="120" w:line="300" w:lineRule="auto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41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1B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B61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esternsydney.ap.panopto.com/Panopto/Pages/Viewer.aspx?id=277924af-53f3-4b02-87d1-abc90183c64f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://www.westernsydney.edu.au/dragon-training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image" Target="media/image3.jp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esternsydney.ap.panopto.com/Panopto/Pages/Viewer.aspx?id=277924af-53f3-4b02-87d1-abc90183c64f" TargetMode="External"/></Relationships>
</file>

<file path=word/theme/theme1.xml><?xml version="1.0" encoding="utf-8"?>
<a:theme xmlns:a="http://schemas.openxmlformats.org/drawingml/2006/main" name="Office Theme">
  <a:themeElements>
    <a:clrScheme name="WesternBrand">
      <a:dk1>
        <a:srgbClr val="262223"/>
      </a:dk1>
      <a:lt1>
        <a:srgbClr val="FFFFFF"/>
      </a:lt1>
      <a:dk2>
        <a:srgbClr val="990033"/>
      </a:dk2>
      <a:lt2>
        <a:srgbClr val="F2F2F2"/>
      </a:lt2>
      <a:accent1>
        <a:srgbClr val="990033"/>
      </a:accent1>
      <a:accent2>
        <a:srgbClr val="262223"/>
      </a:accent2>
      <a:accent3>
        <a:srgbClr val="ED0033"/>
      </a:accent3>
      <a:accent4>
        <a:srgbClr val="006699"/>
      </a:accent4>
      <a:accent5>
        <a:srgbClr val="FF5C5E"/>
      </a:accent5>
      <a:accent6>
        <a:srgbClr val="663399"/>
      </a:accent6>
      <a:hlink>
        <a:srgbClr val="ED0033"/>
      </a:hlink>
      <a:folHlink>
        <a:srgbClr val="FF5C5E"/>
      </a:folHlink>
    </a:clrScheme>
    <a:fontScheme name="WesternBrand">
      <a:majorFont>
        <a:latin typeface="Gotham Narrow Bold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EE2B01C67E2146A6F58B01BCFBC7B1" ma:contentTypeVersion="13" ma:contentTypeDescription="Create a new document." ma:contentTypeScope="" ma:versionID="c62ef2cd6418bd725e450f7d99b774a0">
  <xsd:schema xmlns:xsd="http://www.w3.org/2001/XMLSchema" xmlns:xs="http://www.w3.org/2001/XMLSchema" xmlns:p="http://schemas.microsoft.com/office/2006/metadata/properties" xmlns:ns3="611b8174-101d-4285-9e9e-030f0a146050" xmlns:ns4="e6edea91-a316-4c83-a8ee-824a4ce5dd29" targetNamespace="http://schemas.microsoft.com/office/2006/metadata/properties" ma:root="true" ma:fieldsID="df1829310680c44c275d94c012a32eb7" ns3:_="" ns4:_="">
    <xsd:import namespace="611b8174-101d-4285-9e9e-030f0a146050"/>
    <xsd:import namespace="e6edea91-a316-4c83-a8ee-824a4ce5dd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b8174-101d-4285-9e9e-030f0a1460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dea91-a316-4c83-a8ee-824a4ce5dd2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E6040-3066-4328-A35E-46F55E86FF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974B87-354A-4FFC-915C-5979BFD10E4D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e6edea91-a316-4c83-a8ee-824a4ce5dd29"/>
    <ds:schemaRef ds:uri="611b8174-101d-4285-9e9e-030f0a14605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C9C53DC-F4F0-4D24-8028-8E533B09F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b8174-101d-4285-9e9e-030f0a146050"/>
    <ds:schemaRef ds:uri="e6edea91-a316-4c83-a8ee-824a4ce5dd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3C0052-7E10-4794-AFC9-27CA784F3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Sydney University</Company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Leggo</dc:creator>
  <cp:keywords/>
  <dc:description/>
  <cp:lastModifiedBy>Sally Leggo</cp:lastModifiedBy>
  <cp:revision>11</cp:revision>
  <dcterms:created xsi:type="dcterms:W3CDTF">2020-06-15T05:08:00Z</dcterms:created>
  <dcterms:modified xsi:type="dcterms:W3CDTF">2020-06-15T13:54:00Z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0x01010082EE2B01C67E2146A6F58B01BCFBC7B1</vt:lpwstr>
  </property>
</Properties>
</file>