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3D" w:rsidRPr="008157C0" w:rsidRDefault="00161443" w:rsidP="008157C0">
      <w:pPr>
        <w:pStyle w:val="SeriesTitle"/>
      </w:pPr>
      <w:bookmarkStart w:id="0" w:name="_Toc513532383"/>
      <w:bookmarkStart w:id="1" w:name="_GoBack"/>
      <w:bookmarkEnd w:id="1"/>
      <w:r>
        <w:t>Animal Research Review Panel Guideline 3</w:t>
      </w:r>
      <w:bookmarkEnd w:id="0"/>
    </w:p>
    <w:bookmarkStart w:id="2" w:name="_Toc513532384"/>
    <w:p w:rsidR="000D156D" w:rsidRPr="000D156D" w:rsidRDefault="007E7360" w:rsidP="00161443">
      <w:pPr>
        <w:pStyle w:val="Title"/>
        <w:numPr>
          <w:ilvl w:val="1"/>
          <w:numId w:val="28"/>
        </w:numPr>
      </w:pPr>
      <w:sdt>
        <w:sdtPr>
          <w:rPr>
            <w:rFonts w:ascii="Verdana" w:hAnsi="Verdana"/>
            <w:b w:val="0"/>
            <w:sz w:val="40"/>
            <w:szCs w:val="40"/>
          </w:rPr>
          <w:alias w:val="Title"/>
          <w:tag w:val=""/>
          <w:id w:val="-1384240078"/>
          <w:dataBinding w:prefixMappings="xmlns:ns0='http://purl.org/dc/elements/1.1/' xmlns:ns1='http://schemas.openxmlformats.org/package/2006/metadata/core-properties' " w:xpath="/ns1:coreProperties[1]/ns0:title[1]" w:storeItemID="{6C3C8BC8-F283-45AE-878A-BAB7291924A1}"/>
          <w:text/>
        </w:sdtPr>
        <w:sdtEndPr/>
        <w:sdtContent>
          <w:r w:rsidR="00D041E2">
            <w:rPr>
              <w:rFonts w:ascii="Verdana" w:hAnsi="Verdana"/>
              <w:b w:val="0"/>
              <w:sz w:val="40"/>
              <w:szCs w:val="40"/>
            </w:rPr>
            <w:t>Collaborative Research between Accredited Animal Research Establishments</w:t>
          </w:r>
        </w:sdtContent>
      </w:sdt>
      <w:bookmarkEnd w:id="2"/>
    </w:p>
    <w:p w:rsidR="00161443" w:rsidRPr="00161443" w:rsidRDefault="00161443" w:rsidP="00161443">
      <w:r>
        <w:t>Revised: May 2018</w:t>
      </w:r>
    </w:p>
    <w:sdt>
      <w:sdtPr>
        <w:rPr>
          <w:rFonts w:ascii="Segoe UI" w:eastAsia="Times New Roman" w:hAnsi="Segoe UI" w:cs="Segoe UI"/>
          <w:b w:val="0"/>
          <w:bCs w:val="0"/>
          <w:color w:val="auto"/>
          <w:sz w:val="22"/>
          <w:szCs w:val="22"/>
          <w:lang w:val="en-AU" w:eastAsia="en-US"/>
        </w:rPr>
        <w:id w:val="-1307624262"/>
        <w:docPartObj>
          <w:docPartGallery w:val="Table of Contents"/>
          <w:docPartUnique/>
        </w:docPartObj>
      </w:sdtPr>
      <w:sdtEndPr>
        <w:rPr>
          <w:rFonts w:eastAsiaTheme="minorHAnsi"/>
          <w:noProof/>
        </w:rPr>
      </w:sdtEndPr>
      <w:sdtContent>
        <w:p w:rsidR="00161443" w:rsidRPr="00F048E2" w:rsidRDefault="00161443" w:rsidP="00161443">
          <w:pPr>
            <w:pStyle w:val="TOCHeading"/>
            <w:rPr>
              <w:rFonts w:ascii="Segoe UI" w:hAnsi="Segoe UI" w:cs="Segoe UI"/>
              <w:sz w:val="22"/>
              <w:szCs w:val="22"/>
            </w:rPr>
          </w:pPr>
          <w:r w:rsidRPr="00F048E2">
            <w:rPr>
              <w:rFonts w:ascii="Segoe UI" w:hAnsi="Segoe UI" w:cs="Segoe UI"/>
              <w:sz w:val="22"/>
              <w:szCs w:val="22"/>
            </w:rPr>
            <w:t>Contents</w:t>
          </w:r>
        </w:p>
        <w:p w:rsidR="0058172B" w:rsidRDefault="00161443" w:rsidP="0058172B">
          <w:pPr>
            <w:pStyle w:val="TOC1"/>
            <w:tabs>
              <w:tab w:val="left" w:pos="440"/>
            </w:tabs>
            <w:rPr>
              <w:rFonts w:asciiTheme="minorHAnsi" w:eastAsiaTheme="minorEastAsia" w:hAnsiTheme="minorHAnsi"/>
              <w:lang w:val="en-GB" w:eastAsia="en-GB"/>
            </w:rPr>
          </w:pPr>
          <w:r w:rsidRPr="00F048E2">
            <w:rPr>
              <w:rFonts w:cs="Segoe UI"/>
              <w:noProof w:val="0"/>
            </w:rPr>
            <w:fldChar w:fldCharType="begin"/>
          </w:r>
          <w:r w:rsidRPr="00F048E2">
            <w:rPr>
              <w:rFonts w:cs="Segoe UI"/>
            </w:rPr>
            <w:instrText xml:space="preserve"> TOC \o "1-3" \h \z \u </w:instrText>
          </w:r>
          <w:r w:rsidRPr="00F048E2">
            <w:rPr>
              <w:rFonts w:cs="Segoe UI"/>
              <w:noProof w:val="0"/>
            </w:rPr>
            <w:fldChar w:fldCharType="separate"/>
          </w:r>
        </w:p>
        <w:p w:rsidR="00161443" w:rsidRDefault="007E7360">
          <w:pPr>
            <w:pStyle w:val="TOC1"/>
            <w:rPr>
              <w:rFonts w:asciiTheme="minorHAnsi" w:eastAsiaTheme="minorEastAsia" w:hAnsiTheme="minorHAnsi"/>
              <w:lang w:val="en-GB" w:eastAsia="en-GB"/>
            </w:rPr>
          </w:pPr>
          <w:hyperlink w:anchor="_Toc513532385" w:history="1">
            <w:r w:rsidR="00161443" w:rsidRPr="004C2C23">
              <w:rPr>
                <w:rStyle w:val="Hyperlink"/>
                <w:rFonts w:cs="Segoe UI"/>
              </w:rPr>
              <w:t>1. What is collaborative research?</w:t>
            </w:r>
            <w:r w:rsidR="00161443">
              <w:rPr>
                <w:webHidden/>
              </w:rPr>
              <w:tab/>
            </w:r>
            <w:r w:rsidR="00161443">
              <w:rPr>
                <w:webHidden/>
              </w:rPr>
              <w:fldChar w:fldCharType="begin"/>
            </w:r>
            <w:r w:rsidR="00161443">
              <w:rPr>
                <w:webHidden/>
              </w:rPr>
              <w:instrText xml:space="preserve"> PAGEREF _Toc513532385 \h </w:instrText>
            </w:r>
            <w:r w:rsidR="00161443">
              <w:rPr>
                <w:webHidden/>
              </w:rPr>
            </w:r>
            <w:r w:rsidR="00161443">
              <w:rPr>
                <w:webHidden/>
              </w:rPr>
              <w:fldChar w:fldCharType="separate"/>
            </w:r>
            <w:r w:rsidR="00D451FC">
              <w:rPr>
                <w:webHidden/>
              </w:rPr>
              <w:t>1</w:t>
            </w:r>
            <w:r w:rsidR="00161443">
              <w:rPr>
                <w:webHidden/>
              </w:rPr>
              <w:fldChar w:fldCharType="end"/>
            </w:r>
          </w:hyperlink>
        </w:p>
        <w:p w:rsidR="00161443" w:rsidRDefault="007E7360">
          <w:pPr>
            <w:pStyle w:val="TOC1"/>
            <w:rPr>
              <w:rFonts w:asciiTheme="minorHAnsi" w:eastAsiaTheme="minorEastAsia" w:hAnsiTheme="minorHAnsi"/>
              <w:lang w:val="en-GB" w:eastAsia="en-GB"/>
            </w:rPr>
          </w:pPr>
          <w:hyperlink w:anchor="_Toc513532386" w:history="1">
            <w:r w:rsidR="00161443" w:rsidRPr="004C2C23">
              <w:rPr>
                <w:rStyle w:val="Hyperlink"/>
                <w:rFonts w:cs="Segoe UI"/>
              </w:rPr>
              <w:t>2. Guidelines</w:t>
            </w:r>
            <w:r w:rsidR="00161443">
              <w:rPr>
                <w:webHidden/>
              </w:rPr>
              <w:tab/>
            </w:r>
            <w:r w:rsidR="00161443">
              <w:rPr>
                <w:webHidden/>
              </w:rPr>
              <w:fldChar w:fldCharType="begin"/>
            </w:r>
            <w:r w:rsidR="00161443">
              <w:rPr>
                <w:webHidden/>
              </w:rPr>
              <w:instrText xml:space="preserve"> PAGEREF _Toc513532386 \h </w:instrText>
            </w:r>
            <w:r w:rsidR="00161443">
              <w:rPr>
                <w:webHidden/>
              </w:rPr>
            </w:r>
            <w:r w:rsidR="00161443">
              <w:rPr>
                <w:webHidden/>
              </w:rPr>
              <w:fldChar w:fldCharType="separate"/>
            </w:r>
            <w:r w:rsidR="00D451FC">
              <w:rPr>
                <w:webHidden/>
              </w:rPr>
              <w:t>2</w:t>
            </w:r>
            <w:r w:rsidR="00161443">
              <w:rPr>
                <w:webHidden/>
              </w:rPr>
              <w:fldChar w:fldCharType="end"/>
            </w:r>
          </w:hyperlink>
        </w:p>
        <w:p w:rsidR="00161443" w:rsidRDefault="007E7360">
          <w:pPr>
            <w:pStyle w:val="TOC2"/>
            <w:rPr>
              <w:rFonts w:asciiTheme="minorHAnsi" w:eastAsiaTheme="minorEastAsia" w:hAnsiTheme="minorHAnsi"/>
              <w:noProof/>
              <w:lang w:val="en-GB" w:eastAsia="en-GB"/>
            </w:rPr>
          </w:pPr>
          <w:hyperlink w:anchor="_Toc513532387" w:history="1">
            <w:r w:rsidR="0058172B">
              <w:rPr>
                <w:rStyle w:val="Hyperlink"/>
                <w:rFonts w:cs="Segoe UI"/>
                <w:noProof/>
                <w:lang w:val="en-GB" w:eastAsia="en-GB"/>
              </w:rPr>
              <w:t>2.1 The Australian Code</w:t>
            </w:r>
            <w:r w:rsidR="00161443">
              <w:rPr>
                <w:noProof/>
                <w:webHidden/>
              </w:rPr>
              <w:tab/>
            </w:r>
            <w:r w:rsidR="00161443">
              <w:rPr>
                <w:noProof/>
                <w:webHidden/>
              </w:rPr>
              <w:fldChar w:fldCharType="begin"/>
            </w:r>
            <w:r w:rsidR="00161443">
              <w:rPr>
                <w:noProof/>
                <w:webHidden/>
              </w:rPr>
              <w:instrText xml:space="preserve"> PAGEREF _Toc513532387 \h </w:instrText>
            </w:r>
            <w:r w:rsidR="00161443">
              <w:rPr>
                <w:noProof/>
                <w:webHidden/>
              </w:rPr>
            </w:r>
            <w:r w:rsidR="00161443">
              <w:rPr>
                <w:noProof/>
                <w:webHidden/>
              </w:rPr>
              <w:fldChar w:fldCharType="separate"/>
            </w:r>
            <w:r w:rsidR="00D451FC">
              <w:rPr>
                <w:noProof/>
                <w:webHidden/>
              </w:rPr>
              <w:t>2</w:t>
            </w:r>
            <w:r w:rsidR="00161443">
              <w:rPr>
                <w:noProof/>
                <w:webHidden/>
              </w:rPr>
              <w:fldChar w:fldCharType="end"/>
            </w:r>
          </w:hyperlink>
        </w:p>
        <w:p w:rsidR="00161443" w:rsidRDefault="007E7360">
          <w:pPr>
            <w:pStyle w:val="TOC2"/>
            <w:rPr>
              <w:rFonts w:asciiTheme="minorHAnsi" w:eastAsiaTheme="minorEastAsia" w:hAnsiTheme="minorHAnsi"/>
              <w:noProof/>
              <w:lang w:val="en-GB" w:eastAsia="en-GB"/>
            </w:rPr>
          </w:pPr>
          <w:hyperlink w:anchor="_Toc513532388" w:history="1">
            <w:r w:rsidR="00161443" w:rsidRPr="004C2C23">
              <w:rPr>
                <w:rStyle w:val="Hyperlink"/>
                <w:rFonts w:cs="Segoe UI"/>
                <w:noProof/>
              </w:rPr>
              <w:t>2.2 Additional</w:t>
            </w:r>
            <w:r w:rsidR="00161443">
              <w:rPr>
                <w:noProof/>
                <w:webHidden/>
              </w:rPr>
              <w:tab/>
            </w:r>
            <w:r w:rsidR="00161443">
              <w:rPr>
                <w:noProof/>
                <w:webHidden/>
              </w:rPr>
              <w:fldChar w:fldCharType="begin"/>
            </w:r>
            <w:r w:rsidR="00161443">
              <w:rPr>
                <w:noProof/>
                <w:webHidden/>
              </w:rPr>
              <w:instrText xml:space="preserve"> PAGEREF _Toc513532388 \h </w:instrText>
            </w:r>
            <w:r w:rsidR="00161443">
              <w:rPr>
                <w:noProof/>
                <w:webHidden/>
              </w:rPr>
            </w:r>
            <w:r w:rsidR="00161443">
              <w:rPr>
                <w:noProof/>
                <w:webHidden/>
              </w:rPr>
              <w:fldChar w:fldCharType="separate"/>
            </w:r>
            <w:r w:rsidR="00D451FC">
              <w:rPr>
                <w:noProof/>
                <w:webHidden/>
              </w:rPr>
              <w:t>3</w:t>
            </w:r>
            <w:r w:rsidR="00161443">
              <w:rPr>
                <w:noProof/>
                <w:webHidden/>
              </w:rPr>
              <w:fldChar w:fldCharType="end"/>
            </w:r>
          </w:hyperlink>
        </w:p>
        <w:p w:rsidR="00161443" w:rsidRDefault="007E7360">
          <w:pPr>
            <w:pStyle w:val="TOC1"/>
            <w:rPr>
              <w:rFonts w:asciiTheme="minorHAnsi" w:eastAsiaTheme="minorEastAsia" w:hAnsiTheme="minorHAnsi"/>
              <w:lang w:val="en-GB" w:eastAsia="en-GB"/>
            </w:rPr>
          </w:pPr>
          <w:hyperlink w:anchor="_Toc513532389" w:history="1">
            <w:r w:rsidR="00161443" w:rsidRPr="004C2C23">
              <w:rPr>
                <w:rStyle w:val="Hyperlink"/>
                <w:rFonts w:cs="Segoe UI"/>
              </w:rPr>
              <w:t>3. Collaborative research agreement template</w:t>
            </w:r>
            <w:r w:rsidR="00161443">
              <w:rPr>
                <w:webHidden/>
              </w:rPr>
              <w:tab/>
            </w:r>
            <w:r w:rsidR="00161443">
              <w:rPr>
                <w:webHidden/>
              </w:rPr>
              <w:fldChar w:fldCharType="begin"/>
            </w:r>
            <w:r w:rsidR="00161443">
              <w:rPr>
                <w:webHidden/>
              </w:rPr>
              <w:instrText xml:space="preserve"> PAGEREF _Toc513532389 \h </w:instrText>
            </w:r>
            <w:r w:rsidR="00161443">
              <w:rPr>
                <w:webHidden/>
              </w:rPr>
            </w:r>
            <w:r w:rsidR="00161443">
              <w:rPr>
                <w:webHidden/>
              </w:rPr>
              <w:fldChar w:fldCharType="separate"/>
            </w:r>
            <w:r w:rsidR="00D451FC">
              <w:rPr>
                <w:webHidden/>
              </w:rPr>
              <w:t>4</w:t>
            </w:r>
            <w:r w:rsidR="00161443">
              <w:rPr>
                <w:webHidden/>
              </w:rPr>
              <w:fldChar w:fldCharType="end"/>
            </w:r>
          </w:hyperlink>
        </w:p>
        <w:p w:rsidR="00161443" w:rsidRDefault="007E7360">
          <w:pPr>
            <w:pStyle w:val="TOC2"/>
            <w:rPr>
              <w:rFonts w:asciiTheme="minorHAnsi" w:eastAsiaTheme="minorEastAsia" w:hAnsiTheme="minorHAnsi"/>
              <w:noProof/>
              <w:lang w:val="en-GB" w:eastAsia="en-GB"/>
            </w:rPr>
          </w:pPr>
          <w:hyperlink w:anchor="_Toc513532390" w:history="1">
            <w:r w:rsidR="00161443" w:rsidRPr="004C2C23">
              <w:rPr>
                <w:rStyle w:val="Hyperlink"/>
                <w:rFonts w:cs="Segoe UI"/>
                <w:noProof/>
              </w:rPr>
              <w:t>3.1 Appendix – Examples of completed agreement tables</w:t>
            </w:r>
            <w:r w:rsidR="00161443">
              <w:rPr>
                <w:noProof/>
                <w:webHidden/>
              </w:rPr>
              <w:tab/>
            </w:r>
            <w:r w:rsidR="00161443">
              <w:rPr>
                <w:noProof/>
                <w:webHidden/>
              </w:rPr>
              <w:fldChar w:fldCharType="begin"/>
            </w:r>
            <w:r w:rsidR="00161443">
              <w:rPr>
                <w:noProof/>
                <w:webHidden/>
              </w:rPr>
              <w:instrText xml:space="preserve"> PAGEREF _Toc513532390 \h </w:instrText>
            </w:r>
            <w:r w:rsidR="00161443">
              <w:rPr>
                <w:noProof/>
                <w:webHidden/>
              </w:rPr>
            </w:r>
            <w:r w:rsidR="00161443">
              <w:rPr>
                <w:noProof/>
                <w:webHidden/>
              </w:rPr>
              <w:fldChar w:fldCharType="separate"/>
            </w:r>
            <w:r w:rsidR="00D451FC">
              <w:rPr>
                <w:noProof/>
                <w:webHidden/>
              </w:rPr>
              <w:t>8</w:t>
            </w:r>
            <w:r w:rsidR="00161443">
              <w:rPr>
                <w:noProof/>
                <w:webHidden/>
              </w:rPr>
              <w:fldChar w:fldCharType="end"/>
            </w:r>
          </w:hyperlink>
        </w:p>
        <w:p w:rsidR="00161443" w:rsidRPr="00161443" w:rsidRDefault="00161443" w:rsidP="00161443">
          <w:pPr>
            <w:tabs>
              <w:tab w:val="left" w:pos="3456"/>
            </w:tabs>
            <w:rPr>
              <w:rFonts w:cs="Segoe UI"/>
            </w:rPr>
          </w:pPr>
          <w:r w:rsidRPr="00F048E2">
            <w:rPr>
              <w:rFonts w:cs="Segoe UI"/>
              <w:b/>
              <w:bCs/>
              <w:noProof/>
            </w:rPr>
            <w:fldChar w:fldCharType="end"/>
          </w:r>
          <w:r>
            <w:rPr>
              <w:rFonts w:cs="Segoe UI"/>
              <w:b/>
              <w:bCs/>
              <w:noProof/>
            </w:rPr>
            <w:tab/>
          </w:r>
        </w:p>
      </w:sdtContent>
    </w:sdt>
    <w:p w:rsidR="00161443" w:rsidRPr="00F048E2" w:rsidRDefault="00161443" w:rsidP="00161443">
      <w:pPr>
        <w:pStyle w:val="Heading1"/>
        <w:rPr>
          <w:rFonts w:cs="Segoe UI"/>
          <w:szCs w:val="28"/>
        </w:rPr>
      </w:pPr>
      <w:bookmarkStart w:id="3" w:name="_Toc513532385"/>
      <w:r w:rsidRPr="00F048E2">
        <w:rPr>
          <w:rFonts w:cs="Segoe UI"/>
          <w:szCs w:val="28"/>
        </w:rPr>
        <w:t>1. What is collaborative research?</w:t>
      </w:r>
      <w:bookmarkEnd w:id="3"/>
    </w:p>
    <w:p w:rsidR="00161443" w:rsidRPr="00832391" w:rsidRDefault="00161443" w:rsidP="00832391">
      <w:pPr>
        <w:rPr>
          <w:rFonts w:cs="Segoe UI"/>
          <w:b/>
          <w:i/>
          <w:lang w:val="en-GB" w:eastAsia="en-GB"/>
        </w:rPr>
      </w:pPr>
      <w:r w:rsidRPr="00F048E2">
        <w:rPr>
          <w:rFonts w:cs="Segoe UI"/>
          <w:lang w:val="en-GB" w:eastAsia="en-GB"/>
        </w:rPr>
        <w:t xml:space="preserve">Collaborative research generally refers to research or teaching involving the use of animals where people (usually employees or students) from two or more Accredited Animal Research Establishments (Establishment) work on the same project. This may occur at one location or over a number of locations. </w:t>
      </w:r>
    </w:p>
    <w:p w:rsidR="00161443" w:rsidRPr="00F048E2" w:rsidRDefault="00161443" w:rsidP="00161443">
      <w:pPr>
        <w:shd w:val="clear" w:color="auto" w:fill="FFFFFF"/>
        <w:spacing w:before="0" w:after="0" w:line="240" w:lineRule="auto"/>
        <w:rPr>
          <w:rFonts w:cs="Segoe UI"/>
          <w:color w:val="222222"/>
          <w:lang w:val="en-GB" w:eastAsia="en-GB"/>
        </w:rPr>
      </w:pPr>
      <w:r w:rsidRPr="00F048E2">
        <w:rPr>
          <w:rFonts w:cs="Segoe UI"/>
          <w:color w:val="222222"/>
          <w:lang w:val="en-GB" w:eastAsia="en-GB"/>
        </w:rPr>
        <w:t>The following are examples of collaborative research:</w:t>
      </w:r>
    </w:p>
    <w:p w:rsidR="00161443" w:rsidRPr="00F048E2" w:rsidRDefault="00161443" w:rsidP="00161443">
      <w:pPr>
        <w:numPr>
          <w:ilvl w:val="0"/>
          <w:numId w:val="30"/>
        </w:numPr>
        <w:shd w:val="clear" w:color="auto" w:fill="FFFFFF"/>
        <w:spacing w:before="0" w:after="0" w:line="240" w:lineRule="auto"/>
        <w:rPr>
          <w:rFonts w:cs="Segoe UI"/>
          <w:color w:val="222222"/>
          <w:lang w:val="en-GB" w:eastAsia="en-GB"/>
        </w:rPr>
      </w:pPr>
      <w:r w:rsidRPr="00F048E2">
        <w:rPr>
          <w:rFonts w:cs="Segoe UI"/>
          <w:color w:val="222222"/>
          <w:lang w:val="en-GB" w:eastAsia="en-GB"/>
        </w:rPr>
        <w:t xml:space="preserve">A research </w:t>
      </w:r>
      <w:r w:rsidRPr="00F048E2">
        <w:rPr>
          <w:rFonts w:cs="Segoe UI"/>
          <w:lang w:val="en-GB" w:eastAsia="en-GB"/>
        </w:rPr>
        <w:t>or teaching</w:t>
      </w:r>
      <w:r w:rsidRPr="00F048E2">
        <w:rPr>
          <w:rFonts w:cs="Segoe UI"/>
          <w:color w:val="222222"/>
          <w:lang w:val="en-GB" w:eastAsia="en-GB"/>
        </w:rPr>
        <w:t xml:space="preserve"> project carried out at more than one Establishment;</w:t>
      </w:r>
    </w:p>
    <w:p w:rsidR="00161443" w:rsidRPr="00F048E2" w:rsidRDefault="00161443" w:rsidP="00161443">
      <w:pPr>
        <w:numPr>
          <w:ilvl w:val="0"/>
          <w:numId w:val="30"/>
        </w:numPr>
        <w:shd w:val="clear" w:color="auto" w:fill="FFFFFF"/>
        <w:spacing w:before="0" w:after="0" w:line="240" w:lineRule="auto"/>
        <w:rPr>
          <w:rFonts w:cs="Segoe UI"/>
          <w:color w:val="222222"/>
          <w:lang w:val="en-GB" w:eastAsia="en-GB"/>
        </w:rPr>
      </w:pPr>
      <w:r w:rsidRPr="00F048E2">
        <w:rPr>
          <w:rFonts w:cs="Segoe UI"/>
          <w:color w:val="222222"/>
          <w:lang w:val="en-GB" w:eastAsia="en-GB"/>
        </w:rPr>
        <w:t xml:space="preserve">A research </w:t>
      </w:r>
      <w:r w:rsidRPr="00F048E2">
        <w:rPr>
          <w:rFonts w:cs="Segoe UI"/>
          <w:lang w:val="en-GB" w:eastAsia="en-GB"/>
        </w:rPr>
        <w:t xml:space="preserve">or teaching </w:t>
      </w:r>
      <w:r w:rsidRPr="00F048E2">
        <w:rPr>
          <w:rFonts w:cs="Segoe UI"/>
          <w:color w:val="222222"/>
          <w:lang w:val="en-GB" w:eastAsia="en-GB"/>
        </w:rPr>
        <w:t xml:space="preserve">project involving investigators from more than one Establishment; </w:t>
      </w:r>
    </w:p>
    <w:p w:rsidR="00161443" w:rsidRPr="00F048E2" w:rsidRDefault="00161443" w:rsidP="00161443">
      <w:pPr>
        <w:numPr>
          <w:ilvl w:val="0"/>
          <w:numId w:val="30"/>
        </w:numPr>
        <w:shd w:val="clear" w:color="auto" w:fill="FFFFFF"/>
        <w:spacing w:before="0" w:after="0" w:line="240" w:lineRule="auto"/>
        <w:rPr>
          <w:rFonts w:cs="Segoe UI"/>
          <w:color w:val="222222"/>
          <w:lang w:val="en-GB" w:eastAsia="en-GB"/>
        </w:rPr>
      </w:pPr>
      <w:r w:rsidRPr="00F048E2">
        <w:rPr>
          <w:rFonts w:cs="Segoe UI"/>
          <w:color w:val="222222"/>
          <w:lang w:val="en-GB" w:eastAsia="en-GB"/>
        </w:rPr>
        <w:t xml:space="preserve">A research </w:t>
      </w:r>
      <w:r w:rsidRPr="00F048E2">
        <w:rPr>
          <w:rFonts w:cs="Segoe UI"/>
          <w:lang w:val="en-GB" w:eastAsia="en-GB"/>
        </w:rPr>
        <w:t xml:space="preserve">or teaching </w:t>
      </w:r>
      <w:r w:rsidRPr="00F048E2">
        <w:rPr>
          <w:rFonts w:cs="Segoe UI"/>
          <w:color w:val="222222"/>
          <w:lang w:val="en-GB" w:eastAsia="en-GB"/>
        </w:rPr>
        <w:t>project in which animals are moved from one Establishment to another during the project;</w:t>
      </w:r>
    </w:p>
    <w:p w:rsidR="00161443" w:rsidRPr="00F048E2" w:rsidRDefault="00161443" w:rsidP="00161443">
      <w:pPr>
        <w:numPr>
          <w:ilvl w:val="0"/>
          <w:numId w:val="30"/>
        </w:numPr>
        <w:shd w:val="clear" w:color="auto" w:fill="FFFFFF"/>
        <w:spacing w:before="0" w:after="0" w:line="240" w:lineRule="auto"/>
        <w:rPr>
          <w:rFonts w:cs="Segoe UI"/>
          <w:color w:val="222222"/>
          <w:lang w:val="en-GB" w:eastAsia="en-GB"/>
        </w:rPr>
      </w:pPr>
      <w:r w:rsidRPr="00F048E2">
        <w:rPr>
          <w:rFonts w:cs="Segoe UI"/>
          <w:color w:val="222222"/>
          <w:lang w:val="en-GB" w:eastAsia="en-GB"/>
        </w:rPr>
        <w:t xml:space="preserve">A research </w:t>
      </w:r>
      <w:r w:rsidRPr="00F048E2">
        <w:rPr>
          <w:rFonts w:cs="Segoe UI"/>
          <w:lang w:val="en-GB" w:eastAsia="en-GB"/>
        </w:rPr>
        <w:t xml:space="preserve">or teaching </w:t>
      </w:r>
      <w:r w:rsidRPr="00F048E2">
        <w:rPr>
          <w:rFonts w:cs="Segoe UI"/>
          <w:color w:val="222222"/>
          <w:lang w:val="en-GB" w:eastAsia="en-GB"/>
        </w:rPr>
        <w:t xml:space="preserve">project where </w:t>
      </w:r>
      <w:r w:rsidRPr="00F048E2">
        <w:rPr>
          <w:rFonts w:cs="Segoe UI"/>
          <w:color w:val="222222"/>
        </w:rPr>
        <w:t>animals are cared for by animal care or research staff of more than one Establishment, either simultaneously or at different times during the project.</w:t>
      </w:r>
    </w:p>
    <w:p w:rsidR="00161443" w:rsidRPr="00F048E2" w:rsidRDefault="00161443" w:rsidP="00161443">
      <w:pPr>
        <w:numPr>
          <w:ilvl w:val="0"/>
          <w:numId w:val="30"/>
        </w:numPr>
        <w:shd w:val="clear" w:color="auto" w:fill="FFFFFF"/>
        <w:spacing w:before="0" w:after="0" w:line="240" w:lineRule="auto"/>
        <w:rPr>
          <w:rFonts w:cs="Segoe UI"/>
          <w:color w:val="222222"/>
          <w:lang w:val="en-GB" w:eastAsia="en-GB"/>
        </w:rPr>
      </w:pPr>
      <w:r w:rsidRPr="00F048E2">
        <w:rPr>
          <w:rFonts w:cs="Segoe UI"/>
          <w:color w:val="222222"/>
        </w:rPr>
        <w:t>A research or teaching project where the investigators from one Establishment are conducting research or teaching at another Establishment.</w:t>
      </w:r>
    </w:p>
    <w:p w:rsidR="00161443" w:rsidRPr="00F048E2" w:rsidRDefault="00161443" w:rsidP="00161443">
      <w:pPr>
        <w:rPr>
          <w:rFonts w:cs="Segoe UI"/>
        </w:rPr>
      </w:pPr>
      <w:r w:rsidRPr="00F048E2">
        <w:rPr>
          <w:rFonts w:cs="Segoe UI"/>
          <w:lang w:val="en-GB" w:eastAsia="en-GB"/>
        </w:rPr>
        <w:lastRenderedPageBreak/>
        <w:t xml:space="preserve">Collaborative research does not refer to the situation where an Establishment that does not have its own Animal Ethics Committee (AEC) nominates the use of the AEC of another Establishment for the purposes of its Accreditation as an Animal Research Establishment. This is referred to as sharing an AEC. The Animal Research Review Panel Policy 11:  </w:t>
      </w:r>
      <w:hyperlink r:id="rId9" w:history="1">
        <w:r w:rsidRPr="00F048E2">
          <w:rPr>
            <w:rStyle w:val="Hyperlink"/>
            <w:rFonts w:cs="Segoe UI"/>
          </w:rPr>
          <w:t>“Formal agreements between accredited Establishments sharing animal ethics committees”</w:t>
        </w:r>
      </w:hyperlink>
      <w:r w:rsidRPr="00F048E2">
        <w:rPr>
          <w:rFonts w:cs="Segoe UI"/>
        </w:rPr>
        <w:t xml:space="preserve"> provides guidance for developing formal agreements for sharing AECs. </w:t>
      </w:r>
    </w:p>
    <w:p w:rsidR="00161443" w:rsidRPr="00F048E2" w:rsidRDefault="00161443" w:rsidP="00161443">
      <w:pPr>
        <w:rPr>
          <w:rFonts w:cs="Segoe UI"/>
        </w:rPr>
      </w:pPr>
      <w:r w:rsidRPr="00F048E2">
        <w:rPr>
          <w:rFonts w:cs="Segoe UI"/>
        </w:rPr>
        <w:t xml:space="preserve">Guidance on collaborative research has been developed to assist Establishments and AECs to meet their responsibilities under the animal research legislation and to ensure that animal care and use is properly approved and monitored at all phases of a collaborative research project.  </w:t>
      </w:r>
    </w:p>
    <w:p w:rsidR="00161443" w:rsidRPr="00F048E2" w:rsidRDefault="00161443" w:rsidP="00161443">
      <w:pPr>
        <w:rPr>
          <w:rFonts w:cs="Segoe UI"/>
        </w:rPr>
      </w:pPr>
    </w:p>
    <w:p w:rsidR="00161443" w:rsidRPr="00F048E2" w:rsidRDefault="00161443" w:rsidP="00161443">
      <w:pPr>
        <w:pStyle w:val="Heading1"/>
        <w:rPr>
          <w:rFonts w:cs="Segoe UI"/>
          <w:szCs w:val="28"/>
        </w:rPr>
      </w:pPr>
      <w:bookmarkStart w:id="4" w:name="_Toc513532386"/>
      <w:r w:rsidRPr="00F048E2">
        <w:rPr>
          <w:rFonts w:cs="Segoe UI"/>
          <w:szCs w:val="28"/>
        </w:rPr>
        <w:t>2. Guidelines</w:t>
      </w:r>
      <w:bookmarkEnd w:id="4"/>
    </w:p>
    <w:p w:rsidR="00161443" w:rsidRPr="00FF7700" w:rsidRDefault="00161443" w:rsidP="00161443">
      <w:pPr>
        <w:pStyle w:val="Heading2"/>
        <w:rPr>
          <w:rFonts w:cs="Segoe UI"/>
          <w:sz w:val="24"/>
          <w:szCs w:val="24"/>
          <w:lang w:val="en-GB" w:eastAsia="en-GB"/>
        </w:rPr>
      </w:pPr>
      <w:bookmarkStart w:id="5" w:name="_Toc513532387"/>
      <w:r w:rsidRPr="00FF7700">
        <w:rPr>
          <w:rFonts w:cs="Segoe UI"/>
          <w:sz w:val="24"/>
          <w:szCs w:val="24"/>
          <w:lang w:val="en-GB" w:eastAsia="en-GB"/>
        </w:rPr>
        <w:t>2.1 The Australian Code</w:t>
      </w:r>
      <w:bookmarkEnd w:id="5"/>
    </w:p>
    <w:p w:rsidR="00161443" w:rsidRPr="00F048E2" w:rsidRDefault="00161443" w:rsidP="00161443">
      <w:pPr>
        <w:shd w:val="clear" w:color="auto" w:fill="FFFFFF"/>
        <w:spacing w:before="192" w:after="192" w:line="240" w:lineRule="auto"/>
        <w:rPr>
          <w:rFonts w:cs="Segoe UI"/>
          <w:color w:val="222222"/>
          <w:lang w:val="en-GB" w:eastAsia="en-GB"/>
        </w:rPr>
      </w:pPr>
      <w:r w:rsidRPr="00F048E2">
        <w:rPr>
          <w:rFonts w:cs="Segoe UI"/>
          <w:color w:val="222222"/>
          <w:lang w:val="en-GB" w:eastAsia="en-GB"/>
        </w:rPr>
        <w:t xml:space="preserve">The </w:t>
      </w:r>
      <w:r w:rsidRPr="00F048E2">
        <w:rPr>
          <w:rFonts w:cs="Segoe UI"/>
          <w:i/>
          <w:color w:val="222222"/>
          <w:lang w:val="en-GB" w:eastAsia="en-GB"/>
        </w:rPr>
        <w:t>Australian Code for the care and use of animals for scientific purposes</w:t>
      </w:r>
      <w:r w:rsidRPr="00F048E2">
        <w:rPr>
          <w:rFonts w:cs="Segoe UI"/>
          <w:color w:val="222222"/>
          <w:lang w:val="en-GB" w:eastAsia="en-GB"/>
        </w:rPr>
        <w:t xml:space="preserve"> provides guidance for the conduct of collaborative research in Clauses 2.6.4.-2.6.8:</w:t>
      </w:r>
    </w:p>
    <w:p w:rsidR="00161443" w:rsidRPr="00F048E2" w:rsidRDefault="00161443" w:rsidP="00161443">
      <w:pPr>
        <w:shd w:val="clear" w:color="auto" w:fill="DBE5F1"/>
        <w:spacing w:before="192" w:after="192" w:line="240" w:lineRule="auto"/>
        <w:rPr>
          <w:rFonts w:cs="Segoe UI"/>
          <w:b/>
        </w:rPr>
      </w:pPr>
      <w:r w:rsidRPr="00F048E2">
        <w:rPr>
          <w:rFonts w:cs="Segoe UI"/>
          <w:b/>
        </w:rPr>
        <w:t>Projects involving more than one institution and/or animal ethics committee</w:t>
      </w:r>
    </w:p>
    <w:p w:rsidR="00161443" w:rsidRPr="00F048E2" w:rsidRDefault="00161443" w:rsidP="00161443">
      <w:pPr>
        <w:shd w:val="clear" w:color="auto" w:fill="DBE5F1"/>
        <w:spacing w:before="192" w:after="192" w:line="240" w:lineRule="auto"/>
        <w:rPr>
          <w:rFonts w:cs="Segoe UI"/>
          <w:b/>
        </w:rPr>
      </w:pPr>
      <w:r w:rsidRPr="00F048E2">
        <w:rPr>
          <w:rFonts w:cs="Segoe UI"/>
          <w:b/>
        </w:rPr>
        <w:t xml:space="preserve">Responsibilities of institutions and animal ethics committees </w:t>
      </w:r>
    </w:p>
    <w:p w:rsidR="00161443" w:rsidRPr="00F048E2" w:rsidRDefault="00161443" w:rsidP="00161443">
      <w:pPr>
        <w:shd w:val="clear" w:color="auto" w:fill="DBE5F1"/>
        <w:spacing w:before="192" w:after="192" w:line="240" w:lineRule="auto"/>
        <w:rPr>
          <w:rFonts w:cs="Segoe UI"/>
        </w:rPr>
      </w:pPr>
      <w:r w:rsidRPr="00F048E2">
        <w:rPr>
          <w:rFonts w:cs="Segoe UI"/>
        </w:rPr>
        <w:t xml:space="preserve">2.6.4 </w:t>
      </w:r>
      <w:r w:rsidRPr="00F048E2">
        <w:rPr>
          <w:rFonts w:cs="Segoe UI"/>
        </w:rPr>
        <w:tab/>
        <w:t xml:space="preserve">Institutions must ensure that projects involving investigators from more than one institution, or the care and use of animals at more than one institution, are approved and monitored by the responsible AECs. Procedures must be developed and implemented to ensure that: </w:t>
      </w:r>
    </w:p>
    <w:p w:rsidR="00161443" w:rsidRPr="00F048E2" w:rsidRDefault="00161443" w:rsidP="00161443">
      <w:pPr>
        <w:shd w:val="clear" w:color="auto" w:fill="DBE5F1"/>
        <w:spacing w:before="192" w:after="192" w:line="240" w:lineRule="auto"/>
        <w:rPr>
          <w:rFonts w:cs="Segoe UI"/>
        </w:rPr>
      </w:pPr>
      <w:r w:rsidRPr="00F048E2">
        <w:rPr>
          <w:rFonts w:cs="Segoe UI"/>
        </w:rPr>
        <w:t>(</w:t>
      </w:r>
      <w:proofErr w:type="spellStart"/>
      <w:r w:rsidRPr="00F048E2">
        <w:rPr>
          <w:rFonts w:cs="Segoe UI"/>
        </w:rPr>
        <w:t>i</w:t>
      </w:r>
      <w:proofErr w:type="spellEnd"/>
      <w:r w:rsidRPr="00F048E2">
        <w:rPr>
          <w:rFonts w:cs="Segoe UI"/>
        </w:rPr>
        <w:t xml:space="preserve">) </w:t>
      </w:r>
      <w:proofErr w:type="gramStart"/>
      <w:r w:rsidRPr="00F048E2">
        <w:rPr>
          <w:rFonts w:cs="Segoe UI"/>
        </w:rPr>
        <w:t>all</w:t>
      </w:r>
      <w:proofErr w:type="gramEnd"/>
      <w:r w:rsidRPr="00F048E2">
        <w:rPr>
          <w:rFonts w:cs="Segoe UI"/>
        </w:rPr>
        <w:t xml:space="preserve"> parties involved are aware of, and can meet, their respective responsibilities under the requirements of the Code </w:t>
      </w:r>
    </w:p>
    <w:p w:rsidR="00161443" w:rsidRPr="00F048E2" w:rsidRDefault="00161443" w:rsidP="00161443">
      <w:pPr>
        <w:shd w:val="clear" w:color="auto" w:fill="DBE5F1"/>
        <w:spacing w:before="192" w:after="192" w:line="240" w:lineRule="auto"/>
        <w:rPr>
          <w:rFonts w:cs="Segoe UI"/>
        </w:rPr>
      </w:pPr>
      <w:r w:rsidRPr="00F048E2">
        <w:rPr>
          <w:rFonts w:cs="Segoe UI"/>
        </w:rPr>
        <w:t xml:space="preserve">(ii) </w:t>
      </w:r>
      <w:proofErr w:type="gramStart"/>
      <w:r w:rsidRPr="00F048E2">
        <w:rPr>
          <w:rFonts w:cs="Segoe UI"/>
        </w:rPr>
        <w:t>a</w:t>
      </w:r>
      <w:proofErr w:type="gramEnd"/>
      <w:r w:rsidRPr="00F048E2">
        <w:rPr>
          <w:rFonts w:cs="Segoe UI"/>
        </w:rPr>
        <w:t xml:space="preserve"> project does not commence before each AEC approves, or the delegate AEC approves (see Clause 2.6.5), activities to be conducted by members of its institution. Each AEC should be responsible for approval and monitoring of animal care and use that occurs at the institution for which it acts </w:t>
      </w:r>
    </w:p>
    <w:p w:rsidR="00161443" w:rsidRPr="00F048E2" w:rsidRDefault="00161443" w:rsidP="00161443">
      <w:pPr>
        <w:shd w:val="clear" w:color="auto" w:fill="DBE5F1"/>
        <w:spacing w:before="192" w:after="192" w:line="240" w:lineRule="auto"/>
        <w:rPr>
          <w:rFonts w:cs="Segoe UI"/>
        </w:rPr>
      </w:pPr>
      <w:r w:rsidRPr="00F048E2">
        <w:rPr>
          <w:rFonts w:cs="Segoe UI"/>
        </w:rPr>
        <w:t xml:space="preserve">(iii) </w:t>
      </w:r>
      <w:proofErr w:type="gramStart"/>
      <w:r w:rsidRPr="00F048E2">
        <w:rPr>
          <w:rFonts w:cs="Segoe UI"/>
        </w:rPr>
        <w:t>the</w:t>
      </w:r>
      <w:proofErr w:type="gramEnd"/>
      <w:r w:rsidRPr="00F048E2">
        <w:rPr>
          <w:rFonts w:cs="Segoe UI"/>
        </w:rPr>
        <w:t xml:space="preserve"> responsible AECs are aware of all aspects of the proposed use of animals, and consider the cumulative effects on the wellbeing of the animals involved </w:t>
      </w:r>
    </w:p>
    <w:p w:rsidR="00161443" w:rsidRPr="00F048E2" w:rsidRDefault="00161443" w:rsidP="00161443">
      <w:pPr>
        <w:shd w:val="clear" w:color="auto" w:fill="DBE5F1"/>
        <w:spacing w:before="192" w:after="192" w:line="240" w:lineRule="auto"/>
        <w:rPr>
          <w:rFonts w:cs="Segoe UI"/>
        </w:rPr>
      </w:pPr>
      <w:r w:rsidRPr="00F048E2">
        <w:rPr>
          <w:rFonts w:cs="Segoe UI"/>
        </w:rPr>
        <w:t xml:space="preserve">(iv) </w:t>
      </w:r>
      <w:proofErr w:type="gramStart"/>
      <w:r w:rsidRPr="00F048E2">
        <w:rPr>
          <w:rFonts w:cs="Segoe UI"/>
        </w:rPr>
        <w:t>the</w:t>
      </w:r>
      <w:proofErr w:type="gramEnd"/>
      <w:r w:rsidRPr="00F048E2">
        <w:rPr>
          <w:rFonts w:cs="Segoe UI"/>
        </w:rPr>
        <w:t xml:space="preserve"> responsible AECs can inspect the animals so that all phases of the project are monitored, including any animal transport between sites </w:t>
      </w:r>
    </w:p>
    <w:p w:rsidR="00161443" w:rsidRPr="00F048E2" w:rsidRDefault="00161443" w:rsidP="00161443">
      <w:pPr>
        <w:shd w:val="clear" w:color="auto" w:fill="DBE5F1"/>
        <w:spacing w:before="192" w:after="192" w:line="240" w:lineRule="auto"/>
        <w:rPr>
          <w:rFonts w:cs="Segoe UI"/>
        </w:rPr>
      </w:pPr>
      <w:r w:rsidRPr="00F048E2">
        <w:rPr>
          <w:rFonts w:cs="Segoe UI"/>
        </w:rPr>
        <w:t xml:space="preserve">(v) </w:t>
      </w:r>
      <w:proofErr w:type="gramStart"/>
      <w:r w:rsidRPr="00F048E2">
        <w:rPr>
          <w:rFonts w:cs="Segoe UI"/>
        </w:rPr>
        <w:t>animals</w:t>
      </w:r>
      <w:proofErr w:type="gramEnd"/>
      <w:r w:rsidRPr="00F048E2">
        <w:rPr>
          <w:rFonts w:cs="Segoe UI"/>
        </w:rPr>
        <w:t xml:space="preserve"> will receive appropriate care in all phases of the project, including any animal transport between sites</w:t>
      </w:r>
    </w:p>
    <w:p w:rsidR="00161443" w:rsidRPr="00F048E2" w:rsidRDefault="00161443" w:rsidP="00161443">
      <w:pPr>
        <w:shd w:val="clear" w:color="auto" w:fill="DBE5F1"/>
        <w:spacing w:before="192" w:after="192" w:line="240" w:lineRule="auto"/>
        <w:rPr>
          <w:rFonts w:cs="Segoe UI"/>
        </w:rPr>
      </w:pPr>
      <w:r w:rsidRPr="00F048E2">
        <w:rPr>
          <w:rFonts w:cs="Segoe UI"/>
        </w:rPr>
        <w:t xml:space="preserve">(vi) </w:t>
      </w:r>
      <w:proofErr w:type="gramStart"/>
      <w:r w:rsidRPr="00F048E2">
        <w:rPr>
          <w:rFonts w:cs="Segoe UI"/>
        </w:rPr>
        <w:t>clear</w:t>
      </w:r>
      <w:proofErr w:type="gramEnd"/>
      <w:r w:rsidRPr="00F048E2">
        <w:rPr>
          <w:rFonts w:cs="Segoe UI"/>
        </w:rPr>
        <w:t xml:space="preserve"> communication channels are established between all AECs and all investigators.</w:t>
      </w:r>
    </w:p>
    <w:p w:rsidR="00161443" w:rsidRPr="00F048E2" w:rsidRDefault="00161443" w:rsidP="00161443">
      <w:pPr>
        <w:shd w:val="clear" w:color="auto" w:fill="DBE5F1"/>
        <w:spacing w:before="192" w:after="192" w:line="240" w:lineRule="auto"/>
        <w:rPr>
          <w:rFonts w:cs="Segoe UI"/>
        </w:rPr>
      </w:pPr>
      <w:r w:rsidRPr="00F048E2">
        <w:rPr>
          <w:rFonts w:cs="Segoe UI"/>
        </w:rPr>
        <w:lastRenderedPageBreak/>
        <w:t xml:space="preserve">2.6.5 </w:t>
      </w:r>
      <w:r w:rsidRPr="00F048E2">
        <w:rPr>
          <w:rFonts w:cs="Segoe UI"/>
        </w:rPr>
        <w:tab/>
        <w:t xml:space="preserve">Institutions may agree to one AEC (the delegate AEC) approving the entire project, provided that all institutions involved agree to delegate the responsibility for decision making to, and support the necessary actions of, that AEC. </w:t>
      </w:r>
    </w:p>
    <w:p w:rsidR="00161443" w:rsidRPr="00F048E2" w:rsidRDefault="00161443" w:rsidP="00161443">
      <w:pPr>
        <w:shd w:val="clear" w:color="auto" w:fill="DBE5F1"/>
        <w:spacing w:before="192" w:after="192" w:line="240" w:lineRule="auto"/>
        <w:rPr>
          <w:rFonts w:cs="Segoe UI"/>
        </w:rPr>
      </w:pPr>
      <w:r w:rsidRPr="00F048E2">
        <w:rPr>
          <w:rFonts w:cs="Segoe UI"/>
        </w:rPr>
        <w:t xml:space="preserve">2.6.6 </w:t>
      </w:r>
      <w:r w:rsidRPr="00F048E2">
        <w:rPr>
          <w:rFonts w:cs="Segoe UI"/>
        </w:rPr>
        <w:tab/>
        <w:t xml:space="preserve">Arrangements between institutions should be as a formal agreement. Institutions should avoid unnecessary duplication of processes. </w:t>
      </w:r>
    </w:p>
    <w:p w:rsidR="00161443" w:rsidRPr="00F048E2" w:rsidRDefault="00161443" w:rsidP="00161443">
      <w:pPr>
        <w:shd w:val="clear" w:color="auto" w:fill="DBE5F1"/>
        <w:spacing w:before="192" w:after="192" w:line="240" w:lineRule="auto"/>
        <w:rPr>
          <w:rFonts w:cs="Segoe UI"/>
          <w:b/>
        </w:rPr>
      </w:pPr>
      <w:r w:rsidRPr="00F048E2">
        <w:rPr>
          <w:rFonts w:cs="Segoe UI"/>
        </w:rPr>
        <w:t xml:space="preserve"> 2.6.7</w:t>
      </w:r>
      <w:r w:rsidRPr="00F048E2">
        <w:rPr>
          <w:rFonts w:cs="Segoe UI"/>
        </w:rPr>
        <w:tab/>
        <w:t>Arrangements should include mechanisms for reporting non-compliant activities between institutions and AECs.</w:t>
      </w:r>
    </w:p>
    <w:p w:rsidR="00161443" w:rsidRPr="00F048E2" w:rsidRDefault="00161443" w:rsidP="00161443">
      <w:pPr>
        <w:shd w:val="clear" w:color="auto" w:fill="DBE5F1"/>
        <w:spacing w:before="192" w:after="192" w:line="240" w:lineRule="auto"/>
        <w:rPr>
          <w:rFonts w:cs="Segoe UI"/>
          <w:b/>
        </w:rPr>
      </w:pPr>
      <w:r w:rsidRPr="00F048E2">
        <w:rPr>
          <w:rFonts w:cs="Segoe UI"/>
          <w:b/>
        </w:rPr>
        <w:t xml:space="preserve">Responsibilities of investigators </w:t>
      </w:r>
    </w:p>
    <w:p w:rsidR="00161443" w:rsidRPr="00F048E2" w:rsidRDefault="00161443" w:rsidP="00161443">
      <w:pPr>
        <w:pStyle w:val="BodyText"/>
        <w:shd w:val="clear" w:color="auto" w:fill="DBE5F1"/>
        <w:tabs>
          <w:tab w:val="clear" w:pos="340"/>
        </w:tabs>
        <w:spacing w:before="192" w:after="192" w:line="240" w:lineRule="auto"/>
        <w:rPr>
          <w:rFonts w:ascii="Segoe UI" w:hAnsi="Segoe UI" w:cs="Segoe UI"/>
          <w:color w:val="222222"/>
          <w:sz w:val="22"/>
          <w:szCs w:val="22"/>
          <w:lang w:val="en-GB" w:eastAsia="en-GB"/>
        </w:rPr>
      </w:pPr>
      <w:r w:rsidRPr="00F048E2">
        <w:rPr>
          <w:rFonts w:ascii="Segoe UI" w:hAnsi="Segoe UI" w:cs="Segoe UI"/>
          <w:sz w:val="22"/>
          <w:szCs w:val="22"/>
        </w:rPr>
        <w:t xml:space="preserve">2.6.8 </w:t>
      </w:r>
      <w:r w:rsidRPr="00F048E2">
        <w:rPr>
          <w:rFonts w:ascii="Segoe UI" w:hAnsi="Segoe UI" w:cs="Segoe UI"/>
          <w:sz w:val="22"/>
          <w:szCs w:val="22"/>
        </w:rPr>
        <w:tab/>
        <w:t>Investigators must notify the AEC in writing if they are involved in collaborative studies using animals at another institution, or if they are named in an application to the AEC of another institution (see Clause 2.4.9).</w:t>
      </w:r>
    </w:p>
    <w:p w:rsidR="00161443" w:rsidRPr="00F048E2" w:rsidRDefault="00161443" w:rsidP="00161443">
      <w:pPr>
        <w:rPr>
          <w:rFonts w:cs="Segoe UI"/>
        </w:rPr>
      </w:pPr>
    </w:p>
    <w:p w:rsidR="00161443" w:rsidRPr="00FF7700" w:rsidRDefault="00161443" w:rsidP="00161443">
      <w:pPr>
        <w:pStyle w:val="Heading2"/>
        <w:rPr>
          <w:rFonts w:cs="Segoe UI"/>
          <w:sz w:val="24"/>
          <w:szCs w:val="24"/>
        </w:rPr>
      </w:pPr>
      <w:bookmarkStart w:id="6" w:name="_Toc513532388"/>
      <w:r w:rsidRPr="00FF7700">
        <w:rPr>
          <w:rFonts w:cs="Segoe UI"/>
          <w:sz w:val="24"/>
          <w:szCs w:val="24"/>
        </w:rPr>
        <w:t>2.2 Additional</w:t>
      </w:r>
      <w:bookmarkEnd w:id="6"/>
    </w:p>
    <w:p w:rsidR="00161443" w:rsidRPr="00F048E2" w:rsidRDefault="00161443" w:rsidP="00161443">
      <w:pPr>
        <w:pStyle w:val="NormalWeb"/>
        <w:shd w:val="clear" w:color="auto" w:fill="FFFFFF"/>
        <w:spacing w:before="192" w:beforeAutospacing="0" w:after="192" w:afterAutospacing="0"/>
        <w:rPr>
          <w:rFonts w:ascii="Segoe UI" w:hAnsi="Segoe UI" w:cs="Segoe UI"/>
          <w:color w:val="222222"/>
          <w:sz w:val="22"/>
          <w:szCs w:val="22"/>
        </w:rPr>
      </w:pPr>
      <w:r w:rsidRPr="00F048E2">
        <w:rPr>
          <w:rFonts w:ascii="Segoe UI" w:hAnsi="Segoe UI" w:cs="Segoe UI"/>
          <w:color w:val="222222"/>
          <w:sz w:val="22"/>
          <w:szCs w:val="22"/>
        </w:rPr>
        <w:t>2.2.1  When submitting a research or teaching project application to an AEC for approval, the Principal Investigator has a duty to disclose all interactions with other Establishments relevant to that project.</w:t>
      </w:r>
    </w:p>
    <w:p w:rsidR="00161443" w:rsidRPr="00F048E2" w:rsidRDefault="00161443" w:rsidP="00161443">
      <w:pPr>
        <w:pStyle w:val="NormalWeb"/>
        <w:shd w:val="clear" w:color="auto" w:fill="FFFFFF"/>
        <w:spacing w:before="192" w:beforeAutospacing="0" w:after="192" w:afterAutospacing="0"/>
        <w:rPr>
          <w:rFonts w:ascii="Segoe UI" w:hAnsi="Segoe UI" w:cs="Segoe UI"/>
          <w:color w:val="222222"/>
          <w:sz w:val="22"/>
          <w:szCs w:val="22"/>
        </w:rPr>
      </w:pPr>
      <w:proofErr w:type="gramStart"/>
      <w:r w:rsidRPr="00F048E2">
        <w:rPr>
          <w:rFonts w:ascii="Segoe UI" w:hAnsi="Segoe UI" w:cs="Segoe UI"/>
          <w:color w:val="222222"/>
          <w:sz w:val="22"/>
          <w:szCs w:val="22"/>
        </w:rPr>
        <w:t>2.2.2  The</w:t>
      </w:r>
      <w:proofErr w:type="gramEnd"/>
      <w:r w:rsidRPr="00F048E2">
        <w:rPr>
          <w:rFonts w:ascii="Segoe UI" w:hAnsi="Segoe UI" w:cs="Segoe UI"/>
          <w:color w:val="222222"/>
          <w:sz w:val="22"/>
          <w:szCs w:val="22"/>
        </w:rPr>
        <w:t xml:space="preserve"> Principal Investigator is responsible for ensuring that the care and monitoring of animals is appropriate at each site and of a standard considered satisfactory to the relevant AECs.</w:t>
      </w:r>
    </w:p>
    <w:p w:rsidR="00161443" w:rsidRPr="00F048E2" w:rsidRDefault="00161443" w:rsidP="00161443">
      <w:pPr>
        <w:pStyle w:val="NormalWeb"/>
        <w:shd w:val="clear" w:color="auto" w:fill="FFFFFF"/>
        <w:spacing w:before="192" w:beforeAutospacing="0" w:after="192" w:afterAutospacing="0"/>
        <w:rPr>
          <w:rFonts w:ascii="Segoe UI" w:hAnsi="Segoe UI" w:cs="Segoe UI"/>
          <w:color w:val="222222"/>
          <w:sz w:val="22"/>
          <w:szCs w:val="22"/>
        </w:rPr>
      </w:pPr>
      <w:proofErr w:type="gramStart"/>
      <w:r w:rsidRPr="00F048E2">
        <w:rPr>
          <w:rFonts w:ascii="Segoe UI" w:hAnsi="Segoe UI" w:cs="Segoe UI"/>
          <w:color w:val="222222"/>
          <w:sz w:val="22"/>
          <w:szCs w:val="22"/>
        </w:rPr>
        <w:t>2.2.3  Where</w:t>
      </w:r>
      <w:proofErr w:type="gramEnd"/>
      <w:r w:rsidRPr="00F048E2">
        <w:rPr>
          <w:rFonts w:ascii="Segoe UI" w:hAnsi="Segoe UI" w:cs="Segoe UI"/>
          <w:color w:val="222222"/>
          <w:sz w:val="22"/>
          <w:szCs w:val="22"/>
        </w:rPr>
        <w:t xml:space="preserve"> an investigator from one Establishment carries out research at another Establishment, the investigator’s Establishment continues to be responsible for the investigator’s compliance with the </w:t>
      </w:r>
      <w:r w:rsidRPr="00F048E2">
        <w:rPr>
          <w:rFonts w:ascii="Segoe UI" w:hAnsi="Segoe UI" w:cs="Segoe UI"/>
          <w:i/>
          <w:color w:val="222222"/>
          <w:sz w:val="22"/>
          <w:szCs w:val="22"/>
        </w:rPr>
        <w:t>Animal Research Act 1985</w:t>
      </w:r>
      <w:r w:rsidRPr="00F048E2">
        <w:rPr>
          <w:rFonts w:ascii="Segoe UI" w:hAnsi="Segoe UI" w:cs="Segoe UI"/>
          <w:color w:val="222222"/>
          <w:sz w:val="22"/>
          <w:szCs w:val="22"/>
        </w:rPr>
        <w:t xml:space="preserve">. </w:t>
      </w:r>
    </w:p>
    <w:p w:rsidR="00161443" w:rsidRPr="00F048E2" w:rsidRDefault="00161443" w:rsidP="00161443">
      <w:pPr>
        <w:rPr>
          <w:rFonts w:cs="Segoe UI"/>
        </w:rPr>
      </w:pPr>
      <w:proofErr w:type="gramStart"/>
      <w:r w:rsidRPr="00F048E2">
        <w:rPr>
          <w:rFonts w:cs="Segoe UI"/>
          <w:color w:val="222222"/>
        </w:rPr>
        <w:t xml:space="preserve">2.2.4  </w:t>
      </w:r>
      <w:r w:rsidRPr="00F048E2">
        <w:rPr>
          <w:rFonts w:cs="Segoe UI"/>
        </w:rPr>
        <w:t>A</w:t>
      </w:r>
      <w:proofErr w:type="gramEnd"/>
      <w:r w:rsidRPr="00F048E2">
        <w:rPr>
          <w:rFonts w:cs="Segoe UI"/>
        </w:rPr>
        <w:t xml:space="preserve"> Collaborative Agreement should exist between participating Establishments for all collaborative animal research or teaching projects undertaken. (See: 3 </w:t>
      </w:r>
      <w:r w:rsidRPr="00F048E2">
        <w:rPr>
          <w:rFonts w:cs="Segoe UI"/>
          <w:i/>
        </w:rPr>
        <w:t>Collaborative research agreement template</w:t>
      </w:r>
      <w:r w:rsidRPr="00F048E2">
        <w:rPr>
          <w:rFonts w:cs="Segoe UI"/>
        </w:rPr>
        <w:t>).</w:t>
      </w:r>
    </w:p>
    <w:p w:rsidR="00161443" w:rsidRPr="00F048E2" w:rsidRDefault="00161443" w:rsidP="00161443">
      <w:pPr>
        <w:rPr>
          <w:rFonts w:cs="Segoe UI"/>
        </w:rPr>
      </w:pPr>
      <w:r w:rsidRPr="00F048E2">
        <w:rPr>
          <w:rFonts w:cs="Segoe UI"/>
          <w:color w:val="222222"/>
        </w:rPr>
        <w:t xml:space="preserve">2.2.5  </w:t>
      </w:r>
      <w:r w:rsidRPr="00F048E2">
        <w:rPr>
          <w:rFonts w:cs="Segoe UI"/>
        </w:rPr>
        <w:t>AECs of Establishments conducting collaborative research/teaching that involves animals being used at only</w:t>
      </w:r>
      <w:r w:rsidRPr="00F048E2">
        <w:rPr>
          <w:rFonts w:cs="Segoe UI"/>
          <w:b/>
        </w:rPr>
        <w:t xml:space="preserve"> one</w:t>
      </w:r>
      <w:r w:rsidRPr="00F048E2">
        <w:rPr>
          <w:rFonts w:cs="Segoe UI"/>
        </w:rPr>
        <w:t xml:space="preserve"> Establishment can agree to delegate the responsibility of approving the entire project to one AEC (the AEC for the Establishment at which the animal use will occur). The other AECs should ideally receive a copy of the approved project application and Animal Research Authority issued by the delegated Establishment.</w:t>
      </w:r>
    </w:p>
    <w:p w:rsidR="00161443" w:rsidRPr="00F048E2" w:rsidRDefault="00161443" w:rsidP="00161443">
      <w:pPr>
        <w:pStyle w:val="NormalWeb"/>
        <w:shd w:val="clear" w:color="auto" w:fill="FFFFFF"/>
        <w:spacing w:before="192" w:beforeAutospacing="0" w:after="192" w:afterAutospacing="0"/>
        <w:rPr>
          <w:rFonts w:ascii="Segoe UI" w:hAnsi="Segoe UI" w:cs="Segoe UI"/>
          <w:i/>
          <w:sz w:val="22"/>
          <w:szCs w:val="22"/>
        </w:rPr>
      </w:pPr>
      <w:proofErr w:type="gramStart"/>
      <w:r w:rsidRPr="00F048E2">
        <w:rPr>
          <w:rFonts w:ascii="Segoe UI" w:hAnsi="Segoe UI" w:cs="Segoe UI"/>
          <w:color w:val="222222"/>
          <w:sz w:val="22"/>
          <w:szCs w:val="22"/>
        </w:rPr>
        <w:t xml:space="preserve">2.2.6  </w:t>
      </w:r>
      <w:r w:rsidRPr="00F048E2">
        <w:rPr>
          <w:rFonts w:ascii="Segoe UI" w:hAnsi="Segoe UI" w:cs="Segoe UI"/>
          <w:sz w:val="22"/>
          <w:szCs w:val="22"/>
        </w:rPr>
        <w:t>AECs</w:t>
      </w:r>
      <w:proofErr w:type="gramEnd"/>
      <w:r w:rsidRPr="00F048E2">
        <w:rPr>
          <w:rFonts w:ascii="Segoe UI" w:hAnsi="Segoe UI" w:cs="Segoe UI"/>
          <w:sz w:val="22"/>
          <w:szCs w:val="22"/>
        </w:rPr>
        <w:t xml:space="preserve"> of Establishments conducting collaborative research/teaching that involves animals being used at </w:t>
      </w:r>
      <w:r w:rsidRPr="00F048E2">
        <w:rPr>
          <w:rFonts w:ascii="Segoe UI" w:hAnsi="Segoe UI" w:cs="Segoe UI"/>
          <w:b/>
          <w:sz w:val="22"/>
          <w:szCs w:val="22"/>
        </w:rPr>
        <w:t>multiple</w:t>
      </w:r>
      <w:r w:rsidRPr="00F048E2">
        <w:rPr>
          <w:rFonts w:ascii="Segoe UI" w:hAnsi="Segoe UI" w:cs="Segoe UI"/>
          <w:sz w:val="22"/>
          <w:szCs w:val="22"/>
        </w:rPr>
        <w:t xml:space="preserve"> Establishments are each responsible for approval and monitoring of animal care and use that occurs at the Establishment for which they act </w:t>
      </w:r>
      <w:r w:rsidRPr="00F048E2">
        <w:rPr>
          <w:rFonts w:ascii="Segoe UI" w:hAnsi="Segoe UI" w:cs="Segoe UI"/>
          <w:i/>
          <w:sz w:val="22"/>
          <w:szCs w:val="22"/>
        </w:rPr>
        <w:t xml:space="preserve">(2.6.4(ii)). </w:t>
      </w:r>
    </w:p>
    <w:p w:rsidR="00161443" w:rsidRPr="00F048E2" w:rsidRDefault="00161443" w:rsidP="00161443">
      <w:pPr>
        <w:pStyle w:val="NormalWeb"/>
        <w:shd w:val="clear" w:color="auto" w:fill="FFFFFF"/>
        <w:spacing w:before="192" w:beforeAutospacing="0" w:after="192" w:afterAutospacing="0"/>
        <w:rPr>
          <w:rFonts w:ascii="Segoe UI" w:hAnsi="Segoe UI" w:cs="Segoe UI"/>
          <w:sz w:val="22"/>
          <w:szCs w:val="22"/>
        </w:rPr>
      </w:pPr>
      <w:r w:rsidRPr="00F048E2">
        <w:rPr>
          <w:rFonts w:ascii="Segoe UI" w:hAnsi="Segoe UI" w:cs="Segoe UI"/>
          <w:sz w:val="22"/>
          <w:szCs w:val="22"/>
        </w:rPr>
        <w:lastRenderedPageBreak/>
        <w:t xml:space="preserve">2.2.7 When assessing an application an AEC must be aware of all aspects of the proposed use of animals over the life of the project, and consider the cumulative effects on the wellbeing of the animals involved </w:t>
      </w:r>
      <w:r w:rsidRPr="00F048E2">
        <w:rPr>
          <w:rFonts w:ascii="Segoe UI" w:hAnsi="Segoe UI" w:cs="Segoe UI"/>
          <w:i/>
          <w:sz w:val="22"/>
          <w:szCs w:val="22"/>
        </w:rPr>
        <w:t xml:space="preserve">(2.6.4(iii)), </w:t>
      </w:r>
      <w:r w:rsidRPr="00F048E2">
        <w:rPr>
          <w:rFonts w:ascii="Segoe UI" w:hAnsi="Segoe UI" w:cs="Segoe UI"/>
          <w:sz w:val="22"/>
          <w:szCs w:val="22"/>
        </w:rPr>
        <w:t>especially when animals are transported from one Establishment to another for further use in the same project. This means where parts of a project are approved and monitored by more than one AEC, each AEC must be provided with a copy of the full project application.</w:t>
      </w:r>
    </w:p>
    <w:p w:rsidR="00161443" w:rsidRPr="00F048E2" w:rsidRDefault="00161443" w:rsidP="00161443">
      <w:pPr>
        <w:pStyle w:val="NormalWeb"/>
        <w:shd w:val="clear" w:color="auto" w:fill="FFFFFF"/>
        <w:spacing w:before="192" w:beforeAutospacing="0" w:after="192" w:afterAutospacing="0"/>
        <w:rPr>
          <w:rFonts w:ascii="Segoe UI" w:hAnsi="Segoe UI" w:cs="Segoe UI"/>
          <w:sz w:val="22"/>
          <w:szCs w:val="22"/>
        </w:rPr>
      </w:pPr>
      <w:r w:rsidRPr="00F048E2">
        <w:rPr>
          <w:rFonts w:ascii="Segoe UI" w:hAnsi="Segoe UI" w:cs="Segoe UI"/>
          <w:sz w:val="22"/>
          <w:szCs w:val="22"/>
        </w:rPr>
        <w:t>2.2.8 It is acceptable, if the AECs agree, that the same application form is submitted to all AECs involved for assessment and approval.</w:t>
      </w:r>
    </w:p>
    <w:p w:rsidR="00161443" w:rsidRPr="00F048E2" w:rsidRDefault="00161443" w:rsidP="00161443">
      <w:pPr>
        <w:pStyle w:val="NormalWeb"/>
        <w:shd w:val="clear" w:color="auto" w:fill="FFFFFF"/>
        <w:spacing w:before="192" w:beforeAutospacing="0" w:after="192" w:afterAutospacing="0"/>
        <w:rPr>
          <w:rFonts w:ascii="Segoe UI" w:hAnsi="Segoe UI" w:cs="Segoe UI"/>
          <w:sz w:val="22"/>
          <w:szCs w:val="22"/>
        </w:rPr>
      </w:pPr>
      <w:r w:rsidRPr="00F048E2">
        <w:rPr>
          <w:rFonts w:ascii="Segoe UI" w:hAnsi="Segoe UI" w:cs="Segoe UI"/>
          <w:sz w:val="22"/>
          <w:szCs w:val="22"/>
        </w:rPr>
        <w:t xml:space="preserve">2.2.9 An Animal Research Authority should be issued by each Establishment, on the recommendation of their respective AECs, for the research or teaching being conducted at their location (relevant designated land). </w:t>
      </w:r>
    </w:p>
    <w:p w:rsidR="00161443" w:rsidRPr="00F048E2" w:rsidRDefault="00161443" w:rsidP="00161443">
      <w:pPr>
        <w:pStyle w:val="Heading1"/>
        <w:rPr>
          <w:rFonts w:cs="Segoe UI"/>
          <w:sz w:val="22"/>
          <w:szCs w:val="22"/>
        </w:rPr>
      </w:pPr>
    </w:p>
    <w:p w:rsidR="00161443" w:rsidRPr="00F048E2" w:rsidRDefault="00161443" w:rsidP="00161443">
      <w:pPr>
        <w:pStyle w:val="Heading1"/>
        <w:rPr>
          <w:rFonts w:cs="Segoe UI"/>
          <w:szCs w:val="28"/>
        </w:rPr>
      </w:pPr>
      <w:bookmarkStart w:id="7" w:name="_Toc513532389"/>
      <w:r w:rsidRPr="00F048E2">
        <w:rPr>
          <w:rFonts w:cs="Segoe UI"/>
          <w:szCs w:val="28"/>
        </w:rPr>
        <w:t>3. Collaborative research agreement template</w:t>
      </w:r>
      <w:bookmarkEnd w:id="7"/>
    </w:p>
    <w:p w:rsidR="00161443" w:rsidRPr="00F048E2" w:rsidRDefault="00161443" w:rsidP="00161443">
      <w:pPr>
        <w:rPr>
          <w:rFonts w:cs="Segoe UI"/>
        </w:rPr>
      </w:pPr>
      <w:r w:rsidRPr="00F048E2">
        <w:rPr>
          <w:rFonts w:cs="Segoe UI"/>
        </w:rPr>
        <w:t xml:space="preserve">Collaborative agreements can vary in their format and complexity depending on factors such as the number, frequency and size of the collaborative projects. They may be as simple as email correspondence between AECs or a more complex agreement drafted on legal advice. </w:t>
      </w:r>
    </w:p>
    <w:p w:rsidR="00161443" w:rsidRPr="00F048E2" w:rsidRDefault="00161443" w:rsidP="00161443">
      <w:pPr>
        <w:rPr>
          <w:rFonts w:cs="Segoe UI"/>
        </w:rPr>
      </w:pPr>
      <w:r w:rsidRPr="00F048E2">
        <w:rPr>
          <w:rFonts w:cs="Segoe UI"/>
        </w:rPr>
        <w:t>Any agreement should clearly document the responsibilities for approval and monitoring by the respective AECs. Please note as per Australian Code clause 2.6.4 (ii) it is essential that AECs are aware of and approve all animal research/teaching projects being conducted at the Establishment for which they act, regardless of who the Principal Investigator is employed by.</w:t>
      </w:r>
    </w:p>
    <w:p w:rsidR="00161443" w:rsidRPr="00F048E2" w:rsidRDefault="00161443" w:rsidP="00161443">
      <w:pPr>
        <w:rPr>
          <w:rFonts w:cs="Segoe UI"/>
        </w:rPr>
      </w:pPr>
      <w:r w:rsidRPr="00F048E2">
        <w:rPr>
          <w:rFonts w:cs="Segoe UI"/>
        </w:rPr>
        <w:t xml:space="preserve">The following is a template collaborative agreement, relating to a specific project, that Establishments may customise for their own requirements. </w:t>
      </w:r>
    </w:p>
    <w:p w:rsidR="00161443" w:rsidRPr="00F048E2" w:rsidRDefault="00161443" w:rsidP="00161443">
      <w:pPr>
        <w:rPr>
          <w:rFonts w:cs="Segoe UI"/>
        </w:rPr>
      </w:pPr>
    </w:p>
    <w:p w:rsidR="00161443" w:rsidRDefault="00161443" w:rsidP="00161443">
      <w:pPr>
        <w:rPr>
          <w:rFonts w:cs="Segoe UI"/>
        </w:rPr>
      </w:pPr>
    </w:p>
    <w:p w:rsidR="00161443" w:rsidRDefault="00161443" w:rsidP="00161443">
      <w:pPr>
        <w:rPr>
          <w:rFonts w:cs="Segoe UI"/>
        </w:rPr>
      </w:pPr>
    </w:p>
    <w:p w:rsidR="00161443" w:rsidRDefault="00161443" w:rsidP="00161443">
      <w:pPr>
        <w:rPr>
          <w:rFonts w:cs="Segoe UI"/>
        </w:rPr>
      </w:pPr>
    </w:p>
    <w:p w:rsidR="00161443" w:rsidRDefault="00161443" w:rsidP="00161443">
      <w:pPr>
        <w:rPr>
          <w:rFonts w:cs="Segoe UI"/>
        </w:rPr>
      </w:pPr>
    </w:p>
    <w:p w:rsidR="00161443" w:rsidRDefault="00161443" w:rsidP="00161443">
      <w:pPr>
        <w:rPr>
          <w:rFonts w:cs="Segoe UI"/>
        </w:rPr>
      </w:pPr>
    </w:p>
    <w:p w:rsidR="00832391" w:rsidRDefault="00832391" w:rsidP="00161443">
      <w:pPr>
        <w:rPr>
          <w:rFonts w:cs="Segoe UI"/>
        </w:rPr>
      </w:pPr>
    </w:p>
    <w:p w:rsidR="00161443" w:rsidRDefault="00161443" w:rsidP="00161443">
      <w:pPr>
        <w:rPr>
          <w:rFonts w:cs="Segoe UI"/>
        </w:rPr>
      </w:pPr>
    </w:p>
    <w:p w:rsidR="00161443" w:rsidRDefault="00161443" w:rsidP="00161443">
      <w:pPr>
        <w:rPr>
          <w:rFonts w:cs="Segoe UI"/>
        </w:rPr>
      </w:pPr>
    </w:p>
    <w:p w:rsidR="00161443" w:rsidRDefault="00161443" w:rsidP="00161443">
      <w:pPr>
        <w:rPr>
          <w:rFonts w:cs="Segoe UI"/>
        </w:rPr>
      </w:pPr>
    </w:p>
    <w:p w:rsidR="00161443" w:rsidRDefault="00161443" w:rsidP="00161443">
      <w:pPr>
        <w:rPr>
          <w:rFonts w:cs="Segoe UI"/>
        </w:rPr>
      </w:pPr>
    </w:p>
    <w:p w:rsidR="00161443" w:rsidRPr="00FF7700" w:rsidRDefault="00161443" w:rsidP="00565580">
      <w:pPr>
        <w:shd w:val="clear" w:color="auto" w:fill="7F7F7F" w:themeFill="text1" w:themeFillTint="80"/>
        <w:spacing w:before="0" w:after="200" w:line="276" w:lineRule="auto"/>
        <w:jc w:val="center"/>
        <w:rPr>
          <w:rFonts w:cs="Segoe UI"/>
          <w:b/>
          <w:color w:val="FFFFFF" w:themeColor="background1"/>
          <w:sz w:val="24"/>
          <w:szCs w:val="24"/>
        </w:rPr>
      </w:pPr>
      <w:r w:rsidRPr="00FF7700">
        <w:rPr>
          <w:rFonts w:cs="Segoe UI"/>
          <w:b/>
          <w:color w:val="FFFFFF" w:themeColor="background1"/>
          <w:sz w:val="24"/>
          <w:szCs w:val="24"/>
        </w:rPr>
        <w:lastRenderedPageBreak/>
        <w:t>Collaborative Research Agreement between Accredited Animal Research Establishments</w:t>
      </w:r>
    </w:p>
    <w:p w:rsidR="00161443" w:rsidRPr="00F048E2" w:rsidRDefault="00161443" w:rsidP="00161443">
      <w:pPr>
        <w:rPr>
          <w:rFonts w:eastAsia="Arial" w:cs="Segoe UI"/>
          <w:lang w:val="en-GB" w:eastAsia="en-GB"/>
        </w:rPr>
      </w:pPr>
      <w:r w:rsidRPr="00F048E2">
        <w:rPr>
          <w:rFonts w:eastAsia="Arial" w:cs="Segoe UI"/>
          <w:lang w:val="en-GB" w:eastAsia="en-GB"/>
        </w:rPr>
        <w:t>Collaborative research most commonly refers to research or teaching involving the use of animals where people (employees or students) from two or more Accredited Animal Research Establishments work on the same project. This may occur at one location or over a number of locations. For guidance on collaborative research see:</w:t>
      </w:r>
    </w:p>
    <w:p w:rsidR="00161443" w:rsidRPr="00F048E2" w:rsidRDefault="00161443" w:rsidP="00161443">
      <w:pPr>
        <w:pStyle w:val="ListParagraph"/>
        <w:numPr>
          <w:ilvl w:val="0"/>
          <w:numId w:val="30"/>
        </w:numPr>
        <w:tabs>
          <w:tab w:val="left" w:pos="340"/>
        </w:tabs>
        <w:spacing w:before="60" w:line="240" w:lineRule="atLeast"/>
        <w:rPr>
          <w:rFonts w:eastAsia="Arial" w:cs="Segoe UI"/>
          <w:lang w:val="en-GB" w:eastAsia="en-GB"/>
        </w:rPr>
      </w:pPr>
      <w:r w:rsidRPr="00F048E2">
        <w:rPr>
          <w:rFonts w:eastAsia="Arial" w:cs="Segoe UI"/>
          <w:lang w:val="en-GB" w:eastAsia="en-GB"/>
        </w:rPr>
        <w:t xml:space="preserve">Clauses 2.6.4 – 2.6.8 of the </w:t>
      </w:r>
      <w:r w:rsidRPr="00F048E2">
        <w:rPr>
          <w:rFonts w:eastAsia="Arial" w:cs="Segoe UI"/>
          <w:i/>
          <w:lang w:val="en-GB" w:eastAsia="en-GB"/>
        </w:rPr>
        <w:t xml:space="preserve">Australian code for the care and use of animals for scientific purposes </w:t>
      </w:r>
      <w:r w:rsidRPr="00F048E2">
        <w:rPr>
          <w:rFonts w:eastAsia="Arial" w:cs="Segoe UI"/>
          <w:lang w:val="en-GB" w:eastAsia="en-GB"/>
        </w:rPr>
        <w:t>8</w:t>
      </w:r>
      <w:r w:rsidRPr="00F048E2">
        <w:rPr>
          <w:rFonts w:eastAsia="Arial" w:cs="Segoe UI"/>
          <w:vertAlign w:val="superscript"/>
          <w:lang w:val="en-GB" w:eastAsia="en-GB"/>
        </w:rPr>
        <w:t>th</w:t>
      </w:r>
      <w:r w:rsidRPr="00F048E2">
        <w:rPr>
          <w:rFonts w:eastAsia="Arial" w:cs="Segoe UI"/>
          <w:lang w:val="en-GB" w:eastAsia="en-GB"/>
        </w:rPr>
        <w:t xml:space="preserve"> Edition 2013 </w:t>
      </w:r>
    </w:p>
    <w:p w:rsidR="00161443" w:rsidRPr="00F048E2" w:rsidRDefault="00161443" w:rsidP="00161443">
      <w:pPr>
        <w:pStyle w:val="ListParagraph"/>
        <w:numPr>
          <w:ilvl w:val="0"/>
          <w:numId w:val="30"/>
        </w:numPr>
        <w:tabs>
          <w:tab w:val="left" w:pos="340"/>
        </w:tabs>
        <w:spacing w:before="60" w:line="240" w:lineRule="atLeast"/>
        <w:rPr>
          <w:rFonts w:eastAsia="Arial" w:cs="Segoe UI"/>
          <w:lang w:val="en-GB" w:eastAsia="en-GB"/>
        </w:rPr>
      </w:pPr>
      <w:r w:rsidRPr="00F048E2">
        <w:rPr>
          <w:rFonts w:eastAsia="Arial" w:cs="Segoe UI"/>
          <w:lang w:val="en-GB" w:eastAsia="en-GB"/>
        </w:rPr>
        <w:t xml:space="preserve">Animal Research Review Panel Guideline 3: </w:t>
      </w:r>
      <w:r w:rsidRPr="00F048E2">
        <w:rPr>
          <w:rFonts w:eastAsia="Arial" w:cs="Segoe UI"/>
          <w:i/>
          <w:lang w:val="en-GB" w:eastAsia="en-GB"/>
        </w:rPr>
        <w:t xml:space="preserve">Collaborative research between Accredited Animal Research Establishments </w:t>
      </w:r>
    </w:p>
    <w:p w:rsidR="00161443" w:rsidRPr="00F048E2" w:rsidRDefault="00161443" w:rsidP="00161443">
      <w:pPr>
        <w:spacing w:before="0" w:after="200" w:line="276" w:lineRule="auto"/>
        <w:rPr>
          <w:rFonts w:cs="Segoe UI"/>
        </w:rPr>
      </w:pPr>
    </w:p>
    <w:p w:rsidR="00161443" w:rsidRPr="00F048E2" w:rsidRDefault="00161443" w:rsidP="00161443">
      <w:pPr>
        <w:spacing w:before="0" w:after="200" w:line="276" w:lineRule="auto"/>
        <w:rPr>
          <w:rFonts w:cs="Segoe UI"/>
        </w:rPr>
      </w:pPr>
      <w:r w:rsidRPr="00F048E2">
        <w:rPr>
          <w:rFonts w:cs="Segoe UI"/>
        </w:rPr>
        <w:t xml:space="preserve">1.  This is a collaborative research agreement between the following Accredited Animal Research Establishments and their respective Animal Ethics Committees (AECs): </w:t>
      </w:r>
    </w:p>
    <w:tbl>
      <w:tblPr>
        <w:tblStyle w:val="TableGrid1"/>
        <w:tblW w:w="9640" w:type="dxa"/>
        <w:tblInd w:w="-34" w:type="dxa"/>
        <w:tblLook w:val="04A0" w:firstRow="1" w:lastRow="0" w:firstColumn="1" w:lastColumn="0" w:noHBand="0" w:noVBand="1"/>
      </w:tblPr>
      <w:tblGrid>
        <w:gridCol w:w="5747"/>
        <w:gridCol w:w="3893"/>
      </w:tblGrid>
      <w:tr w:rsidR="00161443" w:rsidRPr="00FF7700" w:rsidTr="00625424">
        <w:tc>
          <w:tcPr>
            <w:tcW w:w="5747"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 xml:space="preserve">Accredited Animal Research Establishment </w:t>
            </w:r>
          </w:p>
        </w:tc>
        <w:tc>
          <w:tcPr>
            <w:tcW w:w="3893"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Animal Ethics Committee</w:t>
            </w:r>
          </w:p>
        </w:tc>
      </w:tr>
      <w:tr w:rsidR="00161443" w:rsidRPr="00FF7700" w:rsidTr="00625424">
        <w:tc>
          <w:tcPr>
            <w:tcW w:w="5747" w:type="dxa"/>
          </w:tcPr>
          <w:p w:rsidR="00161443" w:rsidRPr="00FF7700" w:rsidRDefault="00161443" w:rsidP="00625424">
            <w:pPr>
              <w:spacing w:before="0" w:after="0" w:line="240" w:lineRule="auto"/>
              <w:rPr>
                <w:rFonts w:cs="Segoe UI"/>
                <w:sz w:val="20"/>
                <w:szCs w:val="20"/>
                <w:u w:val="single"/>
              </w:rPr>
            </w:pPr>
          </w:p>
        </w:tc>
        <w:tc>
          <w:tcPr>
            <w:tcW w:w="3893" w:type="dxa"/>
          </w:tcPr>
          <w:p w:rsidR="00161443" w:rsidRPr="00FF7700" w:rsidRDefault="00161443" w:rsidP="00625424">
            <w:pPr>
              <w:spacing w:before="0" w:after="0" w:line="240" w:lineRule="auto"/>
              <w:rPr>
                <w:rFonts w:cs="Segoe UI"/>
                <w:sz w:val="20"/>
                <w:szCs w:val="20"/>
                <w:u w:val="single"/>
              </w:rPr>
            </w:pPr>
          </w:p>
        </w:tc>
      </w:tr>
      <w:tr w:rsidR="00161443" w:rsidRPr="00FF7700" w:rsidTr="00625424">
        <w:tc>
          <w:tcPr>
            <w:tcW w:w="5747" w:type="dxa"/>
          </w:tcPr>
          <w:p w:rsidR="00161443" w:rsidRPr="00FF7700" w:rsidRDefault="00161443" w:rsidP="00625424">
            <w:pPr>
              <w:spacing w:before="0" w:after="0" w:line="240" w:lineRule="auto"/>
              <w:rPr>
                <w:rFonts w:cs="Segoe UI"/>
                <w:sz w:val="20"/>
                <w:szCs w:val="20"/>
                <w:u w:val="single"/>
              </w:rPr>
            </w:pPr>
          </w:p>
        </w:tc>
        <w:tc>
          <w:tcPr>
            <w:tcW w:w="3893" w:type="dxa"/>
          </w:tcPr>
          <w:p w:rsidR="00161443" w:rsidRPr="00FF7700" w:rsidRDefault="00161443" w:rsidP="00625424">
            <w:pPr>
              <w:spacing w:before="0" w:after="0" w:line="240" w:lineRule="auto"/>
              <w:rPr>
                <w:rFonts w:cs="Segoe UI"/>
                <w:sz w:val="20"/>
                <w:szCs w:val="20"/>
                <w:u w:val="single"/>
              </w:rPr>
            </w:pPr>
          </w:p>
        </w:tc>
      </w:tr>
    </w:tbl>
    <w:p w:rsidR="00161443" w:rsidRPr="00FF7700" w:rsidRDefault="00161443" w:rsidP="00161443">
      <w:pPr>
        <w:shd w:val="clear" w:color="auto" w:fill="FFFFFF"/>
        <w:spacing w:before="192" w:after="192" w:line="240" w:lineRule="auto"/>
        <w:rPr>
          <w:rFonts w:cs="Segoe UI"/>
          <w:color w:val="222222"/>
          <w:sz w:val="20"/>
          <w:szCs w:val="20"/>
          <w:lang w:val="en-GB" w:eastAsia="en-GB"/>
        </w:rPr>
      </w:pPr>
    </w:p>
    <w:p w:rsidR="00161443" w:rsidRPr="00FF7700" w:rsidRDefault="00161443" w:rsidP="00161443">
      <w:pPr>
        <w:spacing w:before="0" w:after="200" w:line="276" w:lineRule="auto"/>
        <w:rPr>
          <w:rFonts w:cs="Segoe UI"/>
          <w:sz w:val="20"/>
          <w:szCs w:val="20"/>
        </w:rPr>
      </w:pPr>
      <w:r w:rsidRPr="00FF7700">
        <w:rPr>
          <w:rFonts w:cs="Segoe UI"/>
          <w:sz w:val="20"/>
          <w:szCs w:val="20"/>
        </w:rPr>
        <w:t>2. This agreement applies to the following project:</w:t>
      </w:r>
    </w:p>
    <w:tbl>
      <w:tblPr>
        <w:tblStyle w:val="TableGrid1"/>
        <w:tblW w:w="9640" w:type="dxa"/>
        <w:tblInd w:w="-34" w:type="dxa"/>
        <w:tblLook w:val="04A0" w:firstRow="1" w:lastRow="0" w:firstColumn="1" w:lastColumn="0" w:noHBand="0" w:noVBand="1"/>
      </w:tblPr>
      <w:tblGrid>
        <w:gridCol w:w="2552"/>
        <w:gridCol w:w="1701"/>
        <w:gridCol w:w="2410"/>
        <w:gridCol w:w="2977"/>
      </w:tblGrid>
      <w:tr w:rsidR="00161443" w:rsidRPr="00FF7700" w:rsidTr="00625424">
        <w:tc>
          <w:tcPr>
            <w:tcW w:w="2552"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Title</w:t>
            </w:r>
          </w:p>
        </w:tc>
        <w:tc>
          <w:tcPr>
            <w:tcW w:w="1701"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AEC project Number</w:t>
            </w:r>
          </w:p>
        </w:tc>
        <w:tc>
          <w:tcPr>
            <w:tcW w:w="2410"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Principal Investigator</w:t>
            </w:r>
            <w:r w:rsidRPr="00FF7700">
              <w:rPr>
                <w:rFonts w:cs="Segoe UI"/>
                <w:b/>
                <w:sz w:val="20"/>
                <w:szCs w:val="20"/>
                <w:highlight w:val="cyan"/>
              </w:rPr>
              <w:t xml:space="preserve"> </w:t>
            </w:r>
          </w:p>
        </w:tc>
        <w:tc>
          <w:tcPr>
            <w:tcW w:w="2977"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Principal Investigator’s Establishment</w:t>
            </w:r>
          </w:p>
        </w:tc>
      </w:tr>
      <w:tr w:rsidR="00161443" w:rsidRPr="00F048E2" w:rsidTr="00625424">
        <w:tc>
          <w:tcPr>
            <w:tcW w:w="2552" w:type="dxa"/>
          </w:tcPr>
          <w:p w:rsidR="00161443" w:rsidRPr="00F048E2" w:rsidRDefault="00161443" w:rsidP="00625424">
            <w:pPr>
              <w:spacing w:before="0" w:after="0" w:line="240" w:lineRule="auto"/>
              <w:rPr>
                <w:rFonts w:cs="Segoe UI"/>
                <w:sz w:val="22"/>
                <w:szCs w:val="22"/>
              </w:rPr>
            </w:pPr>
          </w:p>
        </w:tc>
        <w:tc>
          <w:tcPr>
            <w:tcW w:w="1701" w:type="dxa"/>
          </w:tcPr>
          <w:p w:rsidR="00161443" w:rsidRPr="00F048E2" w:rsidRDefault="00161443" w:rsidP="00625424">
            <w:pPr>
              <w:spacing w:before="0" w:after="0" w:line="240" w:lineRule="auto"/>
              <w:rPr>
                <w:rFonts w:cs="Segoe UI"/>
                <w:sz w:val="22"/>
                <w:szCs w:val="22"/>
              </w:rPr>
            </w:pPr>
          </w:p>
        </w:tc>
        <w:tc>
          <w:tcPr>
            <w:tcW w:w="2410" w:type="dxa"/>
          </w:tcPr>
          <w:p w:rsidR="00161443" w:rsidRPr="00F048E2" w:rsidRDefault="00161443" w:rsidP="00625424">
            <w:pPr>
              <w:spacing w:before="0" w:after="0" w:line="240" w:lineRule="auto"/>
              <w:rPr>
                <w:rFonts w:cs="Segoe UI"/>
                <w:sz w:val="22"/>
                <w:szCs w:val="22"/>
              </w:rPr>
            </w:pPr>
          </w:p>
        </w:tc>
        <w:tc>
          <w:tcPr>
            <w:tcW w:w="2977" w:type="dxa"/>
          </w:tcPr>
          <w:p w:rsidR="00161443" w:rsidRPr="00F048E2" w:rsidRDefault="00161443" w:rsidP="00625424">
            <w:pPr>
              <w:spacing w:before="0" w:after="0" w:line="240" w:lineRule="auto"/>
              <w:rPr>
                <w:rFonts w:cs="Segoe UI"/>
                <w:sz w:val="22"/>
                <w:szCs w:val="22"/>
              </w:rPr>
            </w:pPr>
          </w:p>
        </w:tc>
      </w:tr>
    </w:tbl>
    <w:p w:rsidR="00161443" w:rsidRPr="00F048E2" w:rsidRDefault="00161443" w:rsidP="00161443">
      <w:pPr>
        <w:spacing w:before="0" w:after="200" w:line="276" w:lineRule="auto"/>
        <w:rPr>
          <w:rFonts w:cs="Segoe UI"/>
        </w:rPr>
      </w:pPr>
    </w:p>
    <w:p w:rsidR="00161443" w:rsidRPr="00F048E2" w:rsidRDefault="00161443" w:rsidP="00161443">
      <w:pPr>
        <w:spacing w:before="0" w:after="200" w:line="276" w:lineRule="auto"/>
        <w:rPr>
          <w:rFonts w:cs="Segoe UI"/>
          <w:i/>
        </w:rPr>
      </w:pPr>
      <w:r w:rsidRPr="00F048E2">
        <w:rPr>
          <w:rFonts w:cs="Segoe UI"/>
        </w:rPr>
        <w:t xml:space="preserve">3. The following are the location(s) where animals will be held and used and the AEC(s) responsible for the approval and monitoring of animal care and use at each location. </w:t>
      </w:r>
      <w:r w:rsidRPr="00F048E2">
        <w:rPr>
          <w:rFonts w:cs="Segoe UI"/>
        </w:rPr>
        <w:br/>
      </w:r>
      <w:r w:rsidRPr="00F048E2">
        <w:rPr>
          <w:rFonts w:cs="Segoe UI"/>
          <w:i/>
        </w:rPr>
        <w:t xml:space="preserve">Note: </w:t>
      </w:r>
    </w:p>
    <w:p w:rsidR="00161443" w:rsidRPr="00F048E2" w:rsidRDefault="00161443" w:rsidP="00161443">
      <w:pPr>
        <w:numPr>
          <w:ilvl w:val="0"/>
          <w:numId w:val="31"/>
        </w:numPr>
        <w:spacing w:before="0" w:after="200" w:line="276" w:lineRule="auto"/>
        <w:contextualSpacing/>
        <w:rPr>
          <w:rFonts w:cs="Segoe UI"/>
          <w:i/>
        </w:rPr>
      </w:pPr>
      <w:r w:rsidRPr="00F048E2">
        <w:rPr>
          <w:rFonts w:cs="Segoe UI"/>
          <w:i/>
        </w:rPr>
        <w:t xml:space="preserve">Where animal care and use occurs at the location of an Accredited Animal Research Establishment, the AEC for this Establishment must approve and monitor this part of the research project. </w:t>
      </w:r>
    </w:p>
    <w:p w:rsidR="00161443" w:rsidRPr="00F048E2" w:rsidRDefault="00161443" w:rsidP="00161443">
      <w:pPr>
        <w:numPr>
          <w:ilvl w:val="0"/>
          <w:numId w:val="31"/>
        </w:numPr>
        <w:spacing w:before="0" w:after="200" w:line="276" w:lineRule="auto"/>
        <w:contextualSpacing/>
        <w:rPr>
          <w:rFonts w:cs="Segoe UI"/>
          <w:i/>
        </w:rPr>
      </w:pPr>
      <w:r w:rsidRPr="00F048E2">
        <w:rPr>
          <w:rFonts w:cs="Segoe UI"/>
          <w:i/>
        </w:rPr>
        <w:t xml:space="preserve">Where parts of the project are approved and monitored by more than one AEC, each AEC must be provided with a copy of the full project application. </w:t>
      </w:r>
    </w:p>
    <w:p w:rsidR="00161443" w:rsidRPr="00F048E2" w:rsidRDefault="00161443" w:rsidP="00161443">
      <w:pPr>
        <w:spacing w:before="0" w:after="200" w:line="276" w:lineRule="auto"/>
        <w:ind w:left="720"/>
        <w:contextualSpacing/>
        <w:rPr>
          <w:rFonts w:cs="Segoe UI"/>
          <w:i/>
        </w:rPr>
      </w:pPr>
    </w:p>
    <w:tbl>
      <w:tblPr>
        <w:tblStyle w:val="TableGrid1"/>
        <w:tblW w:w="9606" w:type="dxa"/>
        <w:tblLook w:val="04A0" w:firstRow="1" w:lastRow="0" w:firstColumn="1" w:lastColumn="0" w:noHBand="0" w:noVBand="1"/>
      </w:tblPr>
      <w:tblGrid>
        <w:gridCol w:w="1491"/>
        <w:gridCol w:w="2874"/>
        <w:gridCol w:w="2329"/>
        <w:gridCol w:w="2912"/>
      </w:tblGrid>
      <w:tr w:rsidR="00161443" w:rsidRPr="00F048E2" w:rsidTr="00161443">
        <w:tc>
          <w:tcPr>
            <w:tcW w:w="1491"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Location</w:t>
            </w:r>
          </w:p>
        </w:tc>
        <w:tc>
          <w:tcPr>
            <w:tcW w:w="2874"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Accredited Animal Research Establishment</w:t>
            </w:r>
          </w:p>
        </w:tc>
        <w:tc>
          <w:tcPr>
            <w:tcW w:w="2329"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AEC responsible for approval and monitoring</w:t>
            </w:r>
          </w:p>
        </w:tc>
        <w:tc>
          <w:tcPr>
            <w:tcW w:w="2912"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AEC application form to be used</w:t>
            </w:r>
          </w:p>
        </w:tc>
      </w:tr>
      <w:tr w:rsidR="00161443" w:rsidRPr="00F048E2" w:rsidTr="00161443">
        <w:tc>
          <w:tcPr>
            <w:tcW w:w="1491" w:type="dxa"/>
          </w:tcPr>
          <w:p w:rsidR="00161443" w:rsidRPr="00F048E2" w:rsidRDefault="00161443" w:rsidP="00625424">
            <w:pPr>
              <w:spacing w:before="0" w:after="0" w:line="240" w:lineRule="auto"/>
              <w:rPr>
                <w:rFonts w:cs="Segoe UI"/>
                <w:sz w:val="22"/>
                <w:szCs w:val="22"/>
              </w:rPr>
            </w:pPr>
          </w:p>
        </w:tc>
        <w:tc>
          <w:tcPr>
            <w:tcW w:w="2874" w:type="dxa"/>
          </w:tcPr>
          <w:p w:rsidR="00161443" w:rsidRPr="00F048E2" w:rsidRDefault="00161443" w:rsidP="00625424">
            <w:pPr>
              <w:spacing w:before="0" w:after="0" w:line="240" w:lineRule="auto"/>
              <w:rPr>
                <w:rFonts w:cs="Segoe UI"/>
                <w:sz w:val="22"/>
                <w:szCs w:val="22"/>
              </w:rPr>
            </w:pPr>
          </w:p>
        </w:tc>
        <w:tc>
          <w:tcPr>
            <w:tcW w:w="2329" w:type="dxa"/>
          </w:tcPr>
          <w:p w:rsidR="00161443" w:rsidRPr="00F048E2" w:rsidRDefault="00161443" w:rsidP="00625424">
            <w:pPr>
              <w:spacing w:before="0" w:after="0" w:line="240" w:lineRule="auto"/>
              <w:rPr>
                <w:rFonts w:cs="Segoe UI"/>
                <w:sz w:val="22"/>
                <w:szCs w:val="22"/>
              </w:rPr>
            </w:pPr>
          </w:p>
        </w:tc>
        <w:tc>
          <w:tcPr>
            <w:tcW w:w="2912" w:type="dxa"/>
          </w:tcPr>
          <w:p w:rsidR="00161443" w:rsidRPr="00F048E2" w:rsidRDefault="00161443" w:rsidP="00625424">
            <w:pPr>
              <w:spacing w:before="0" w:after="0" w:line="240" w:lineRule="auto"/>
              <w:rPr>
                <w:rFonts w:cs="Segoe UI"/>
                <w:sz w:val="22"/>
                <w:szCs w:val="22"/>
              </w:rPr>
            </w:pPr>
          </w:p>
        </w:tc>
      </w:tr>
      <w:tr w:rsidR="00161443" w:rsidRPr="00F048E2" w:rsidTr="00161443">
        <w:tc>
          <w:tcPr>
            <w:tcW w:w="1491" w:type="dxa"/>
          </w:tcPr>
          <w:p w:rsidR="00161443" w:rsidRPr="00F048E2" w:rsidRDefault="00161443" w:rsidP="00625424">
            <w:pPr>
              <w:spacing w:before="0" w:after="0" w:line="240" w:lineRule="auto"/>
              <w:rPr>
                <w:rFonts w:cs="Segoe UI"/>
                <w:sz w:val="22"/>
                <w:szCs w:val="22"/>
              </w:rPr>
            </w:pPr>
          </w:p>
        </w:tc>
        <w:tc>
          <w:tcPr>
            <w:tcW w:w="2874" w:type="dxa"/>
          </w:tcPr>
          <w:p w:rsidR="00161443" w:rsidRPr="00F048E2" w:rsidRDefault="00161443" w:rsidP="00625424">
            <w:pPr>
              <w:spacing w:before="0" w:after="0" w:line="240" w:lineRule="auto"/>
              <w:rPr>
                <w:rFonts w:cs="Segoe UI"/>
                <w:sz w:val="22"/>
                <w:szCs w:val="22"/>
              </w:rPr>
            </w:pPr>
          </w:p>
        </w:tc>
        <w:tc>
          <w:tcPr>
            <w:tcW w:w="2329" w:type="dxa"/>
          </w:tcPr>
          <w:p w:rsidR="00161443" w:rsidRPr="00F048E2" w:rsidRDefault="00161443" w:rsidP="00625424">
            <w:pPr>
              <w:spacing w:before="0" w:after="0" w:line="240" w:lineRule="auto"/>
              <w:rPr>
                <w:rFonts w:cs="Segoe UI"/>
                <w:sz w:val="22"/>
                <w:szCs w:val="22"/>
              </w:rPr>
            </w:pPr>
          </w:p>
        </w:tc>
        <w:tc>
          <w:tcPr>
            <w:tcW w:w="2912" w:type="dxa"/>
          </w:tcPr>
          <w:p w:rsidR="00161443" w:rsidRPr="00F048E2" w:rsidRDefault="00161443" w:rsidP="00625424">
            <w:pPr>
              <w:spacing w:before="0" w:after="0" w:line="240" w:lineRule="auto"/>
              <w:rPr>
                <w:rFonts w:cs="Segoe UI"/>
                <w:sz w:val="22"/>
                <w:szCs w:val="22"/>
              </w:rPr>
            </w:pPr>
          </w:p>
        </w:tc>
      </w:tr>
    </w:tbl>
    <w:p w:rsidR="00161443" w:rsidRPr="00F048E2" w:rsidRDefault="00161443" w:rsidP="00161443">
      <w:pPr>
        <w:spacing w:before="0" w:after="200" w:line="276" w:lineRule="auto"/>
        <w:rPr>
          <w:rFonts w:cs="Segoe UI"/>
        </w:rPr>
      </w:pPr>
      <w:r w:rsidRPr="00F048E2">
        <w:rPr>
          <w:rFonts w:cs="Segoe UI"/>
        </w:rPr>
        <w:lastRenderedPageBreak/>
        <w:t>4. If animals are to be transported, the following lists the AEC(s) responsible for approving and monitoring this transport:</w:t>
      </w:r>
    </w:p>
    <w:tbl>
      <w:tblPr>
        <w:tblStyle w:val="TableGrid1"/>
        <w:tblW w:w="10065" w:type="dxa"/>
        <w:tblInd w:w="-459" w:type="dxa"/>
        <w:tblLook w:val="04A0" w:firstRow="1" w:lastRow="0" w:firstColumn="1" w:lastColumn="0" w:noHBand="0" w:noVBand="1"/>
      </w:tblPr>
      <w:tblGrid>
        <w:gridCol w:w="3036"/>
        <w:gridCol w:w="2204"/>
        <w:gridCol w:w="4825"/>
      </w:tblGrid>
      <w:tr w:rsidR="00161443" w:rsidRPr="00F048E2" w:rsidTr="00625424">
        <w:tc>
          <w:tcPr>
            <w:tcW w:w="3036"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Location from</w:t>
            </w:r>
          </w:p>
        </w:tc>
        <w:tc>
          <w:tcPr>
            <w:tcW w:w="2204"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Location to</w:t>
            </w:r>
          </w:p>
        </w:tc>
        <w:tc>
          <w:tcPr>
            <w:tcW w:w="4825" w:type="dxa"/>
          </w:tcPr>
          <w:p w:rsidR="00161443" w:rsidRPr="00FF7700" w:rsidRDefault="00161443" w:rsidP="00625424">
            <w:pPr>
              <w:spacing w:before="0" w:after="0" w:line="240" w:lineRule="auto"/>
              <w:rPr>
                <w:rFonts w:cs="Segoe UI"/>
                <w:b/>
                <w:sz w:val="20"/>
                <w:szCs w:val="20"/>
              </w:rPr>
            </w:pPr>
            <w:r w:rsidRPr="00FF7700">
              <w:rPr>
                <w:rFonts w:cs="Segoe UI"/>
                <w:b/>
                <w:sz w:val="20"/>
                <w:szCs w:val="20"/>
              </w:rPr>
              <w:t>AEC responsible for approval and monitoring transport</w:t>
            </w:r>
          </w:p>
        </w:tc>
      </w:tr>
      <w:tr w:rsidR="00161443" w:rsidRPr="00F048E2" w:rsidTr="00625424">
        <w:tc>
          <w:tcPr>
            <w:tcW w:w="3036" w:type="dxa"/>
          </w:tcPr>
          <w:p w:rsidR="00161443" w:rsidRPr="00F048E2" w:rsidRDefault="00161443" w:rsidP="00625424">
            <w:pPr>
              <w:spacing w:before="0" w:after="0" w:line="240" w:lineRule="auto"/>
              <w:rPr>
                <w:rFonts w:cs="Segoe UI"/>
                <w:sz w:val="22"/>
                <w:szCs w:val="22"/>
              </w:rPr>
            </w:pPr>
          </w:p>
        </w:tc>
        <w:tc>
          <w:tcPr>
            <w:tcW w:w="2204" w:type="dxa"/>
          </w:tcPr>
          <w:p w:rsidR="00161443" w:rsidRPr="00F048E2" w:rsidRDefault="00161443" w:rsidP="00625424">
            <w:pPr>
              <w:spacing w:before="0" w:after="0" w:line="240" w:lineRule="auto"/>
              <w:rPr>
                <w:rFonts w:cs="Segoe UI"/>
                <w:sz w:val="22"/>
                <w:szCs w:val="22"/>
              </w:rPr>
            </w:pPr>
          </w:p>
        </w:tc>
        <w:tc>
          <w:tcPr>
            <w:tcW w:w="4825" w:type="dxa"/>
          </w:tcPr>
          <w:p w:rsidR="00161443" w:rsidRPr="00F048E2" w:rsidRDefault="00161443" w:rsidP="00625424">
            <w:pPr>
              <w:spacing w:before="0" w:after="0" w:line="240" w:lineRule="auto"/>
              <w:rPr>
                <w:rFonts w:cs="Segoe UI"/>
                <w:sz w:val="22"/>
                <w:szCs w:val="22"/>
              </w:rPr>
            </w:pPr>
          </w:p>
        </w:tc>
      </w:tr>
      <w:tr w:rsidR="00161443" w:rsidRPr="00F048E2" w:rsidTr="00625424">
        <w:tc>
          <w:tcPr>
            <w:tcW w:w="3036" w:type="dxa"/>
          </w:tcPr>
          <w:p w:rsidR="00161443" w:rsidRPr="00F048E2" w:rsidRDefault="00161443" w:rsidP="00625424">
            <w:pPr>
              <w:spacing w:before="0" w:after="0" w:line="240" w:lineRule="auto"/>
              <w:rPr>
                <w:rFonts w:cs="Segoe UI"/>
                <w:sz w:val="22"/>
                <w:szCs w:val="22"/>
              </w:rPr>
            </w:pPr>
          </w:p>
        </w:tc>
        <w:tc>
          <w:tcPr>
            <w:tcW w:w="2204" w:type="dxa"/>
          </w:tcPr>
          <w:p w:rsidR="00161443" w:rsidRPr="00F048E2" w:rsidRDefault="00161443" w:rsidP="00625424">
            <w:pPr>
              <w:spacing w:before="0" w:after="0" w:line="240" w:lineRule="auto"/>
              <w:rPr>
                <w:rFonts w:cs="Segoe UI"/>
                <w:sz w:val="22"/>
                <w:szCs w:val="22"/>
              </w:rPr>
            </w:pPr>
          </w:p>
        </w:tc>
        <w:tc>
          <w:tcPr>
            <w:tcW w:w="4825" w:type="dxa"/>
          </w:tcPr>
          <w:p w:rsidR="00161443" w:rsidRPr="00F048E2" w:rsidRDefault="00161443" w:rsidP="00625424">
            <w:pPr>
              <w:spacing w:before="0" w:after="0" w:line="240" w:lineRule="auto"/>
              <w:rPr>
                <w:rFonts w:cs="Segoe UI"/>
                <w:sz w:val="22"/>
                <w:szCs w:val="22"/>
              </w:rPr>
            </w:pPr>
          </w:p>
        </w:tc>
      </w:tr>
    </w:tbl>
    <w:p w:rsidR="00161443" w:rsidRPr="00F048E2" w:rsidRDefault="00161443" w:rsidP="00161443">
      <w:pPr>
        <w:spacing w:before="0" w:after="200" w:line="276" w:lineRule="auto"/>
        <w:rPr>
          <w:rFonts w:cs="Segoe UI"/>
          <w:i/>
        </w:rPr>
      </w:pPr>
    </w:p>
    <w:p w:rsidR="00161443" w:rsidRDefault="00161443" w:rsidP="00161443">
      <w:pPr>
        <w:spacing w:before="0" w:after="200" w:line="276" w:lineRule="auto"/>
        <w:rPr>
          <w:rFonts w:cs="Segoe UI"/>
        </w:rPr>
      </w:pPr>
      <w:r w:rsidRPr="00F048E2">
        <w:rPr>
          <w:rFonts w:cs="Segoe UI"/>
        </w:rPr>
        <w:t>5. Documents to be developed and provided between Establishments / AECs (for example AECs from Establishments A and B)</w:t>
      </w:r>
    </w:p>
    <w:p w:rsidR="00161443" w:rsidRPr="00F048E2" w:rsidRDefault="00161443" w:rsidP="00161443">
      <w:pPr>
        <w:spacing w:before="0" w:after="200" w:line="276" w:lineRule="auto"/>
        <w:rPr>
          <w:rFonts w:cs="Segoe UI"/>
        </w:rPr>
      </w:pPr>
    </w:p>
    <w:tbl>
      <w:tblPr>
        <w:tblStyle w:val="TableGrid1"/>
        <w:tblW w:w="10115" w:type="dxa"/>
        <w:tblInd w:w="-459" w:type="dxa"/>
        <w:tblLayout w:type="fixed"/>
        <w:tblLook w:val="04A0" w:firstRow="1" w:lastRow="0" w:firstColumn="1" w:lastColumn="0" w:noHBand="0" w:noVBand="1"/>
      </w:tblPr>
      <w:tblGrid>
        <w:gridCol w:w="1701"/>
        <w:gridCol w:w="1276"/>
        <w:gridCol w:w="1418"/>
        <w:gridCol w:w="1275"/>
        <w:gridCol w:w="1701"/>
        <w:gridCol w:w="1560"/>
        <w:gridCol w:w="1184"/>
      </w:tblGrid>
      <w:tr w:rsidR="00161443" w:rsidRPr="00F048E2" w:rsidTr="00625424">
        <w:tc>
          <w:tcPr>
            <w:tcW w:w="1701" w:type="dxa"/>
          </w:tcPr>
          <w:p w:rsidR="00161443" w:rsidRPr="00565580" w:rsidRDefault="00161443" w:rsidP="00625424">
            <w:pPr>
              <w:spacing w:before="0" w:after="0" w:line="240" w:lineRule="auto"/>
              <w:rPr>
                <w:rFonts w:cs="Segoe UI"/>
                <w:b/>
                <w:sz w:val="18"/>
                <w:szCs w:val="18"/>
              </w:rPr>
            </w:pPr>
            <w:r w:rsidRPr="00565580">
              <w:rPr>
                <w:rFonts w:cs="Segoe UI"/>
                <w:b/>
                <w:sz w:val="18"/>
                <w:szCs w:val="18"/>
              </w:rPr>
              <w:t>Establishment / AEC</w:t>
            </w:r>
          </w:p>
        </w:tc>
        <w:tc>
          <w:tcPr>
            <w:tcW w:w="1276" w:type="dxa"/>
          </w:tcPr>
          <w:p w:rsidR="00161443" w:rsidRPr="00565580" w:rsidRDefault="00161443" w:rsidP="00625424">
            <w:pPr>
              <w:spacing w:before="0" w:after="0" w:line="240" w:lineRule="auto"/>
              <w:rPr>
                <w:rFonts w:cs="Segoe UI"/>
                <w:b/>
                <w:sz w:val="18"/>
                <w:szCs w:val="18"/>
              </w:rPr>
            </w:pPr>
            <w:r w:rsidRPr="00565580">
              <w:rPr>
                <w:rFonts w:cs="Segoe UI"/>
                <w:b/>
                <w:sz w:val="18"/>
                <w:szCs w:val="18"/>
              </w:rPr>
              <w:t>Receive copy of signed collaborative agreement</w:t>
            </w:r>
          </w:p>
        </w:tc>
        <w:tc>
          <w:tcPr>
            <w:tcW w:w="1418" w:type="dxa"/>
          </w:tcPr>
          <w:p w:rsidR="00161443" w:rsidRPr="00565580" w:rsidRDefault="00161443" w:rsidP="00625424">
            <w:pPr>
              <w:spacing w:before="0" w:after="0" w:line="240" w:lineRule="auto"/>
              <w:rPr>
                <w:rFonts w:cs="Segoe UI"/>
                <w:b/>
                <w:sz w:val="18"/>
                <w:szCs w:val="18"/>
              </w:rPr>
            </w:pPr>
            <w:r w:rsidRPr="00565580">
              <w:rPr>
                <w:rFonts w:cs="Segoe UI"/>
                <w:b/>
                <w:sz w:val="18"/>
                <w:szCs w:val="18"/>
              </w:rPr>
              <w:t>Approve project occurring at Establishment for which it acts</w:t>
            </w:r>
          </w:p>
        </w:tc>
        <w:tc>
          <w:tcPr>
            <w:tcW w:w="1275" w:type="dxa"/>
          </w:tcPr>
          <w:p w:rsidR="00161443" w:rsidRPr="00565580" w:rsidRDefault="00161443" w:rsidP="00625424">
            <w:pPr>
              <w:spacing w:before="0" w:after="0" w:line="240" w:lineRule="auto"/>
              <w:rPr>
                <w:rFonts w:cs="Segoe UI"/>
                <w:b/>
                <w:sz w:val="18"/>
                <w:szCs w:val="18"/>
              </w:rPr>
            </w:pPr>
            <w:r w:rsidRPr="00565580">
              <w:rPr>
                <w:rFonts w:cs="Segoe UI"/>
                <w:b/>
                <w:sz w:val="18"/>
                <w:szCs w:val="18"/>
              </w:rPr>
              <w:t>Receive copy of approved AEC Application</w:t>
            </w:r>
          </w:p>
        </w:tc>
        <w:tc>
          <w:tcPr>
            <w:tcW w:w="1701" w:type="dxa"/>
          </w:tcPr>
          <w:p w:rsidR="00161443" w:rsidRPr="00565580" w:rsidRDefault="00161443" w:rsidP="00625424">
            <w:pPr>
              <w:spacing w:before="0" w:after="0" w:line="240" w:lineRule="auto"/>
              <w:rPr>
                <w:rFonts w:cs="Segoe UI"/>
                <w:b/>
                <w:sz w:val="18"/>
                <w:szCs w:val="18"/>
              </w:rPr>
            </w:pPr>
            <w:r w:rsidRPr="00565580">
              <w:rPr>
                <w:rFonts w:cs="Segoe UI"/>
                <w:b/>
                <w:sz w:val="18"/>
                <w:szCs w:val="18"/>
              </w:rPr>
              <w:t>Issue Animal Research Authority for research occurring at the Establishment (designated land)</w:t>
            </w:r>
          </w:p>
        </w:tc>
        <w:tc>
          <w:tcPr>
            <w:tcW w:w="1560" w:type="dxa"/>
          </w:tcPr>
          <w:p w:rsidR="00161443" w:rsidRPr="00565580" w:rsidRDefault="00161443" w:rsidP="00625424">
            <w:pPr>
              <w:spacing w:before="0" w:after="0" w:line="240" w:lineRule="auto"/>
              <w:rPr>
                <w:rFonts w:cs="Segoe UI"/>
                <w:b/>
                <w:sz w:val="18"/>
                <w:szCs w:val="18"/>
              </w:rPr>
            </w:pPr>
            <w:r w:rsidRPr="00565580">
              <w:rPr>
                <w:rFonts w:cs="Segoe UI"/>
                <w:b/>
                <w:sz w:val="18"/>
                <w:szCs w:val="18"/>
              </w:rPr>
              <w:t>Receive copy of Animal Research Authority</w:t>
            </w:r>
          </w:p>
          <w:p w:rsidR="00161443" w:rsidRPr="00565580" w:rsidRDefault="00161443" w:rsidP="00625424">
            <w:pPr>
              <w:spacing w:before="0" w:after="0" w:line="240" w:lineRule="auto"/>
              <w:rPr>
                <w:rFonts w:cs="Segoe UI"/>
                <w:b/>
                <w:sz w:val="18"/>
                <w:szCs w:val="18"/>
              </w:rPr>
            </w:pPr>
            <w:r w:rsidRPr="00565580">
              <w:rPr>
                <w:rFonts w:cs="Segoe UI"/>
                <w:b/>
                <w:sz w:val="18"/>
                <w:szCs w:val="18"/>
              </w:rPr>
              <w:t>from other Establishment</w:t>
            </w:r>
          </w:p>
        </w:tc>
        <w:tc>
          <w:tcPr>
            <w:tcW w:w="1184" w:type="dxa"/>
          </w:tcPr>
          <w:p w:rsidR="00161443" w:rsidRPr="00565580" w:rsidRDefault="00161443" w:rsidP="00625424">
            <w:pPr>
              <w:spacing w:before="0" w:after="0" w:line="240" w:lineRule="auto"/>
              <w:rPr>
                <w:rFonts w:cs="Segoe UI"/>
                <w:b/>
                <w:sz w:val="18"/>
                <w:szCs w:val="18"/>
              </w:rPr>
            </w:pPr>
            <w:r w:rsidRPr="00565580">
              <w:rPr>
                <w:rFonts w:cs="Segoe UI"/>
                <w:b/>
                <w:sz w:val="18"/>
                <w:szCs w:val="18"/>
              </w:rPr>
              <w:t>Report animal use numbers to NSW DPI</w:t>
            </w:r>
          </w:p>
        </w:tc>
      </w:tr>
      <w:tr w:rsidR="00161443" w:rsidRPr="00F048E2" w:rsidTr="00625424">
        <w:tc>
          <w:tcPr>
            <w:tcW w:w="1701"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sz w:val="22"/>
                <w:szCs w:val="22"/>
              </w:rPr>
              <w:t>Establishment / AEC A</w:t>
            </w:r>
          </w:p>
        </w:tc>
        <w:tc>
          <w:tcPr>
            <w:tcW w:w="1276"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418"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275"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701"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560"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184"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r>
      <w:tr w:rsidR="00161443" w:rsidRPr="00F048E2" w:rsidTr="00625424">
        <w:tc>
          <w:tcPr>
            <w:tcW w:w="1701"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sz w:val="22"/>
                <w:szCs w:val="22"/>
              </w:rPr>
              <w:t>Establishment / AEC B</w:t>
            </w:r>
          </w:p>
        </w:tc>
        <w:tc>
          <w:tcPr>
            <w:tcW w:w="1276" w:type="dxa"/>
            <w:shd w:val="clear" w:color="auto" w:fill="D5F0FE" w:themeFill="accent2" w:themeFillTint="33"/>
          </w:tcPr>
          <w:p w:rsidR="00161443" w:rsidRPr="00F048E2" w:rsidRDefault="00161443" w:rsidP="00625424">
            <w:pPr>
              <w:spacing w:before="0" w:after="0" w:line="240" w:lineRule="auto"/>
              <w:rPr>
                <w:rFonts w:cs="Segoe UI"/>
                <w:b/>
                <w:sz w:val="22"/>
                <w:szCs w:val="22"/>
              </w:rPr>
            </w:pPr>
          </w:p>
        </w:tc>
        <w:tc>
          <w:tcPr>
            <w:tcW w:w="1418" w:type="dxa"/>
            <w:shd w:val="clear" w:color="auto" w:fill="D5F0FE" w:themeFill="accent2" w:themeFillTint="33"/>
          </w:tcPr>
          <w:p w:rsidR="00161443" w:rsidRPr="00F048E2" w:rsidRDefault="00161443" w:rsidP="00625424">
            <w:pPr>
              <w:spacing w:before="0" w:after="0" w:line="240" w:lineRule="auto"/>
              <w:rPr>
                <w:rFonts w:cs="Segoe UI"/>
                <w:b/>
                <w:sz w:val="22"/>
                <w:szCs w:val="22"/>
              </w:rPr>
            </w:pPr>
          </w:p>
        </w:tc>
        <w:tc>
          <w:tcPr>
            <w:tcW w:w="1275" w:type="dxa"/>
            <w:shd w:val="clear" w:color="auto" w:fill="D5F0FE" w:themeFill="accent2" w:themeFillTint="33"/>
          </w:tcPr>
          <w:p w:rsidR="00161443" w:rsidRPr="00F048E2" w:rsidRDefault="00161443" w:rsidP="00625424">
            <w:pPr>
              <w:spacing w:before="0" w:after="0" w:line="240" w:lineRule="auto"/>
              <w:rPr>
                <w:rFonts w:cs="Segoe UI"/>
                <w:b/>
                <w:sz w:val="22"/>
                <w:szCs w:val="22"/>
              </w:rPr>
            </w:pPr>
          </w:p>
        </w:tc>
        <w:tc>
          <w:tcPr>
            <w:tcW w:w="1701"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560"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184"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r>
    </w:tbl>
    <w:p w:rsidR="00161443" w:rsidRPr="00565580" w:rsidRDefault="00161443" w:rsidP="00161443">
      <w:pPr>
        <w:spacing w:before="0" w:after="200" w:line="276" w:lineRule="auto"/>
        <w:rPr>
          <w:rFonts w:cs="Segoe UI"/>
          <w:i/>
        </w:rPr>
      </w:pPr>
      <w:r w:rsidRPr="00565580">
        <w:rPr>
          <w:rFonts w:cs="Segoe UI"/>
          <w:i/>
        </w:rPr>
        <w:t>Please see Appendix 3.1 for examples of how this table could be completed.</w:t>
      </w:r>
    </w:p>
    <w:p w:rsidR="00161443" w:rsidRPr="00F048E2" w:rsidRDefault="00161443" w:rsidP="00161443">
      <w:pPr>
        <w:spacing w:before="0" w:after="200" w:line="276" w:lineRule="auto"/>
        <w:rPr>
          <w:rFonts w:cs="Segoe UI"/>
          <w:i/>
        </w:rPr>
      </w:pPr>
    </w:p>
    <w:p w:rsidR="00161443" w:rsidRPr="00F048E2" w:rsidRDefault="00161443" w:rsidP="00161443">
      <w:pPr>
        <w:spacing w:before="0" w:after="200" w:line="276" w:lineRule="auto"/>
        <w:rPr>
          <w:rFonts w:cs="Segoe UI"/>
        </w:rPr>
      </w:pPr>
      <w:r w:rsidRPr="00F048E2">
        <w:rPr>
          <w:rFonts w:cs="Segoe UI"/>
        </w:rPr>
        <w:t>6.  Contact people at each Establishment responsible for communication between the AECs.</w:t>
      </w:r>
    </w:p>
    <w:tbl>
      <w:tblPr>
        <w:tblStyle w:val="TableGrid1"/>
        <w:tblW w:w="10065" w:type="dxa"/>
        <w:tblInd w:w="-459" w:type="dxa"/>
        <w:tblLook w:val="04A0" w:firstRow="1" w:lastRow="0" w:firstColumn="1" w:lastColumn="0" w:noHBand="0" w:noVBand="1"/>
      </w:tblPr>
      <w:tblGrid>
        <w:gridCol w:w="3443"/>
        <w:gridCol w:w="2934"/>
        <w:gridCol w:w="3688"/>
      </w:tblGrid>
      <w:tr w:rsidR="00161443" w:rsidRPr="00F048E2" w:rsidTr="00625424">
        <w:tc>
          <w:tcPr>
            <w:tcW w:w="3443" w:type="dxa"/>
          </w:tcPr>
          <w:p w:rsidR="00161443" w:rsidRPr="00F048E2" w:rsidRDefault="00161443" w:rsidP="00625424">
            <w:pPr>
              <w:spacing w:before="0" w:after="0" w:line="240" w:lineRule="auto"/>
              <w:rPr>
                <w:rFonts w:cs="Segoe UI"/>
                <w:b/>
                <w:sz w:val="22"/>
                <w:szCs w:val="22"/>
              </w:rPr>
            </w:pPr>
            <w:r w:rsidRPr="00F048E2">
              <w:rPr>
                <w:rFonts w:cs="Segoe UI"/>
                <w:b/>
                <w:sz w:val="22"/>
                <w:szCs w:val="22"/>
              </w:rPr>
              <w:t>Name</w:t>
            </w:r>
          </w:p>
        </w:tc>
        <w:tc>
          <w:tcPr>
            <w:tcW w:w="2934" w:type="dxa"/>
          </w:tcPr>
          <w:p w:rsidR="00161443" w:rsidRPr="00F048E2" w:rsidRDefault="00161443" w:rsidP="00625424">
            <w:pPr>
              <w:spacing w:before="0" w:after="0" w:line="240" w:lineRule="auto"/>
              <w:rPr>
                <w:rFonts w:cs="Segoe UI"/>
                <w:b/>
                <w:sz w:val="22"/>
                <w:szCs w:val="22"/>
              </w:rPr>
            </w:pPr>
            <w:r w:rsidRPr="00F048E2">
              <w:rPr>
                <w:rFonts w:cs="Segoe UI"/>
                <w:b/>
                <w:sz w:val="22"/>
                <w:szCs w:val="22"/>
              </w:rPr>
              <w:t>Establishment</w:t>
            </w:r>
          </w:p>
        </w:tc>
        <w:tc>
          <w:tcPr>
            <w:tcW w:w="3688" w:type="dxa"/>
          </w:tcPr>
          <w:p w:rsidR="00161443" w:rsidRPr="00F048E2" w:rsidRDefault="00161443" w:rsidP="00625424">
            <w:pPr>
              <w:spacing w:before="0" w:after="0" w:line="240" w:lineRule="auto"/>
              <w:rPr>
                <w:rFonts w:cs="Segoe UI"/>
                <w:b/>
                <w:sz w:val="22"/>
                <w:szCs w:val="22"/>
              </w:rPr>
            </w:pPr>
            <w:r w:rsidRPr="00F048E2">
              <w:rPr>
                <w:rFonts w:cs="Segoe UI"/>
                <w:b/>
                <w:sz w:val="22"/>
                <w:szCs w:val="22"/>
              </w:rPr>
              <w:t>Contact details</w:t>
            </w:r>
          </w:p>
        </w:tc>
      </w:tr>
      <w:tr w:rsidR="00161443" w:rsidRPr="00F048E2" w:rsidTr="00625424">
        <w:tc>
          <w:tcPr>
            <w:tcW w:w="3443" w:type="dxa"/>
          </w:tcPr>
          <w:p w:rsidR="00161443" w:rsidRPr="00F048E2" w:rsidRDefault="00161443" w:rsidP="00625424">
            <w:pPr>
              <w:spacing w:before="0" w:after="0" w:line="240" w:lineRule="auto"/>
              <w:rPr>
                <w:rFonts w:cs="Segoe UI"/>
                <w:sz w:val="22"/>
                <w:szCs w:val="22"/>
              </w:rPr>
            </w:pPr>
          </w:p>
        </w:tc>
        <w:tc>
          <w:tcPr>
            <w:tcW w:w="2934" w:type="dxa"/>
          </w:tcPr>
          <w:p w:rsidR="00161443" w:rsidRPr="00F048E2" w:rsidRDefault="00161443" w:rsidP="00625424">
            <w:pPr>
              <w:spacing w:before="0" w:after="0" w:line="240" w:lineRule="auto"/>
              <w:rPr>
                <w:rFonts w:cs="Segoe UI"/>
                <w:sz w:val="22"/>
                <w:szCs w:val="22"/>
              </w:rPr>
            </w:pPr>
          </w:p>
        </w:tc>
        <w:tc>
          <w:tcPr>
            <w:tcW w:w="3688" w:type="dxa"/>
          </w:tcPr>
          <w:p w:rsidR="00161443" w:rsidRPr="00F048E2" w:rsidRDefault="00161443" w:rsidP="00625424">
            <w:pPr>
              <w:spacing w:before="0" w:after="0" w:line="240" w:lineRule="auto"/>
              <w:rPr>
                <w:rFonts w:cs="Segoe UI"/>
                <w:sz w:val="22"/>
                <w:szCs w:val="22"/>
              </w:rPr>
            </w:pPr>
          </w:p>
        </w:tc>
      </w:tr>
      <w:tr w:rsidR="00161443" w:rsidRPr="00F048E2" w:rsidTr="00625424">
        <w:tc>
          <w:tcPr>
            <w:tcW w:w="3443" w:type="dxa"/>
          </w:tcPr>
          <w:p w:rsidR="00161443" w:rsidRPr="00F048E2" w:rsidRDefault="00161443" w:rsidP="00625424">
            <w:pPr>
              <w:spacing w:before="0" w:after="0" w:line="240" w:lineRule="auto"/>
              <w:rPr>
                <w:rFonts w:cs="Segoe UI"/>
                <w:sz w:val="22"/>
                <w:szCs w:val="22"/>
              </w:rPr>
            </w:pPr>
          </w:p>
        </w:tc>
        <w:tc>
          <w:tcPr>
            <w:tcW w:w="2934" w:type="dxa"/>
          </w:tcPr>
          <w:p w:rsidR="00161443" w:rsidRPr="00F048E2" w:rsidRDefault="00161443" w:rsidP="00625424">
            <w:pPr>
              <w:spacing w:before="0" w:after="0" w:line="240" w:lineRule="auto"/>
              <w:rPr>
                <w:rFonts w:cs="Segoe UI"/>
                <w:sz w:val="22"/>
                <w:szCs w:val="22"/>
              </w:rPr>
            </w:pPr>
          </w:p>
        </w:tc>
        <w:tc>
          <w:tcPr>
            <w:tcW w:w="3688" w:type="dxa"/>
          </w:tcPr>
          <w:p w:rsidR="00161443" w:rsidRPr="00F048E2" w:rsidRDefault="00161443" w:rsidP="00625424">
            <w:pPr>
              <w:spacing w:before="0" w:after="0" w:line="240" w:lineRule="auto"/>
              <w:rPr>
                <w:rFonts w:cs="Segoe UI"/>
                <w:sz w:val="22"/>
                <w:szCs w:val="22"/>
              </w:rPr>
            </w:pPr>
          </w:p>
        </w:tc>
      </w:tr>
    </w:tbl>
    <w:p w:rsidR="00161443" w:rsidRPr="00F048E2" w:rsidRDefault="00161443" w:rsidP="00161443">
      <w:pPr>
        <w:spacing w:before="0" w:after="200" w:line="276" w:lineRule="auto"/>
        <w:rPr>
          <w:rFonts w:cs="Segoe UI"/>
        </w:rPr>
      </w:pPr>
    </w:p>
    <w:p w:rsidR="00161443" w:rsidRDefault="00161443" w:rsidP="00161443">
      <w:pPr>
        <w:spacing w:before="0" w:after="200" w:line="276" w:lineRule="auto"/>
        <w:rPr>
          <w:rFonts w:cs="Segoe UI"/>
        </w:rPr>
      </w:pPr>
      <w:r w:rsidRPr="00F048E2">
        <w:rPr>
          <w:rFonts w:cs="Segoe UI"/>
        </w:rPr>
        <w:t xml:space="preserve">7. The undersigned agree that the nominated AECs will operate in accordance with the general responsibilities and project details described in this agreement or any agreed variation to this agreement (all being subject to compliance with the NSW </w:t>
      </w:r>
      <w:r w:rsidRPr="00F048E2">
        <w:rPr>
          <w:rFonts w:cs="Segoe UI"/>
          <w:i/>
        </w:rPr>
        <w:t>Animal Research Act 1985</w:t>
      </w:r>
      <w:r w:rsidRPr="00F048E2">
        <w:rPr>
          <w:rFonts w:cs="Segoe UI"/>
        </w:rPr>
        <w:t xml:space="preserve"> and </w:t>
      </w:r>
      <w:r w:rsidRPr="00F048E2">
        <w:rPr>
          <w:rFonts w:cs="Segoe UI"/>
          <w:i/>
        </w:rPr>
        <w:t>Regulation 2010</w:t>
      </w:r>
      <w:r w:rsidRPr="00F048E2">
        <w:rPr>
          <w:rFonts w:cs="Segoe UI"/>
        </w:rPr>
        <w:t xml:space="preserve">, and the </w:t>
      </w:r>
      <w:r w:rsidRPr="00F048E2">
        <w:rPr>
          <w:rFonts w:cs="Segoe UI"/>
          <w:i/>
        </w:rPr>
        <w:t>Australian code for the care and use of animals for scientific purposes 8</w:t>
      </w:r>
      <w:r w:rsidRPr="00F048E2">
        <w:rPr>
          <w:rFonts w:cs="Segoe UI"/>
          <w:i/>
          <w:vertAlign w:val="superscript"/>
        </w:rPr>
        <w:t>th</w:t>
      </w:r>
      <w:r w:rsidRPr="00F048E2">
        <w:rPr>
          <w:rFonts w:cs="Segoe UI"/>
          <w:i/>
        </w:rPr>
        <w:t xml:space="preserve"> edition 2013</w:t>
      </w:r>
      <w:r w:rsidRPr="00F048E2">
        <w:rPr>
          <w:rFonts w:cs="Segoe UI"/>
        </w:rPr>
        <w:t>).</w:t>
      </w:r>
    </w:p>
    <w:p w:rsidR="00161443" w:rsidRDefault="00161443" w:rsidP="00161443">
      <w:pPr>
        <w:spacing w:before="0" w:after="200" w:line="276" w:lineRule="auto"/>
        <w:rPr>
          <w:rFonts w:cs="Segoe U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816"/>
      </w:tblGrid>
      <w:tr w:rsidR="00161443" w:rsidRPr="00F048E2" w:rsidTr="00625424">
        <w:trPr>
          <w:trHeight w:val="351"/>
        </w:trPr>
        <w:tc>
          <w:tcPr>
            <w:tcW w:w="2790" w:type="dxa"/>
            <w:tcBorders>
              <w:top w:val="single" w:sz="12" w:space="0" w:color="auto"/>
              <w:left w:val="single" w:sz="12" w:space="0" w:color="auto"/>
              <w:bottom w:val="single" w:sz="2" w:space="0" w:color="auto"/>
              <w:right w:val="single" w:sz="12" w:space="0" w:color="auto"/>
            </w:tcBorders>
            <w:shd w:val="clear" w:color="auto" w:fill="auto"/>
            <w:vAlign w:val="center"/>
          </w:tcPr>
          <w:p w:rsidR="00161443" w:rsidRPr="00F048E2" w:rsidRDefault="00161443" w:rsidP="00625424">
            <w:pPr>
              <w:spacing w:before="0" w:after="200" w:line="276" w:lineRule="auto"/>
              <w:rPr>
                <w:rFonts w:cs="Segoe UI"/>
              </w:rPr>
            </w:pPr>
            <w:r w:rsidRPr="00F048E2">
              <w:rPr>
                <w:rFonts w:cs="Segoe UI"/>
              </w:rPr>
              <w:lastRenderedPageBreak/>
              <w:t>Name of _____ AEC Chair</w:t>
            </w:r>
          </w:p>
        </w:tc>
        <w:tc>
          <w:tcPr>
            <w:tcW w:w="6816" w:type="dxa"/>
            <w:tcBorders>
              <w:top w:val="single" w:sz="12" w:space="0" w:color="auto"/>
              <w:left w:val="single" w:sz="12" w:space="0" w:color="auto"/>
              <w:bottom w:val="single" w:sz="2" w:space="0" w:color="auto"/>
              <w:right w:val="single" w:sz="12" w:space="0" w:color="auto"/>
            </w:tcBorders>
            <w:shd w:val="clear" w:color="auto" w:fill="auto"/>
          </w:tcPr>
          <w:p w:rsidR="00161443" w:rsidRPr="00F048E2" w:rsidRDefault="00161443" w:rsidP="00625424">
            <w:pPr>
              <w:spacing w:before="0" w:after="200" w:line="276" w:lineRule="auto"/>
              <w:rPr>
                <w:rFonts w:cs="Segoe UI"/>
              </w:rPr>
            </w:pPr>
          </w:p>
        </w:tc>
      </w:tr>
      <w:tr w:rsidR="00161443" w:rsidRPr="00F048E2" w:rsidTr="00625424">
        <w:trPr>
          <w:trHeight w:val="557"/>
        </w:trPr>
        <w:tc>
          <w:tcPr>
            <w:tcW w:w="2790" w:type="dxa"/>
            <w:tcBorders>
              <w:top w:val="single" w:sz="2" w:space="0" w:color="auto"/>
              <w:left w:val="single" w:sz="12" w:space="0" w:color="auto"/>
              <w:bottom w:val="single" w:sz="2" w:space="0" w:color="auto"/>
              <w:right w:val="single" w:sz="12" w:space="0" w:color="auto"/>
            </w:tcBorders>
            <w:shd w:val="clear" w:color="auto" w:fill="auto"/>
            <w:vAlign w:val="center"/>
          </w:tcPr>
          <w:p w:rsidR="00161443" w:rsidRPr="00F048E2" w:rsidRDefault="00161443" w:rsidP="00625424">
            <w:pPr>
              <w:spacing w:before="0" w:after="200" w:line="276" w:lineRule="auto"/>
              <w:rPr>
                <w:rFonts w:cs="Segoe UI"/>
              </w:rPr>
            </w:pPr>
            <w:r w:rsidRPr="00F048E2">
              <w:rPr>
                <w:rFonts w:cs="Segoe UI"/>
              </w:rPr>
              <w:t xml:space="preserve">Signature </w:t>
            </w:r>
          </w:p>
        </w:tc>
        <w:tc>
          <w:tcPr>
            <w:tcW w:w="6816" w:type="dxa"/>
            <w:tcBorders>
              <w:top w:val="single" w:sz="2" w:space="0" w:color="auto"/>
              <w:left w:val="single" w:sz="12" w:space="0" w:color="auto"/>
              <w:bottom w:val="single" w:sz="2" w:space="0" w:color="auto"/>
              <w:right w:val="single" w:sz="12" w:space="0" w:color="auto"/>
            </w:tcBorders>
            <w:shd w:val="clear" w:color="auto" w:fill="auto"/>
          </w:tcPr>
          <w:p w:rsidR="00161443" w:rsidRPr="00F048E2" w:rsidRDefault="00161443" w:rsidP="00625424">
            <w:pPr>
              <w:spacing w:before="0" w:after="200" w:line="276" w:lineRule="auto"/>
              <w:rPr>
                <w:rFonts w:cs="Segoe UI"/>
              </w:rPr>
            </w:pPr>
          </w:p>
        </w:tc>
      </w:tr>
      <w:tr w:rsidR="00161443" w:rsidRPr="00F048E2" w:rsidTr="00625424">
        <w:trPr>
          <w:trHeight w:val="420"/>
        </w:trPr>
        <w:tc>
          <w:tcPr>
            <w:tcW w:w="2790" w:type="dxa"/>
            <w:tcBorders>
              <w:top w:val="single" w:sz="2" w:space="0" w:color="auto"/>
              <w:left w:val="single" w:sz="12" w:space="0" w:color="auto"/>
              <w:bottom w:val="single" w:sz="12" w:space="0" w:color="auto"/>
              <w:right w:val="single" w:sz="12" w:space="0" w:color="auto"/>
            </w:tcBorders>
            <w:shd w:val="clear" w:color="auto" w:fill="auto"/>
            <w:vAlign w:val="center"/>
          </w:tcPr>
          <w:p w:rsidR="00161443" w:rsidRPr="00F048E2" w:rsidRDefault="00161443" w:rsidP="00625424">
            <w:pPr>
              <w:spacing w:before="0" w:after="200" w:line="276" w:lineRule="auto"/>
              <w:rPr>
                <w:rFonts w:cs="Segoe UI"/>
              </w:rPr>
            </w:pPr>
            <w:r w:rsidRPr="00F048E2">
              <w:rPr>
                <w:rFonts w:cs="Segoe UI"/>
              </w:rPr>
              <w:t>Date</w:t>
            </w:r>
          </w:p>
        </w:tc>
        <w:tc>
          <w:tcPr>
            <w:tcW w:w="6816" w:type="dxa"/>
            <w:tcBorders>
              <w:top w:val="single" w:sz="2" w:space="0" w:color="auto"/>
              <w:left w:val="single" w:sz="12" w:space="0" w:color="auto"/>
              <w:bottom w:val="single" w:sz="12" w:space="0" w:color="auto"/>
              <w:right w:val="single" w:sz="12" w:space="0" w:color="auto"/>
            </w:tcBorders>
            <w:shd w:val="clear" w:color="auto" w:fill="auto"/>
          </w:tcPr>
          <w:p w:rsidR="00161443" w:rsidRPr="00F048E2" w:rsidRDefault="00161443" w:rsidP="00625424">
            <w:pPr>
              <w:spacing w:before="0" w:after="200" w:line="276" w:lineRule="auto"/>
              <w:rPr>
                <w:rFonts w:cs="Segoe UI"/>
              </w:rPr>
            </w:pPr>
          </w:p>
        </w:tc>
      </w:tr>
      <w:tr w:rsidR="00161443" w:rsidRPr="00F048E2" w:rsidTr="00625424">
        <w:trPr>
          <w:trHeight w:val="420"/>
        </w:trPr>
        <w:tc>
          <w:tcPr>
            <w:tcW w:w="2790" w:type="dxa"/>
            <w:tcBorders>
              <w:top w:val="single" w:sz="12" w:space="0" w:color="auto"/>
              <w:left w:val="single" w:sz="12" w:space="0" w:color="auto"/>
              <w:bottom w:val="single" w:sz="4" w:space="0" w:color="auto"/>
              <w:right w:val="single" w:sz="12" w:space="0" w:color="auto"/>
            </w:tcBorders>
            <w:shd w:val="clear" w:color="auto" w:fill="auto"/>
            <w:vAlign w:val="center"/>
          </w:tcPr>
          <w:p w:rsidR="00161443" w:rsidRPr="00F048E2" w:rsidRDefault="00161443" w:rsidP="00625424">
            <w:pPr>
              <w:spacing w:before="0" w:after="200" w:line="276" w:lineRule="auto"/>
              <w:rPr>
                <w:rFonts w:cs="Segoe UI"/>
              </w:rPr>
            </w:pPr>
            <w:r w:rsidRPr="00F048E2">
              <w:rPr>
                <w:rFonts w:cs="Segoe UI"/>
              </w:rPr>
              <w:t>Name of _____AEC Chair</w:t>
            </w:r>
          </w:p>
        </w:tc>
        <w:tc>
          <w:tcPr>
            <w:tcW w:w="6816" w:type="dxa"/>
            <w:tcBorders>
              <w:top w:val="single" w:sz="12" w:space="0" w:color="auto"/>
              <w:left w:val="single" w:sz="12" w:space="0" w:color="auto"/>
              <w:bottom w:val="single" w:sz="4" w:space="0" w:color="auto"/>
              <w:right w:val="single" w:sz="12" w:space="0" w:color="auto"/>
            </w:tcBorders>
            <w:shd w:val="clear" w:color="auto" w:fill="auto"/>
          </w:tcPr>
          <w:p w:rsidR="00161443" w:rsidRPr="00F048E2" w:rsidRDefault="00161443" w:rsidP="00625424">
            <w:pPr>
              <w:spacing w:before="0" w:after="200" w:line="276" w:lineRule="auto"/>
              <w:rPr>
                <w:rFonts w:cs="Segoe UI"/>
              </w:rPr>
            </w:pPr>
          </w:p>
        </w:tc>
      </w:tr>
      <w:tr w:rsidR="00161443" w:rsidRPr="00F048E2" w:rsidTr="00625424">
        <w:trPr>
          <w:trHeight w:val="420"/>
        </w:trPr>
        <w:tc>
          <w:tcPr>
            <w:tcW w:w="2790" w:type="dxa"/>
            <w:tcBorders>
              <w:top w:val="single" w:sz="4" w:space="0" w:color="auto"/>
              <w:left w:val="single" w:sz="12" w:space="0" w:color="auto"/>
              <w:bottom w:val="single" w:sz="4" w:space="0" w:color="auto"/>
              <w:right w:val="single" w:sz="12" w:space="0" w:color="auto"/>
            </w:tcBorders>
            <w:shd w:val="clear" w:color="auto" w:fill="auto"/>
            <w:vAlign w:val="center"/>
          </w:tcPr>
          <w:p w:rsidR="00161443" w:rsidRPr="00F048E2" w:rsidRDefault="00161443" w:rsidP="00625424">
            <w:pPr>
              <w:spacing w:before="0" w:after="200" w:line="276" w:lineRule="auto"/>
              <w:rPr>
                <w:rFonts w:cs="Segoe UI"/>
              </w:rPr>
            </w:pPr>
            <w:r w:rsidRPr="00F048E2">
              <w:rPr>
                <w:rFonts w:cs="Segoe UI"/>
              </w:rPr>
              <w:t xml:space="preserve">Signature </w:t>
            </w:r>
          </w:p>
        </w:tc>
        <w:tc>
          <w:tcPr>
            <w:tcW w:w="6816" w:type="dxa"/>
            <w:tcBorders>
              <w:top w:val="single" w:sz="4" w:space="0" w:color="auto"/>
              <w:left w:val="single" w:sz="12" w:space="0" w:color="auto"/>
              <w:bottom w:val="single" w:sz="4" w:space="0" w:color="auto"/>
              <w:right w:val="single" w:sz="12" w:space="0" w:color="auto"/>
            </w:tcBorders>
            <w:shd w:val="clear" w:color="auto" w:fill="auto"/>
          </w:tcPr>
          <w:p w:rsidR="00161443" w:rsidRPr="00F048E2" w:rsidRDefault="00161443" w:rsidP="00625424">
            <w:pPr>
              <w:spacing w:before="0" w:after="200" w:line="276" w:lineRule="auto"/>
              <w:rPr>
                <w:rFonts w:cs="Segoe UI"/>
              </w:rPr>
            </w:pPr>
          </w:p>
        </w:tc>
      </w:tr>
      <w:tr w:rsidR="00161443" w:rsidRPr="00F048E2" w:rsidTr="00625424">
        <w:trPr>
          <w:trHeight w:val="420"/>
        </w:trPr>
        <w:tc>
          <w:tcPr>
            <w:tcW w:w="2790" w:type="dxa"/>
            <w:tcBorders>
              <w:top w:val="single" w:sz="4" w:space="0" w:color="auto"/>
              <w:left w:val="single" w:sz="12" w:space="0" w:color="auto"/>
              <w:bottom w:val="single" w:sz="12" w:space="0" w:color="auto"/>
              <w:right w:val="single" w:sz="12" w:space="0" w:color="auto"/>
            </w:tcBorders>
            <w:shd w:val="clear" w:color="auto" w:fill="auto"/>
            <w:vAlign w:val="center"/>
          </w:tcPr>
          <w:p w:rsidR="00161443" w:rsidRPr="00F048E2" w:rsidRDefault="00161443" w:rsidP="00625424">
            <w:pPr>
              <w:spacing w:before="0" w:after="200" w:line="276" w:lineRule="auto"/>
              <w:rPr>
                <w:rFonts w:cs="Segoe UI"/>
              </w:rPr>
            </w:pPr>
            <w:r w:rsidRPr="00F048E2">
              <w:rPr>
                <w:rFonts w:cs="Segoe UI"/>
              </w:rPr>
              <w:t>Date</w:t>
            </w:r>
          </w:p>
        </w:tc>
        <w:tc>
          <w:tcPr>
            <w:tcW w:w="6816" w:type="dxa"/>
            <w:tcBorders>
              <w:top w:val="single" w:sz="4" w:space="0" w:color="auto"/>
              <w:left w:val="single" w:sz="12" w:space="0" w:color="auto"/>
              <w:bottom w:val="single" w:sz="12" w:space="0" w:color="auto"/>
              <w:right w:val="single" w:sz="12" w:space="0" w:color="auto"/>
            </w:tcBorders>
            <w:shd w:val="clear" w:color="auto" w:fill="auto"/>
          </w:tcPr>
          <w:p w:rsidR="00161443" w:rsidRPr="00F048E2" w:rsidRDefault="00161443" w:rsidP="00625424">
            <w:pPr>
              <w:spacing w:before="0" w:after="200" w:line="276" w:lineRule="auto"/>
              <w:rPr>
                <w:rFonts w:cs="Segoe UI"/>
              </w:rPr>
            </w:pPr>
          </w:p>
        </w:tc>
      </w:tr>
    </w:tbl>
    <w:p w:rsidR="00161443" w:rsidRPr="00F048E2" w:rsidRDefault="00161443" w:rsidP="00161443">
      <w:pPr>
        <w:spacing w:before="0" w:after="200" w:line="276" w:lineRule="auto"/>
        <w:rPr>
          <w:rFonts w:cs="Segoe UI"/>
          <w:color w:val="FFFFFF" w:themeColor="background1"/>
        </w:rPr>
      </w:pPr>
    </w:p>
    <w:p w:rsidR="00161443" w:rsidRPr="00F048E2" w:rsidRDefault="00161443" w:rsidP="00161443">
      <w:pPr>
        <w:shd w:val="clear" w:color="auto" w:fill="7F7F7F" w:themeFill="text1" w:themeFillTint="80"/>
        <w:spacing w:before="0" w:after="200" w:line="276" w:lineRule="auto"/>
        <w:rPr>
          <w:rFonts w:cs="Segoe UI"/>
          <w:b/>
          <w:color w:val="FFFFFF" w:themeColor="background1"/>
        </w:rPr>
      </w:pPr>
      <w:r w:rsidRPr="00F048E2">
        <w:rPr>
          <w:rFonts w:cs="Segoe UI"/>
          <w:b/>
          <w:color w:val="FFFFFF" w:themeColor="background1"/>
        </w:rPr>
        <w:t>Acknowledgement</w:t>
      </w:r>
    </w:p>
    <w:p w:rsidR="00161443" w:rsidRDefault="00161443" w:rsidP="00161443">
      <w:pPr>
        <w:spacing w:before="0" w:after="200" w:line="276" w:lineRule="auto"/>
        <w:rPr>
          <w:rFonts w:cs="Segoe UI"/>
        </w:rPr>
      </w:pPr>
      <w:r w:rsidRPr="00F048E2">
        <w:rPr>
          <w:rFonts w:cs="Segoe UI"/>
        </w:rPr>
        <w:t xml:space="preserve">The contribution of Ms Leanne Wilkinson, Office of Environment and Heritage, to the development of this template is gratefully acknowledged.  </w:t>
      </w:r>
    </w:p>
    <w:p w:rsidR="00161443" w:rsidRDefault="00161443" w:rsidP="00161443">
      <w:pPr>
        <w:spacing w:before="0" w:after="200" w:line="276" w:lineRule="auto"/>
        <w:rPr>
          <w:rFonts w:cs="Segoe UI"/>
        </w:rPr>
      </w:pPr>
    </w:p>
    <w:p w:rsidR="00161443" w:rsidRPr="00161443" w:rsidRDefault="00161443" w:rsidP="00161443">
      <w:pPr>
        <w:pStyle w:val="Disclaimer"/>
        <w:sectPr w:rsidR="00161443" w:rsidRPr="00161443" w:rsidSect="008320D6">
          <w:headerReference w:type="default" r:id="rId10"/>
          <w:footerReference w:type="default" r:id="rId11"/>
          <w:headerReference w:type="first" r:id="rId12"/>
          <w:footerReference w:type="first" r:id="rId13"/>
          <w:type w:val="continuous"/>
          <w:pgSz w:w="11906" w:h="16838" w:code="9"/>
          <w:pgMar w:top="2381" w:right="1418" w:bottom="1418" w:left="1418" w:header="737" w:footer="680" w:gutter="0"/>
          <w:cols w:space="708"/>
          <w:titlePg/>
          <w:docGrid w:linePitch="360"/>
        </w:sectPr>
      </w:pPr>
    </w:p>
    <w:p w:rsidR="00161443" w:rsidRPr="00161443" w:rsidRDefault="00161443" w:rsidP="00161443">
      <w:pPr>
        <w:pStyle w:val="Heading2"/>
        <w:rPr>
          <w:rFonts w:cs="Segoe UI"/>
          <w:sz w:val="24"/>
          <w:szCs w:val="24"/>
        </w:rPr>
      </w:pPr>
      <w:bookmarkStart w:id="8" w:name="_Toc513532390"/>
      <w:r w:rsidRPr="00161443">
        <w:rPr>
          <w:rFonts w:cs="Segoe UI"/>
          <w:sz w:val="24"/>
          <w:szCs w:val="24"/>
        </w:rPr>
        <w:lastRenderedPageBreak/>
        <w:t>3.1 Appendix – Examples of completed agreement tables</w:t>
      </w:r>
      <w:bookmarkEnd w:id="8"/>
    </w:p>
    <w:p w:rsidR="00161443" w:rsidRPr="00F048E2" w:rsidRDefault="00161443" w:rsidP="00161443">
      <w:pPr>
        <w:spacing w:before="0" w:after="200" w:line="276" w:lineRule="auto"/>
        <w:rPr>
          <w:rFonts w:cs="Segoe UI"/>
        </w:rPr>
      </w:pPr>
      <w:r w:rsidRPr="00F048E2">
        <w:rPr>
          <w:rFonts w:cs="Segoe UI"/>
        </w:rPr>
        <w:t xml:space="preserve">1. The table below is an example of a completed agreement table where a research project will occur using animals at only Establishment A. </w:t>
      </w:r>
    </w:p>
    <w:tbl>
      <w:tblPr>
        <w:tblStyle w:val="TableGrid1"/>
        <w:tblW w:w="10065" w:type="dxa"/>
        <w:tblInd w:w="-459" w:type="dxa"/>
        <w:tblLayout w:type="fixed"/>
        <w:tblLook w:val="04A0" w:firstRow="1" w:lastRow="0" w:firstColumn="1" w:lastColumn="0" w:noHBand="0" w:noVBand="1"/>
      </w:tblPr>
      <w:tblGrid>
        <w:gridCol w:w="1560"/>
        <w:gridCol w:w="1275"/>
        <w:gridCol w:w="1418"/>
        <w:gridCol w:w="1276"/>
        <w:gridCol w:w="1842"/>
        <w:gridCol w:w="1560"/>
        <w:gridCol w:w="1134"/>
      </w:tblGrid>
      <w:tr w:rsidR="00161443" w:rsidRPr="00F048E2" w:rsidTr="00625424">
        <w:tc>
          <w:tcPr>
            <w:tcW w:w="1560"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Establishment / AEC</w:t>
            </w:r>
          </w:p>
        </w:tc>
        <w:tc>
          <w:tcPr>
            <w:tcW w:w="1275"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Receive copy of signed collaborative agreement</w:t>
            </w:r>
          </w:p>
        </w:tc>
        <w:tc>
          <w:tcPr>
            <w:tcW w:w="1418"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Approve project occurring at Establishment for which it acts</w:t>
            </w:r>
          </w:p>
        </w:tc>
        <w:tc>
          <w:tcPr>
            <w:tcW w:w="1276"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Receive copy of approved AEC Application</w:t>
            </w:r>
          </w:p>
        </w:tc>
        <w:tc>
          <w:tcPr>
            <w:tcW w:w="1842"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Issue Animal Research Authority for research occurring at the Establishment (designated land)</w:t>
            </w:r>
          </w:p>
        </w:tc>
        <w:tc>
          <w:tcPr>
            <w:tcW w:w="1560"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Receive copy of Animal Research Authority</w:t>
            </w:r>
          </w:p>
          <w:p w:rsidR="00161443" w:rsidRPr="00F048E2" w:rsidRDefault="00161443" w:rsidP="00625424">
            <w:pPr>
              <w:spacing w:before="0" w:after="0" w:line="240" w:lineRule="auto"/>
              <w:rPr>
                <w:rFonts w:cs="Segoe UI"/>
                <w:b/>
                <w:sz w:val="18"/>
                <w:szCs w:val="18"/>
              </w:rPr>
            </w:pPr>
            <w:r w:rsidRPr="00F048E2">
              <w:rPr>
                <w:rFonts w:cs="Segoe UI"/>
                <w:b/>
                <w:sz w:val="18"/>
                <w:szCs w:val="18"/>
              </w:rPr>
              <w:t>from other Establishment</w:t>
            </w:r>
          </w:p>
        </w:tc>
        <w:tc>
          <w:tcPr>
            <w:tcW w:w="1134"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Report animal use numbers to NSW DPI</w:t>
            </w:r>
          </w:p>
        </w:tc>
      </w:tr>
      <w:tr w:rsidR="00161443" w:rsidRPr="00F048E2" w:rsidTr="00625424">
        <w:tc>
          <w:tcPr>
            <w:tcW w:w="1560" w:type="dxa"/>
            <w:shd w:val="clear" w:color="auto" w:fill="D5F0FE" w:themeFill="accent2" w:themeFillTint="33"/>
          </w:tcPr>
          <w:p w:rsidR="00161443" w:rsidRPr="00F048E2" w:rsidRDefault="00161443" w:rsidP="00625424">
            <w:pPr>
              <w:spacing w:before="0" w:after="0" w:line="240" w:lineRule="auto"/>
              <w:rPr>
                <w:rFonts w:cs="Segoe UI"/>
                <w:sz w:val="20"/>
                <w:szCs w:val="20"/>
              </w:rPr>
            </w:pPr>
            <w:r w:rsidRPr="00F048E2">
              <w:rPr>
                <w:rFonts w:cs="Segoe UI"/>
                <w:sz w:val="20"/>
                <w:szCs w:val="20"/>
              </w:rPr>
              <w:t>Establishment / AEC A</w:t>
            </w:r>
          </w:p>
        </w:tc>
        <w:tc>
          <w:tcPr>
            <w:tcW w:w="1275"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418"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276" w:type="dxa"/>
            <w:shd w:val="clear" w:color="auto" w:fill="D5F0FE" w:themeFill="accent2" w:themeFillTint="33"/>
          </w:tcPr>
          <w:p w:rsidR="00161443" w:rsidRPr="00F048E2" w:rsidRDefault="00161443" w:rsidP="00625424">
            <w:pPr>
              <w:tabs>
                <w:tab w:val="left" w:pos="1032"/>
              </w:tabs>
              <w:spacing w:before="0" w:after="0" w:line="240" w:lineRule="auto"/>
              <w:rPr>
                <w:rFonts w:cs="Segoe UI"/>
                <w:sz w:val="22"/>
                <w:szCs w:val="22"/>
              </w:rPr>
            </w:pPr>
            <w:r>
              <w:rPr>
                <w:rFonts w:cs="Segoe UI"/>
                <w:sz w:val="22"/>
                <w:szCs w:val="22"/>
              </w:rPr>
              <w:tab/>
            </w:r>
          </w:p>
        </w:tc>
        <w:tc>
          <w:tcPr>
            <w:tcW w:w="1842"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560"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134"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r>
      <w:tr w:rsidR="00161443" w:rsidRPr="00F048E2" w:rsidTr="00625424">
        <w:tc>
          <w:tcPr>
            <w:tcW w:w="1560" w:type="dxa"/>
            <w:shd w:val="clear" w:color="auto" w:fill="D5F0FE" w:themeFill="accent2" w:themeFillTint="33"/>
          </w:tcPr>
          <w:p w:rsidR="00161443" w:rsidRPr="00F048E2" w:rsidRDefault="00161443" w:rsidP="00625424">
            <w:pPr>
              <w:spacing w:before="0" w:after="0" w:line="240" w:lineRule="auto"/>
              <w:rPr>
                <w:rFonts w:cs="Segoe UI"/>
                <w:sz w:val="20"/>
                <w:szCs w:val="20"/>
              </w:rPr>
            </w:pPr>
            <w:r w:rsidRPr="00F048E2">
              <w:rPr>
                <w:rFonts w:cs="Segoe UI"/>
                <w:sz w:val="20"/>
                <w:szCs w:val="20"/>
              </w:rPr>
              <w:t>Establishment / AEC B</w:t>
            </w:r>
          </w:p>
        </w:tc>
        <w:tc>
          <w:tcPr>
            <w:tcW w:w="1275" w:type="dxa"/>
            <w:shd w:val="clear" w:color="auto" w:fill="D5F0FE" w:themeFill="accent2" w:themeFillTint="33"/>
          </w:tcPr>
          <w:p w:rsidR="00161443" w:rsidRPr="00F048E2" w:rsidRDefault="00161443" w:rsidP="00625424">
            <w:pPr>
              <w:spacing w:before="0" w:after="0" w:line="240" w:lineRule="auto"/>
              <w:rPr>
                <w:rFonts w:cs="Segoe UI"/>
                <w:b/>
                <w:sz w:val="22"/>
                <w:szCs w:val="22"/>
              </w:rPr>
            </w:pPr>
            <w:r w:rsidRPr="00F048E2">
              <w:rPr>
                <w:rFonts w:cs="Segoe UI"/>
                <w:b/>
                <w:sz w:val="22"/>
                <w:szCs w:val="22"/>
              </w:rPr>
              <w:sym w:font="Wingdings" w:char="F0FC"/>
            </w:r>
          </w:p>
        </w:tc>
        <w:tc>
          <w:tcPr>
            <w:tcW w:w="1418" w:type="dxa"/>
            <w:shd w:val="clear" w:color="auto" w:fill="D5F0FE" w:themeFill="accent2" w:themeFillTint="33"/>
          </w:tcPr>
          <w:p w:rsidR="00161443" w:rsidRPr="00F048E2" w:rsidRDefault="00161443" w:rsidP="00625424">
            <w:pPr>
              <w:spacing w:before="0" w:after="0" w:line="240" w:lineRule="auto"/>
              <w:rPr>
                <w:rFonts w:cs="Segoe UI"/>
                <w:b/>
                <w:sz w:val="22"/>
                <w:szCs w:val="22"/>
              </w:rPr>
            </w:pPr>
          </w:p>
        </w:tc>
        <w:tc>
          <w:tcPr>
            <w:tcW w:w="1276" w:type="dxa"/>
            <w:shd w:val="clear" w:color="auto" w:fill="D5F0FE" w:themeFill="accent2" w:themeFillTint="33"/>
          </w:tcPr>
          <w:p w:rsidR="00161443" w:rsidRPr="00F048E2" w:rsidRDefault="00161443" w:rsidP="00625424">
            <w:pPr>
              <w:spacing w:before="0" w:after="0" w:line="240" w:lineRule="auto"/>
              <w:rPr>
                <w:rFonts w:cs="Segoe UI"/>
                <w:b/>
                <w:sz w:val="22"/>
                <w:szCs w:val="22"/>
              </w:rPr>
            </w:pPr>
            <w:r w:rsidRPr="00F048E2">
              <w:rPr>
                <w:rFonts w:cs="Segoe UI"/>
                <w:b/>
                <w:sz w:val="22"/>
                <w:szCs w:val="22"/>
              </w:rPr>
              <w:sym w:font="Wingdings" w:char="F0FC"/>
            </w:r>
          </w:p>
        </w:tc>
        <w:tc>
          <w:tcPr>
            <w:tcW w:w="1842"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c>
          <w:tcPr>
            <w:tcW w:w="1560"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134"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r>
    </w:tbl>
    <w:p w:rsidR="00161443" w:rsidRPr="00F048E2" w:rsidRDefault="00161443" w:rsidP="00161443">
      <w:pPr>
        <w:spacing w:before="0" w:after="200" w:line="276" w:lineRule="auto"/>
        <w:rPr>
          <w:rFonts w:cs="Segoe UI"/>
        </w:rPr>
      </w:pPr>
    </w:p>
    <w:p w:rsidR="00161443" w:rsidRPr="00F048E2" w:rsidRDefault="00161443" w:rsidP="00161443">
      <w:pPr>
        <w:spacing w:before="0" w:after="200" w:line="276" w:lineRule="auto"/>
        <w:rPr>
          <w:rFonts w:cs="Segoe UI"/>
        </w:rPr>
      </w:pPr>
      <w:r w:rsidRPr="00F048E2">
        <w:rPr>
          <w:rFonts w:cs="Segoe UI"/>
        </w:rPr>
        <w:t>2. The table below is an example of a completed agreement table where a research project will occur using animals at both Establishments A and B.</w:t>
      </w:r>
    </w:p>
    <w:tbl>
      <w:tblPr>
        <w:tblStyle w:val="TableGrid1"/>
        <w:tblW w:w="10065" w:type="dxa"/>
        <w:tblInd w:w="-459" w:type="dxa"/>
        <w:tblLayout w:type="fixed"/>
        <w:tblLook w:val="04A0" w:firstRow="1" w:lastRow="0" w:firstColumn="1" w:lastColumn="0" w:noHBand="0" w:noVBand="1"/>
      </w:tblPr>
      <w:tblGrid>
        <w:gridCol w:w="1560"/>
        <w:gridCol w:w="1275"/>
        <w:gridCol w:w="1418"/>
        <w:gridCol w:w="1276"/>
        <w:gridCol w:w="1842"/>
        <w:gridCol w:w="1560"/>
        <w:gridCol w:w="1134"/>
      </w:tblGrid>
      <w:tr w:rsidR="00161443" w:rsidRPr="00F048E2" w:rsidTr="00625424">
        <w:tc>
          <w:tcPr>
            <w:tcW w:w="1560"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Establishment / AEC</w:t>
            </w:r>
          </w:p>
        </w:tc>
        <w:tc>
          <w:tcPr>
            <w:tcW w:w="1275"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Receive copy of signed collaborative agreement</w:t>
            </w:r>
          </w:p>
        </w:tc>
        <w:tc>
          <w:tcPr>
            <w:tcW w:w="1418"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Approve project occurring at Establishment for which it acts</w:t>
            </w:r>
          </w:p>
        </w:tc>
        <w:tc>
          <w:tcPr>
            <w:tcW w:w="1276"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Receive copy of approved AEC Application</w:t>
            </w:r>
          </w:p>
        </w:tc>
        <w:tc>
          <w:tcPr>
            <w:tcW w:w="1842"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Issue Animal Research Authority for research occurring at the Establishment (designated land)</w:t>
            </w:r>
          </w:p>
        </w:tc>
        <w:tc>
          <w:tcPr>
            <w:tcW w:w="1560"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Receive copy of Animal Research Authority</w:t>
            </w:r>
          </w:p>
          <w:p w:rsidR="00161443" w:rsidRPr="00F048E2" w:rsidRDefault="00161443" w:rsidP="00625424">
            <w:pPr>
              <w:spacing w:before="0" w:after="0" w:line="240" w:lineRule="auto"/>
              <w:rPr>
                <w:rFonts w:cs="Segoe UI"/>
                <w:b/>
                <w:sz w:val="18"/>
                <w:szCs w:val="18"/>
              </w:rPr>
            </w:pPr>
            <w:r w:rsidRPr="00F048E2">
              <w:rPr>
                <w:rFonts w:cs="Segoe UI"/>
                <w:b/>
                <w:sz w:val="18"/>
                <w:szCs w:val="18"/>
              </w:rPr>
              <w:t>from other Establishment</w:t>
            </w:r>
          </w:p>
        </w:tc>
        <w:tc>
          <w:tcPr>
            <w:tcW w:w="1134" w:type="dxa"/>
          </w:tcPr>
          <w:p w:rsidR="00161443" w:rsidRPr="00F048E2" w:rsidRDefault="00161443" w:rsidP="00625424">
            <w:pPr>
              <w:spacing w:before="0" w:after="0" w:line="240" w:lineRule="auto"/>
              <w:rPr>
                <w:rFonts w:cs="Segoe UI"/>
                <w:b/>
                <w:sz w:val="18"/>
                <w:szCs w:val="18"/>
              </w:rPr>
            </w:pPr>
            <w:r w:rsidRPr="00F048E2">
              <w:rPr>
                <w:rFonts w:cs="Segoe UI"/>
                <w:b/>
                <w:sz w:val="18"/>
                <w:szCs w:val="18"/>
              </w:rPr>
              <w:t>Report animal use numbers to NSW DPI</w:t>
            </w:r>
          </w:p>
        </w:tc>
      </w:tr>
      <w:tr w:rsidR="00161443" w:rsidRPr="00F048E2" w:rsidTr="00625424">
        <w:tc>
          <w:tcPr>
            <w:tcW w:w="1560" w:type="dxa"/>
            <w:shd w:val="clear" w:color="auto" w:fill="D5F0FE" w:themeFill="accent2" w:themeFillTint="33"/>
          </w:tcPr>
          <w:p w:rsidR="00161443" w:rsidRPr="00F048E2" w:rsidRDefault="00161443" w:rsidP="00625424">
            <w:pPr>
              <w:spacing w:before="0" w:after="0" w:line="240" w:lineRule="auto"/>
              <w:rPr>
                <w:rFonts w:cs="Segoe UI"/>
                <w:sz w:val="20"/>
                <w:szCs w:val="20"/>
              </w:rPr>
            </w:pPr>
            <w:r w:rsidRPr="00F048E2">
              <w:rPr>
                <w:rFonts w:cs="Segoe UI"/>
                <w:sz w:val="20"/>
                <w:szCs w:val="20"/>
              </w:rPr>
              <w:t>Establishment / AEC A</w:t>
            </w:r>
          </w:p>
        </w:tc>
        <w:tc>
          <w:tcPr>
            <w:tcW w:w="1275"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418"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276"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842"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560"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134"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r>
      <w:tr w:rsidR="00161443" w:rsidRPr="00F048E2" w:rsidTr="00625424">
        <w:tc>
          <w:tcPr>
            <w:tcW w:w="1560" w:type="dxa"/>
            <w:shd w:val="clear" w:color="auto" w:fill="D5F0FE" w:themeFill="accent2" w:themeFillTint="33"/>
          </w:tcPr>
          <w:p w:rsidR="00161443" w:rsidRPr="00F048E2" w:rsidRDefault="00161443" w:rsidP="00625424">
            <w:pPr>
              <w:spacing w:before="0" w:after="0" w:line="240" w:lineRule="auto"/>
              <w:rPr>
                <w:rFonts w:cs="Segoe UI"/>
                <w:sz w:val="20"/>
                <w:szCs w:val="20"/>
              </w:rPr>
            </w:pPr>
            <w:r w:rsidRPr="00F048E2">
              <w:rPr>
                <w:rFonts w:cs="Segoe UI"/>
                <w:sz w:val="20"/>
                <w:szCs w:val="20"/>
              </w:rPr>
              <w:t>Establishment / AEC B</w:t>
            </w:r>
          </w:p>
        </w:tc>
        <w:tc>
          <w:tcPr>
            <w:tcW w:w="1275" w:type="dxa"/>
            <w:shd w:val="clear" w:color="auto" w:fill="D5F0FE" w:themeFill="accent2" w:themeFillTint="33"/>
          </w:tcPr>
          <w:p w:rsidR="00161443" w:rsidRPr="00F048E2" w:rsidRDefault="00161443" w:rsidP="00625424">
            <w:pPr>
              <w:spacing w:before="0" w:after="0" w:line="240" w:lineRule="auto"/>
              <w:rPr>
                <w:rFonts w:cs="Segoe UI"/>
                <w:b/>
                <w:sz w:val="22"/>
                <w:szCs w:val="22"/>
              </w:rPr>
            </w:pPr>
            <w:r w:rsidRPr="00F048E2">
              <w:rPr>
                <w:rFonts w:cs="Segoe UI"/>
                <w:b/>
                <w:sz w:val="22"/>
                <w:szCs w:val="22"/>
              </w:rPr>
              <w:sym w:font="Wingdings" w:char="F0FC"/>
            </w:r>
          </w:p>
        </w:tc>
        <w:tc>
          <w:tcPr>
            <w:tcW w:w="1418" w:type="dxa"/>
            <w:shd w:val="clear" w:color="auto" w:fill="D5F0FE" w:themeFill="accent2" w:themeFillTint="33"/>
          </w:tcPr>
          <w:p w:rsidR="00161443" w:rsidRPr="00F048E2" w:rsidRDefault="00161443" w:rsidP="00625424">
            <w:pPr>
              <w:spacing w:before="0" w:after="0" w:line="240" w:lineRule="auto"/>
              <w:rPr>
                <w:rFonts w:cs="Segoe UI"/>
                <w:b/>
                <w:sz w:val="22"/>
                <w:szCs w:val="22"/>
              </w:rPr>
            </w:pPr>
            <w:r w:rsidRPr="00F048E2">
              <w:rPr>
                <w:rFonts w:cs="Segoe UI"/>
                <w:b/>
                <w:sz w:val="22"/>
                <w:szCs w:val="22"/>
              </w:rPr>
              <w:sym w:font="Wingdings" w:char="F0FC"/>
            </w:r>
          </w:p>
        </w:tc>
        <w:tc>
          <w:tcPr>
            <w:tcW w:w="1276" w:type="dxa"/>
            <w:shd w:val="clear" w:color="auto" w:fill="D5F0FE" w:themeFill="accent2" w:themeFillTint="33"/>
          </w:tcPr>
          <w:p w:rsidR="00161443" w:rsidRPr="00F048E2" w:rsidRDefault="00161443" w:rsidP="00625424">
            <w:pPr>
              <w:spacing w:before="0" w:after="0" w:line="240" w:lineRule="auto"/>
              <w:rPr>
                <w:rFonts w:cs="Segoe UI"/>
                <w:b/>
                <w:sz w:val="22"/>
                <w:szCs w:val="22"/>
              </w:rPr>
            </w:pPr>
            <w:r w:rsidRPr="00F048E2">
              <w:rPr>
                <w:rFonts w:cs="Segoe UI"/>
                <w:b/>
                <w:sz w:val="22"/>
                <w:szCs w:val="22"/>
              </w:rPr>
              <w:sym w:font="Wingdings" w:char="F0FC"/>
            </w:r>
          </w:p>
        </w:tc>
        <w:tc>
          <w:tcPr>
            <w:tcW w:w="1842"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560" w:type="dxa"/>
            <w:shd w:val="clear" w:color="auto" w:fill="D5F0FE" w:themeFill="accent2" w:themeFillTint="33"/>
          </w:tcPr>
          <w:p w:rsidR="00161443" w:rsidRPr="00F048E2" w:rsidRDefault="00161443" w:rsidP="00625424">
            <w:pPr>
              <w:spacing w:before="0" w:after="0" w:line="240" w:lineRule="auto"/>
              <w:rPr>
                <w:rFonts w:cs="Segoe UI"/>
                <w:sz w:val="22"/>
                <w:szCs w:val="22"/>
              </w:rPr>
            </w:pPr>
            <w:r w:rsidRPr="00F048E2">
              <w:rPr>
                <w:rFonts w:cs="Segoe UI"/>
                <w:b/>
                <w:sz w:val="22"/>
                <w:szCs w:val="22"/>
              </w:rPr>
              <w:sym w:font="Wingdings" w:char="F0FC"/>
            </w:r>
          </w:p>
        </w:tc>
        <w:tc>
          <w:tcPr>
            <w:tcW w:w="1134" w:type="dxa"/>
            <w:shd w:val="clear" w:color="auto" w:fill="D5F0FE" w:themeFill="accent2" w:themeFillTint="33"/>
          </w:tcPr>
          <w:p w:rsidR="00161443" w:rsidRPr="00F048E2" w:rsidRDefault="00161443" w:rsidP="00625424">
            <w:pPr>
              <w:spacing w:before="0" w:after="0" w:line="240" w:lineRule="auto"/>
              <w:rPr>
                <w:rFonts w:cs="Segoe UI"/>
                <w:sz w:val="22"/>
                <w:szCs w:val="22"/>
              </w:rPr>
            </w:pPr>
          </w:p>
        </w:tc>
      </w:tr>
    </w:tbl>
    <w:p w:rsidR="00161443" w:rsidRPr="00F048E2" w:rsidRDefault="00161443" w:rsidP="00161443">
      <w:pPr>
        <w:spacing w:before="0" w:after="200" w:line="276" w:lineRule="auto"/>
        <w:rPr>
          <w:rFonts w:cs="Segoe UI"/>
        </w:rPr>
      </w:pPr>
    </w:p>
    <w:p w:rsidR="00161443" w:rsidRPr="00F048E2" w:rsidRDefault="00161443" w:rsidP="00161443">
      <w:pPr>
        <w:spacing w:before="0" w:after="200" w:line="276" w:lineRule="auto"/>
        <w:rPr>
          <w:rFonts w:cs="Segoe UI"/>
        </w:rPr>
      </w:pPr>
      <w:r w:rsidRPr="00F048E2">
        <w:rPr>
          <w:rFonts w:cs="Segoe UI"/>
        </w:rPr>
        <w:t>Responsibility for reporting of animal use numbers to NSW DPI should be agreed on as part of the Collaborative Agreement. Care should be taken to only report each animal used for the project once.</w:t>
      </w:r>
    </w:p>
    <w:p w:rsidR="00161443" w:rsidRPr="00597575" w:rsidRDefault="00161443" w:rsidP="00161443">
      <w:pPr>
        <w:rPr>
          <w:rFonts w:ascii="Verdana" w:hAnsi="Verdana" w:cs="Arial"/>
        </w:rPr>
      </w:pPr>
    </w:p>
    <w:p w:rsidR="00161443" w:rsidRPr="00F048E2" w:rsidRDefault="00161443" w:rsidP="00161443">
      <w:pPr>
        <w:pStyle w:val="Copyright"/>
        <w:rPr>
          <w:sz w:val="18"/>
          <w:szCs w:val="18"/>
        </w:rPr>
      </w:pPr>
      <w:r w:rsidRPr="00F048E2">
        <w:rPr>
          <w:sz w:val="18"/>
          <w:szCs w:val="18"/>
        </w:rPr>
        <w:t xml:space="preserve">© State of New South Wales through the Department of Industry, Skills and Regional Development, </w:t>
      </w:r>
      <w:r w:rsidRPr="00F048E2">
        <w:rPr>
          <w:sz w:val="18"/>
          <w:szCs w:val="18"/>
        </w:rPr>
        <w:fldChar w:fldCharType="begin"/>
      </w:r>
      <w:r w:rsidRPr="00F048E2">
        <w:rPr>
          <w:sz w:val="18"/>
          <w:szCs w:val="18"/>
        </w:rPr>
        <w:instrText xml:space="preserve"> DATE  \@ "yyyy"  \* MERGEFORMAT </w:instrText>
      </w:r>
      <w:r w:rsidRPr="00F048E2">
        <w:rPr>
          <w:sz w:val="18"/>
          <w:szCs w:val="18"/>
        </w:rPr>
        <w:fldChar w:fldCharType="separate"/>
      </w:r>
      <w:r w:rsidR="008040DA">
        <w:rPr>
          <w:noProof/>
          <w:sz w:val="18"/>
          <w:szCs w:val="18"/>
        </w:rPr>
        <w:t>2018</w:t>
      </w:r>
      <w:r w:rsidRPr="00F048E2">
        <w:rPr>
          <w:sz w:val="18"/>
          <w:szCs w:val="18"/>
        </w:rPr>
        <w:fldChar w:fldCharType="end"/>
      </w:r>
      <w:r w:rsidRPr="00F048E2">
        <w:rPr>
          <w:sz w:val="18"/>
          <w:szCs w:val="18"/>
        </w:rPr>
        <w:t>. You may copy, distribute and otherwise freely deal with this publication for any purpose, provided that you attribute the NSW Department of Primary Industries as the owner.</w:t>
      </w:r>
    </w:p>
    <w:p w:rsidR="00161443" w:rsidRPr="00F048E2" w:rsidRDefault="00161443" w:rsidP="00161443">
      <w:pPr>
        <w:pStyle w:val="Disclaimer"/>
        <w:rPr>
          <w:rFonts w:ascii="Segoe UI" w:hAnsi="Segoe UI" w:cs="Segoe UI"/>
          <w:sz w:val="18"/>
          <w:szCs w:val="18"/>
        </w:rPr>
      </w:pPr>
      <w:r w:rsidRPr="00F048E2">
        <w:rPr>
          <w:rFonts w:ascii="Segoe UI" w:hAnsi="Segoe UI" w:cs="Segoe UI"/>
          <w:sz w:val="18"/>
          <w:szCs w:val="18"/>
        </w:rPr>
        <w:t>Disclaimer: The information contained in this publication is based on knowledge and understanding at the time of writing (</w:t>
      </w:r>
      <w:r w:rsidRPr="00F048E2">
        <w:rPr>
          <w:rFonts w:ascii="Segoe UI" w:hAnsi="Segoe UI" w:cs="Segoe UI"/>
          <w:sz w:val="18"/>
          <w:szCs w:val="18"/>
        </w:rPr>
        <w:fldChar w:fldCharType="begin"/>
      </w:r>
      <w:r w:rsidRPr="00F048E2">
        <w:rPr>
          <w:rFonts w:ascii="Segoe UI" w:hAnsi="Segoe UI" w:cs="Segoe UI"/>
          <w:sz w:val="18"/>
          <w:szCs w:val="18"/>
        </w:rPr>
        <w:instrText xml:space="preserve"> DATE  \@ "MMMM yyyy"  \* MERGEFORMAT </w:instrText>
      </w:r>
      <w:r w:rsidRPr="00F048E2">
        <w:rPr>
          <w:rFonts w:ascii="Segoe UI" w:hAnsi="Segoe UI" w:cs="Segoe UI"/>
          <w:sz w:val="18"/>
          <w:szCs w:val="18"/>
        </w:rPr>
        <w:fldChar w:fldCharType="separate"/>
      </w:r>
      <w:r w:rsidR="008040DA">
        <w:rPr>
          <w:rFonts w:ascii="Segoe UI" w:hAnsi="Segoe UI" w:cs="Segoe UI"/>
          <w:noProof/>
          <w:sz w:val="18"/>
          <w:szCs w:val="18"/>
        </w:rPr>
        <w:t>May 2018</w:t>
      </w:r>
      <w:r w:rsidRPr="00F048E2">
        <w:rPr>
          <w:rFonts w:ascii="Segoe UI" w:hAnsi="Segoe UI" w:cs="Segoe UI"/>
          <w:sz w:val="18"/>
          <w:szCs w:val="18"/>
        </w:rPr>
        <w:fldChar w:fldCharType="end"/>
      </w:r>
      <w:r w:rsidRPr="00F048E2">
        <w:rPr>
          <w:rFonts w:ascii="Segoe UI" w:hAnsi="Segoe UI" w:cs="Segoe UI"/>
          <w:sz w:val="18"/>
          <w:szCs w:val="18"/>
        </w:rPr>
        <w:t>). However, because of advances in knowledge, users are reminded of the need to ensure that information upon which they rely is up to date and to check currency of the information with the appropriate officer of the Department of Primary Industries or the user’s independent adviser.</w:t>
      </w:r>
    </w:p>
    <w:p w:rsidR="00161443" w:rsidRPr="00F048E2" w:rsidRDefault="00161443" w:rsidP="00161443">
      <w:pPr>
        <w:pStyle w:val="Disclaimer"/>
        <w:rPr>
          <w:rFonts w:ascii="Segoe UI" w:hAnsi="Segoe UI" w:cs="Segoe UI"/>
          <w:sz w:val="18"/>
          <w:szCs w:val="18"/>
        </w:rPr>
      </w:pPr>
      <w:r w:rsidRPr="00F048E2">
        <w:rPr>
          <w:rFonts w:ascii="Segoe UI" w:hAnsi="Segoe UI" w:cs="Segoe UI"/>
          <w:sz w:val="18"/>
          <w:szCs w:val="18"/>
        </w:rPr>
        <w:t>Published by the Department of Primary Industries.</w:t>
      </w:r>
    </w:p>
    <w:p w:rsidR="00F152C2" w:rsidRPr="00440966" w:rsidRDefault="00161443" w:rsidP="00161443">
      <w:r w:rsidRPr="00F048E2">
        <w:rPr>
          <w:rFonts w:cs="Segoe UI"/>
          <w:noProof/>
          <w:sz w:val="18"/>
          <w:szCs w:val="18"/>
        </w:rPr>
        <w:t>INT17/537</w:t>
      </w:r>
      <w:r>
        <w:rPr>
          <w:rFonts w:cs="Segoe UI"/>
          <w:noProof/>
          <w:sz w:val="18"/>
          <w:szCs w:val="18"/>
        </w:rPr>
        <w:t>41</w:t>
      </w:r>
    </w:p>
    <w:p w:rsidR="008320D6" w:rsidRPr="008320D6" w:rsidRDefault="008320D6" w:rsidP="008320D6"/>
    <w:sectPr w:rsidR="008320D6" w:rsidRPr="008320D6" w:rsidSect="00F152C2">
      <w:headerReference w:type="default" r:id="rId14"/>
      <w:footerReference w:type="default" r:id="rId15"/>
      <w:pgSz w:w="11906" w:h="16838" w:code="9"/>
      <w:pgMar w:top="1418" w:right="1418" w:bottom="1418" w:left="1418"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60" w:rsidRDefault="007E7360" w:rsidP="006C32D2">
      <w:r>
        <w:separator/>
      </w:r>
    </w:p>
    <w:p w:rsidR="007E7360" w:rsidRDefault="007E7360" w:rsidP="006C32D2"/>
    <w:p w:rsidR="007E7360" w:rsidRDefault="007E7360" w:rsidP="006C32D2"/>
    <w:p w:rsidR="007E7360" w:rsidRDefault="007E7360" w:rsidP="006C32D2"/>
    <w:p w:rsidR="007E7360" w:rsidRDefault="007E7360"/>
  </w:endnote>
  <w:endnote w:type="continuationSeparator" w:id="0">
    <w:p w:rsidR="007E7360" w:rsidRDefault="007E7360" w:rsidP="006C32D2">
      <w:r>
        <w:continuationSeparator/>
      </w:r>
    </w:p>
    <w:p w:rsidR="007E7360" w:rsidRDefault="007E7360" w:rsidP="006C32D2"/>
    <w:p w:rsidR="007E7360" w:rsidRDefault="007E7360" w:rsidP="006C32D2"/>
    <w:p w:rsidR="007E7360" w:rsidRDefault="007E7360" w:rsidP="006C32D2"/>
    <w:p w:rsidR="007E7360" w:rsidRDefault="007E7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STZhongsong">
    <w:altName w:val="华文中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WP Semibold">
    <w:altName w:val="Segoe UI Semibold"/>
    <w:charset w:val="00"/>
    <w:family w:val="swiss"/>
    <w:pitch w:val="variable"/>
    <w:sig w:usb0="00000001" w:usb1="100000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E9" w:rsidRPr="00427BE9" w:rsidRDefault="007E7360" w:rsidP="00427BE9">
    <w:pPr>
      <w:pStyle w:val="Footer"/>
      <w:rPr>
        <w:color w:val="0074A1"/>
        <w:szCs w:val="18"/>
      </w:rPr>
    </w:pPr>
    <w:sdt>
      <w:sdtPr>
        <w:id w:val="570321026"/>
        <w:docPartObj>
          <w:docPartGallery w:val="Page Numbers (Bottom of Page)"/>
          <w:docPartUnique/>
        </w:docPartObj>
      </w:sdtPr>
      <w:sdtEndPr>
        <w:rPr>
          <w:color w:val="808080" w:themeColor="background1" w:themeShade="80"/>
          <w:spacing w:val="60"/>
        </w:rPr>
      </w:sdtEndPr>
      <w:sdtContent>
        <w:r w:rsidR="00427BE9" w:rsidRPr="000D4DF8">
          <w:rPr>
            <w:rFonts w:cs="Segoe UI"/>
            <w:b/>
            <w:color w:val="0079A1"/>
            <w:sz w:val="20"/>
            <w:szCs w:val="20"/>
          </w:rPr>
          <w:fldChar w:fldCharType="begin"/>
        </w:r>
        <w:r w:rsidR="00427BE9" w:rsidRPr="000D4DF8">
          <w:rPr>
            <w:rFonts w:cs="Segoe UI"/>
            <w:b/>
            <w:color w:val="0079A1"/>
            <w:sz w:val="20"/>
            <w:szCs w:val="20"/>
          </w:rPr>
          <w:instrText xml:space="preserve"> PAGE   \* MERGEFORMAT </w:instrText>
        </w:r>
        <w:r w:rsidR="00427BE9" w:rsidRPr="000D4DF8">
          <w:rPr>
            <w:rFonts w:cs="Segoe UI"/>
            <w:b/>
            <w:color w:val="0079A1"/>
            <w:sz w:val="20"/>
            <w:szCs w:val="20"/>
          </w:rPr>
          <w:fldChar w:fldCharType="separate"/>
        </w:r>
        <w:r w:rsidR="008040DA">
          <w:rPr>
            <w:rFonts w:cs="Segoe UI"/>
            <w:b/>
            <w:noProof/>
            <w:color w:val="0079A1"/>
            <w:sz w:val="20"/>
            <w:szCs w:val="20"/>
          </w:rPr>
          <w:t>7</w:t>
        </w:r>
        <w:r w:rsidR="00427BE9" w:rsidRPr="000D4DF8">
          <w:rPr>
            <w:rFonts w:cs="Segoe UI"/>
            <w:b/>
            <w:noProof/>
            <w:color w:val="0079A1"/>
            <w:sz w:val="20"/>
            <w:szCs w:val="20"/>
          </w:rPr>
          <w:fldChar w:fldCharType="end"/>
        </w:r>
        <w:r w:rsidR="00427BE9" w:rsidRPr="000D4DF8">
          <w:rPr>
            <w:color w:val="0074A1"/>
          </w:rPr>
          <w:t xml:space="preserve"> </w:t>
        </w:r>
        <w:r w:rsidR="00427BE9" w:rsidRPr="000D4DF8">
          <w:rPr>
            <w:color w:val="65CDF6"/>
          </w:rPr>
          <w:t>|</w:t>
        </w:r>
        <w:r w:rsidR="00427BE9" w:rsidRPr="000D4DF8">
          <w:rPr>
            <w:color w:val="0074A1"/>
          </w:rPr>
          <w:t xml:space="preserve"> </w:t>
        </w:r>
        <w:r w:rsidR="00427BE9">
          <w:rPr>
            <w:color w:val="0074A1"/>
            <w:szCs w:val="18"/>
          </w:rPr>
          <w:t xml:space="preserve">NSW Department of Primary Industries, </w:t>
        </w:r>
      </w:sdtContent>
    </w:sdt>
    <w:r w:rsidR="00427BE9" w:rsidRPr="000D4DF8">
      <w:rPr>
        <w:color w:val="0074A1"/>
        <w:szCs w:val="18"/>
      </w:rPr>
      <w:fldChar w:fldCharType="begin"/>
    </w:r>
    <w:r w:rsidR="00427BE9" w:rsidRPr="000D4DF8">
      <w:rPr>
        <w:color w:val="0074A1"/>
        <w:szCs w:val="18"/>
      </w:rPr>
      <w:instrText xml:space="preserve"> DATE  \@ "MMMM yyyy"  \* MERGEFORMAT </w:instrText>
    </w:r>
    <w:r w:rsidR="00427BE9" w:rsidRPr="000D4DF8">
      <w:rPr>
        <w:color w:val="0074A1"/>
        <w:szCs w:val="18"/>
      </w:rPr>
      <w:fldChar w:fldCharType="separate"/>
    </w:r>
    <w:r w:rsidR="008040DA">
      <w:rPr>
        <w:noProof/>
        <w:color w:val="0074A1"/>
        <w:szCs w:val="18"/>
      </w:rPr>
      <w:t>May 2018</w:t>
    </w:r>
    <w:r w:rsidR="00427BE9" w:rsidRPr="000D4DF8">
      <w:rPr>
        <w:color w:val="0074A1"/>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CE" w:rsidRPr="00427BE9" w:rsidRDefault="00427BE9" w:rsidP="00D92D85">
    <w:pPr>
      <w:pStyle w:val="FooterBanner"/>
      <w:framePr w:wrap="around"/>
    </w:pPr>
    <w:r>
      <w:drawing>
        <wp:inline distT="0" distB="0" distL="0" distR="0" wp14:anchorId="39C1B299" wp14:editId="56ED620F">
          <wp:extent cx="7581600" cy="795600"/>
          <wp:effectExtent l="0" t="0" r="635" b="5080"/>
          <wp:docPr id="10" name="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url-colour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795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01" w:rsidRDefault="007E7360" w:rsidP="008351C9">
    <w:pPr>
      <w:pStyle w:val="Footer"/>
    </w:pPr>
    <w:sdt>
      <w:sdtPr>
        <w:id w:val="1272361096"/>
        <w:docPartObj>
          <w:docPartGallery w:val="Page Numbers (Bottom of Page)"/>
          <w:docPartUnique/>
        </w:docPartObj>
      </w:sdtPr>
      <w:sdtEndPr>
        <w:rPr>
          <w:color w:val="808080" w:themeColor="background1" w:themeShade="80"/>
          <w:spacing w:val="60"/>
        </w:rPr>
      </w:sdtEndPr>
      <w:sdtContent>
        <w:r w:rsidR="000F4C66" w:rsidRPr="000D4DF8">
          <w:rPr>
            <w:rFonts w:cs="Segoe UI"/>
            <w:b/>
            <w:color w:val="0079A1"/>
            <w:sz w:val="20"/>
            <w:szCs w:val="20"/>
          </w:rPr>
          <w:fldChar w:fldCharType="begin"/>
        </w:r>
        <w:r w:rsidR="000F4C66" w:rsidRPr="000D4DF8">
          <w:rPr>
            <w:rFonts w:cs="Segoe UI"/>
            <w:b/>
            <w:color w:val="0079A1"/>
            <w:sz w:val="20"/>
            <w:szCs w:val="20"/>
          </w:rPr>
          <w:instrText xml:space="preserve"> PAGE   \* MERGEFORMAT </w:instrText>
        </w:r>
        <w:r w:rsidR="000F4C66" w:rsidRPr="000D4DF8">
          <w:rPr>
            <w:rFonts w:cs="Segoe UI"/>
            <w:b/>
            <w:color w:val="0079A1"/>
            <w:sz w:val="20"/>
            <w:szCs w:val="20"/>
          </w:rPr>
          <w:fldChar w:fldCharType="separate"/>
        </w:r>
        <w:r w:rsidR="008040DA">
          <w:rPr>
            <w:rFonts w:cs="Segoe UI"/>
            <w:b/>
            <w:noProof/>
            <w:color w:val="0079A1"/>
            <w:sz w:val="20"/>
            <w:szCs w:val="20"/>
          </w:rPr>
          <w:t>8</w:t>
        </w:r>
        <w:r w:rsidR="000F4C66" w:rsidRPr="000D4DF8">
          <w:rPr>
            <w:rFonts w:cs="Segoe UI"/>
            <w:b/>
            <w:noProof/>
            <w:color w:val="0079A1"/>
            <w:sz w:val="20"/>
            <w:szCs w:val="20"/>
          </w:rPr>
          <w:fldChar w:fldCharType="end"/>
        </w:r>
        <w:r w:rsidR="000F4C66" w:rsidRPr="000D4DF8">
          <w:t xml:space="preserve"> </w:t>
        </w:r>
        <w:r w:rsidR="000F4C66" w:rsidRPr="000D4DF8">
          <w:rPr>
            <w:color w:val="65CDF6"/>
          </w:rPr>
          <w:t>|</w:t>
        </w:r>
        <w:r w:rsidR="000F4C66" w:rsidRPr="000D4DF8">
          <w:t xml:space="preserve"> </w:t>
        </w:r>
        <w:r w:rsidR="000F4C66">
          <w:t xml:space="preserve">NSW Department of Primary Industries, </w:t>
        </w:r>
      </w:sdtContent>
    </w:sdt>
    <w:r w:rsidR="000F4C66" w:rsidRPr="000D4DF8">
      <w:fldChar w:fldCharType="begin"/>
    </w:r>
    <w:r w:rsidR="000F4C66" w:rsidRPr="000D4DF8">
      <w:instrText xml:space="preserve"> DATE  \@ "MMMM yyyy"  \* MERGEFORMAT </w:instrText>
    </w:r>
    <w:r w:rsidR="000F4C66" w:rsidRPr="000D4DF8">
      <w:fldChar w:fldCharType="separate"/>
    </w:r>
    <w:r w:rsidR="008040DA">
      <w:rPr>
        <w:noProof/>
      </w:rPr>
      <w:t>May 2018</w:t>
    </w:r>
    <w:r w:rsidR="000F4C66" w:rsidRPr="000D4D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60" w:rsidRDefault="007E7360" w:rsidP="006C32D2">
      <w:r>
        <w:separator/>
      </w:r>
    </w:p>
    <w:p w:rsidR="007E7360" w:rsidRDefault="007E7360" w:rsidP="006C32D2"/>
    <w:p w:rsidR="007E7360" w:rsidRDefault="007E7360" w:rsidP="006C32D2"/>
    <w:p w:rsidR="007E7360" w:rsidRDefault="007E7360" w:rsidP="006C32D2"/>
    <w:p w:rsidR="007E7360" w:rsidRDefault="007E7360"/>
  </w:footnote>
  <w:footnote w:type="continuationSeparator" w:id="0">
    <w:p w:rsidR="007E7360" w:rsidRDefault="007E7360" w:rsidP="006C32D2">
      <w:r>
        <w:continuationSeparator/>
      </w:r>
    </w:p>
    <w:p w:rsidR="007E7360" w:rsidRDefault="007E7360" w:rsidP="006C32D2"/>
    <w:p w:rsidR="007E7360" w:rsidRDefault="007E7360" w:rsidP="006C32D2"/>
    <w:p w:rsidR="007E7360" w:rsidRDefault="007E7360" w:rsidP="006C32D2"/>
    <w:p w:rsidR="007E7360" w:rsidRDefault="007E73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404730675"/>
      <w:dataBinding w:prefixMappings="xmlns:ns0='http://purl.org/dc/elements/1.1/' xmlns:ns1='http://schemas.openxmlformats.org/package/2006/metadata/core-properties' " w:xpath="/ns1:coreProperties[1]/ns0:title[1]" w:storeItemID="{6C3C8BC8-F283-45AE-878A-BAB7291924A1}"/>
      <w:text/>
    </w:sdtPr>
    <w:sdtEndPr/>
    <w:sdtContent>
      <w:p w:rsidR="00427BE9" w:rsidRPr="00427BE9" w:rsidRDefault="00161443" w:rsidP="00427BE9">
        <w:pPr>
          <w:pStyle w:val="Header"/>
        </w:pPr>
        <w:r>
          <w:t>Collaborative Research between Accredited Animal Research Establishments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CE" w:rsidRDefault="00427BE9" w:rsidP="00891F6A">
    <w:pPr>
      <w:pStyle w:val="Header"/>
      <w:jc w:val="left"/>
    </w:pPr>
    <w:r>
      <w:rPr>
        <w:noProof/>
        <w:lang w:eastAsia="en-AU"/>
      </w:rPr>
      <w:drawing>
        <wp:anchor distT="0" distB="0" distL="114300" distR="114300" simplePos="0" relativeHeight="251658240" behindDoc="1" locked="1" layoutInCell="1" allowOverlap="1" wp14:anchorId="3A35BF59" wp14:editId="3AFA920C">
          <wp:simplePos x="0" y="0"/>
          <wp:positionH relativeFrom="page">
            <wp:posOffset>895350</wp:posOffset>
          </wp:positionH>
          <wp:positionV relativeFrom="paragraph">
            <wp:posOffset>93345</wp:posOffset>
          </wp:positionV>
          <wp:extent cx="3265170" cy="775335"/>
          <wp:effectExtent l="0" t="0" r="0" b="5715"/>
          <wp:wrapTight wrapText="bothSides">
            <wp:wrapPolygon edited="0">
              <wp:start x="0" y="0"/>
              <wp:lineTo x="0" y="21229"/>
              <wp:lineTo x="21424" y="21229"/>
              <wp:lineTo x="21424" y="0"/>
              <wp:lineTo x="0" y="0"/>
            </wp:wrapPolygon>
          </wp:wrapTight>
          <wp:docPr id="9" name="Department of Primary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logo blac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5170" cy="775335"/>
                  </a:xfrm>
                  <a:prstGeom prst="rect">
                    <a:avLst/>
                  </a:prstGeom>
                </pic:spPr>
              </pic:pic>
            </a:graphicData>
          </a:graphic>
          <wp14:sizeRelH relativeFrom="page">
            <wp14:pctWidth>0</wp14:pctWidth>
          </wp14:sizeRelH>
          <wp14:sizeRelV relativeFrom="page">
            <wp14:pctHeight>0</wp14:pctHeight>
          </wp14:sizeRelV>
        </wp:anchor>
      </w:drawing>
    </w:r>
  </w:p>
  <w:p w:rsidR="00931C3D" w:rsidRPr="00A02344" w:rsidRDefault="00931C3D" w:rsidP="00A02344">
    <w:pPr>
      <w:pStyle w:val="Bann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578863643"/>
      <w:dataBinding w:prefixMappings="xmlns:ns0='http://purl.org/dc/elements/1.1/' xmlns:ns1='http://schemas.openxmlformats.org/package/2006/metadata/core-properties' " w:xpath="/ns1:coreProperties[1]/ns0:title[1]" w:storeItemID="{6C3C8BC8-F283-45AE-878A-BAB7291924A1}"/>
      <w:text/>
    </w:sdtPr>
    <w:sdtEndPr/>
    <w:sdtContent>
      <w:p w:rsidR="00235901" w:rsidRDefault="00161443" w:rsidP="007F2CDF">
        <w:pPr>
          <w:pStyle w:val="Header"/>
        </w:pPr>
        <w:r>
          <w:t>Collaborative Research between Accredited Animal Research Establishments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381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DE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048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6D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62E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43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E67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16B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25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040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7978"/>
    <w:multiLevelType w:val="hybridMultilevel"/>
    <w:tmpl w:val="4C20C048"/>
    <w:lvl w:ilvl="0" w:tplc="DFDA38CA">
      <w:start w:val="1"/>
      <w:numFmt w:val="bullet"/>
      <w:lvlText w:val="•"/>
      <w:lvlJc w:val="left"/>
      <w:pPr>
        <w:ind w:left="40" w:hanging="360"/>
      </w:pPr>
      <w:rPr>
        <w:rFonts w:ascii="Calibri" w:hAnsi="Calibri"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11" w15:restartNumberingAfterBreak="0">
    <w:nsid w:val="0093262A"/>
    <w:multiLevelType w:val="hybridMultilevel"/>
    <w:tmpl w:val="B15C9362"/>
    <w:lvl w:ilvl="0" w:tplc="85DCCF88">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E37D57"/>
    <w:multiLevelType w:val="multilevel"/>
    <w:tmpl w:val="39E2F962"/>
    <w:styleLink w:val="Titles"/>
    <w:lvl w:ilvl="0">
      <w:start w:val="1"/>
      <w:numFmt w:val="bullet"/>
      <w:pStyle w:val="SeriesTitle"/>
      <w:lvlText w:val="•"/>
      <w:lvlJc w:val="left"/>
      <w:pPr>
        <w:ind w:left="0" w:hanging="680"/>
      </w:pPr>
      <w:rPr>
        <w:rFonts w:ascii="Calibri" w:hAnsi="Calibri" w:hint="default"/>
        <w:color w:val="3A4C62" w:themeColor="text2"/>
      </w:rPr>
    </w:lvl>
    <w:lvl w:ilvl="1">
      <w:start w:val="1"/>
      <w:numFmt w:val="bullet"/>
      <w:pStyle w:val="Title"/>
      <w:lvlText w:val="•"/>
      <w:lvlJc w:val="left"/>
      <w:pPr>
        <w:ind w:left="0" w:hanging="680"/>
      </w:pPr>
      <w:rPr>
        <w:rFonts w:ascii="Calibri" w:hAnsi="Calibri" w:hint="default"/>
        <w:color w:val="3A4C62" w:themeColor="text2"/>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13" w15:restartNumberingAfterBreak="0">
    <w:nsid w:val="031F6C2D"/>
    <w:multiLevelType w:val="hybridMultilevel"/>
    <w:tmpl w:val="7CBEE96A"/>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077E2F65"/>
    <w:multiLevelType w:val="hybridMultilevel"/>
    <w:tmpl w:val="F23694DE"/>
    <w:lvl w:ilvl="0" w:tplc="A52C26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D35FA6"/>
    <w:multiLevelType w:val="hybridMultilevel"/>
    <w:tmpl w:val="E4DA12F0"/>
    <w:lvl w:ilvl="0" w:tplc="C32E4D2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F94550"/>
    <w:multiLevelType w:val="hybridMultilevel"/>
    <w:tmpl w:val="833C10EE"/>
    <w:lvl w:ilvl="0" w:tplc="CB367B4A">
      <w:start w:val="1"/>
      <w:numFmt w:val="bullet"/>
      <w:pStyle w:val="bullet2"/>
      <w:lvlText w:val="⭕"/>
      <w:lvlJc w:val="left"/>
      <w:pPr>
        <w:ind w:left="644" w:hanging="360"/>
      </w:pPr>
      <w:rPr>
        <w:rFonts w:ascii="Segoe UI Symbol" w:hAnsi="Segoe UI Symbol" w:hint="default"/>
        <w:b/>
        <w:i w:val="0"/>
        <w:sz w:val="1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18A705A7"/>
    <w:multiLevelType w:val="hybridMultilevel"/>
    <w:tmpl w:val="2B54B0CC"/>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ED67D14"/>
    <w:multiLevelType w:val="hybridMultilevel"/>
    <w:tmpl w:val="926A95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280700"/>
    <w:multiLevelType w:val="hybridMultilevel"/>
    <w:tmpl w:val="921815B4"/>
    <w:lvl w:ilvl="0" w:tplc="CB76E15E">
      <w:start w:val="1"/>
      <w:numFmt w:val="bullet"/>
      <w:lvlText w:val="o"/>
      <w:lvlJc w:val="left"/>
      <w:pPr>
        <w:ind w:left="644" w:hanging="360"/>
      </w:pPr>
      <w:rPr>
        <w:rFonts w:ascii="Courier New" w:hAnsi="Courier New" w:hint="default"/>
        <w:b/>
        <w:i w:val="0"/>
        <w:sz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50F221C9"/>
    <w:multiLevelType w:val="hybridMultilevel"/>
    <w:tmpl w:val="D1E6E4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B633E8"/>
    <w:multiLevelType w:val="hybridMultilevel"/>
    <w:tmpl w:val="35BCF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943796"/>
    <w:multiLevelType w:val="multilevel"/>
    <w:tmpl w:val="39E2F962"/>
    <w:numStyleLink w:val="Titles"/>
  </w:abstractNum>
  <w:abstractNum w:abstractNumId="23" w15:restartNumberingAfterBreak="0">
    <w:nsid w:val="6DDF5109"/>
    <w:multiLevelType w:val="hybridMultilevel"/>
    <w:tmpl w:val="07D01E74"/>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6FF55D67"/>
    <w:multiLevelType w:val="hybridMultilevel"/>
    <w:tmpl w:val="E65A924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78BB7E97"/>
    <w:multiLevelType w:val="hybridMultilevel"/>
    <w:tmpl w:val="5FF83BBC"/>
    <w:lvl w:ilvl="0" w:tplc="DC04300E">
      <w:start w:val="1"/>
      <w:numFmt w:val="bullet"/>
      <w:lvlText w:val="⭕"/>
      <w:lvlJc w:val="left"/>
      <w:pPr>
        <w:ind w:left="644" w:hanging="360"/>
      </w:pPr>
      <w:rPr>
        <w:rFonts w:ascii="Segoe UI Symbol" w:hAnsi="Segoe UI Symbol"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7D1E4603"/>
    <w:multiLevelType w:val="hybridMultilevel"/>
    <w:tmpl w:val="5B4E552C"/>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7D835D65"/>
    <w:multiLevelType w:val="hybridMultilevel"/>
    <w:tmpl w:val="51521970"/>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7F0B1829"/>
    <w:multiLevelType w:val="hybridMultilevel"/>
    <w:tmpl w:val="9E582B34"/>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5"/>
  </w:num>
  <w:num w:numId="2">
    <w:abstractNumId w:val="11"/>
  </w:num>
  <w:num w:numId="3">
    <w:abstractNumId w:val="18"/>
  </w:num>
  <w:num w:numId="4">
    <w:abstractNumId w:val="28"/>
  </w:num>
  <w:num w:numId="5">
    <w:abstractNumId w:val="23"/>
  </w:num>
  <w:num w:numId="6">
    <w:abstractNumId w:val="26"/>
  </w:num>
  <w:num w:numId="7">
    <w:abstractNumId w:val="13"/>
  </w:num>
  <w:num w:numId="8">
    <w:abstractNumId w:val="27"/>
  </w:num>
  <w:num w:numId="9">
    <w:abstractNumId w:val="19"/>
  </w:num>
  <w:num w:numId="10">
    <w:abstractNumId w:val="17"/>
  </w:num>
  <w:num w:numId="11">
    <w:abstractNumId w:val="25"/>
  </w:num>
  <w:num w:numId="12">
    <w:abstractNumId w:val="16"/>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43"/>
    <w:rsid w:val="00010970"/>
    <w:rsid w:val="00012E9C"/>
    <w:rsid w:val="00013712"/>
    <w:rsid w:val="00015FE7"/>
    <w:rsid w:val="00022D4C"/>
    <w:rsid w:val="00040139"/>
    <w:rsid w:val="00064274"/>
    <w:rsid w:val="00067062"/>
    <w:rsid w:val="00080BB2"/>
    <w:rsid w:val="00082F4F"/>
    <w:rsid w:val="000927A1"/>
    <w:rsid w:val="000C0074"/>
    <w:rsid w:val="000C17CE"/>
    <w:rsid w:val="000C17EF"/>
    <w:rsid w:val="000D156D"/>
    <w:rsid w:val="000D4DF8"/>
    <w:rsid w:val="000E0EEF"/>
    <w:rsid w:val="000E0FBF"/>
    <w:rsid w:val="000F4C66"/>
    <w:rsid w:val="00100CA3"/>
    <w:rsid w:val="0011033D"/>
    <w:rsid w:val="001240AA"/>
    <w:rsid w:val="00127070"/>
    <w:rsid w:val="001318E5"/>
    <w:rsid w:val="00155DF7"/>
    <w:rsid w:val="001571B9"/>
    <w:rsid w:val="00161443"/>
    <w:rsid w:val="0017156F"/>
    <w:rsid w:val="00177F47"/>
    <w:rsid w:val="0019411D"/>
    <w:rsid w:val="001A14BB"/>
    <w:rsid w:val="001A1B0F"/>
    <w:rsid w:val="001B1532"/>
    <w:rsid w:val="001B762D"/>
    <w:rsid w:val="001C0A23"/>
    <w:rsid w:val="001C3067"/>
    <w:rsid w:val="001C33C1"/>
    <w:rsid w:val="001C3EDD"/>
    <w:rsid w:val="001D3CA6"/>
    <w:rsid w:val="001D482E"/>
    <w:rsid w:val="001D72DB"/>
    <w:rsid w:val="001E0186"/>
    <w:rsid w:val="00200D11"/>
    <w:rsid w:val="00217AD3"/>
    <w:rsid w:val="00227EA0"/>
    <w:rsid w:val="00231ABA"/>
    <w:rsid w:val="00235901"/>
    <w:rsid w:val="00236165"/>
    <w:rsid w:val="002425D1"/>
    <w:rsid w:val="00242D58"/>
    <w:rsid w:val="002467F0"/>
    <w:rsid w:val="002511BC"/>
    <w:rsid w:val="002537E7"/>
    <w:rsid w:val="00261704"/>
    <w:rsid w:val="00273769"/>
    <w:rsid w:val="00276188"/>
    <w:rsid w:val="002817A9"/>
    <w:rsid w:val="00292431"/>
    <w:rsid w:val="002A0009"/>
    <w:rsid w:val="002A351A"/>
    <w:rsid w:val="002B25BB"/>
    <w:rsid w:val="002B2F74"/>
    <w:rsid w:val="002F4BB9"/>
    <w:rsid w:val="00300E83"/>
    <w:rsid w:val="00301738"/>
    <w:rsid w:val="003071E9"/>
    <w:rsid w:val="003145C9"/>
    <w:rsid w:val="003277E0"/>
    <w:rsid w:val="00351CB0"/>
    <w:rsid w:val="00361593"/>
    <w:rsid w:val="00367553"/>
    <w:rsid w:val="00367785"/>
    <w:rsid w:val="0037031D"/>
    <w:rsid w:val="00373E67"/>
    <w:rsid w:val="00374A34"/>
    <w:rsid w:val="00381C93"/>
    <w:rsid w:val="00396EEF"/>
    <w:rsid w:val="003A3713"/>
    <w:rsid w:val="003B2028"/>
    <w:rsid w:val="003B58FD"/>
    <w:rsid w:val="003C0142"/>
    <w:rsid w:val="003C02D1"/>
    <w:rsid w:val="003D5804"/>
    <w:rsid w:val="003E05CE"/>
    <w:rsid w:val="004007DA"/>
    <w:rsid w:val="00413A13"/>
    <w:rsid w:val="00427BE9"/>
    <w:rsid w:val="00431141"/>
    <w:rsid w:val="00441C4D"/>
    <w:rsid w:val="004421DC"/>
    <w:rsid w:val="0044365D"/>
    <w:rsid w:val="00446483"/>
    <w:rsid w:val="00452306"/>
    <w:rsid w:val="00452C6F"/>
    <w:rsid w:val="00454589"/>
    <w:rsid w:val="00457C03"/>
    <w:rsid w:val="00471F68"/>
    <w:rsid w:val="00475CC5"/>
    <w:rsid w:val="00497032"/>
    <w:rsid w:val="004A6C40"/>
    <w:rsid w:val="004A77C6"/>
    <w:rsid w:val="004C0929"/>
    <w:rsid w:val="004C17F2"/>
    <w:rsid w:val="004E06CA"/>
    <w:rsid w:val="004E08A4"/>
    <w:rsid w:val="004E70DD"/>
    <w:rsid w:val="004F4EE0"/>
    <w:rsid w:val="004F57A6"/>
    <w:rsid w:val="004F5DC1"/>
    <w:rsid w:val="005062CF"/>
    <w:rsid w:val="00507656"/>
    <w:rsid w:val="005113AA"/>
    <w:rsid w:val="00516013"/>
    <w:rsid w:val="00545C31"/>
    <w:rsid w:val="00557E65"/>
    <w:rsid w:val="00565580"/>
    <w:rsid w:val="00572AD7"/>
    <w:rsid w:val="0058172B"/>
    <w:rsid w:val="00581DA5"/>
    <w:rsid w:val="005A75DC"/>
    <w:rsid w:val="005C4B36"/>
    <w:rsid w:val="005D43ED"/>
    <w:rsid w:val="005E5795"/>
    <w:rsid w:val="005F3589"/>
    <w:rsid w:val="005F45E9"/>
    <w:rsid w:val="0060585F"/>
    <w:rsid w:val="00616623"/>
    <w:rsid w:val="0062690A"/>
    <w:rsid w:val="006440C8"/>
    <w:rsid w:val="00651F20"/>
    <w:rsid w:val="00661752"/>
    <w:rsid w:val="00676305"/>
    <w:rsid w:val="00691631"/>
    <w:rsid w:val="006A206E"/>
    <w:rsid w:val="006A6B79"/>
    <w:rsid w:val="006C21A3"/>
    <w:rsid w:val="006C32D2"/>
    <w:rsid w:val="006E61DE"/>
    <w:rsid w:val="006E67F7"/>
    <w:rsid w:val="006E6FD0"/>
    <w:rsid w:val="007309F4"/>
    <w:rsid w:val="00746666"/>
    <w:rsid w:val="007636C4"/>
    <w:rsid w:val="007A13D1"/>
    <w:rsid w:val="007C1233"/>
    <w:rsid w:val="007D4CC2"/>
    <w:rsid w:val="007E7360"/>
    <w:rsid w:val="007F354E"/>
    <w:rsid w:val="007F4765"/>
    <w:rsid w:val="007F6285"/>
    <w:rsid w:val="007F7F1D"/>
    <w:rsid w:val="00804083"/>
    <w:rsid w:val="008040DA"/>
    <w:rsid w:val="00807444"/>
    <w:rsid w:val="008157C0"/>
    <w:rsid w:val="00821D94"/>
    <w:rsid w:val="00822D64"/>
    <w:rsid w:val="00823F1B"/>
    <w:rsid w:val="008320D6"/>
    <w:rsid w:val="00832391"/>
    <w:rsid w:val="008336CB"/>
    <w:rsid w:val="00844D35"/>
    <w:rsid w:val="0085405F"/>
    <w:rsid w:val="0088688D"/>
    <w:rsid w:val="00891F6A"/>
    <w:rsid w:val="008926F1"/>
    <w:rsid w:val="008932D7"/>
    <w:rsid w:val="00893A0C"/>
    <w:rsid w:val="00897F43"/>
    <w:rsid w:val="008A5AD6"/>
    <w:rsid w:val="008B1191"/>
    <w:rsid w:val="008B64A7"/>
    <w:rsid w:val="008D6F99"/>
    <w:rsid w:val="008E4AE7"/>
    <w:rsid w:val="008E5262"/>
    <w:rsid w:val="008E7C09"/>
    <w:rsid w:val="00900974"/>
    <w:rsid w:val="00917957"/>
    <w:rsid w:val="009231CD"/>
    <w:rsid w:val="00923F16"/>
    <w:rsid w:val="00924312"/>
    <w:rsid w:val="009307BD"/>
    <w:rsid w:val="00931C3D"/>
    <w:rsid w:val="0093411E"/>
    <w:rsid w:val="00937E66"/>
    <w:rsid w:val="00940BDD"/>
    <w:rsid w:val="0094408A"/>
    <w:rsid w:val="009534F2"/>
    <w:rsid w:val="00955E29"/>
    <w:rsid w:val="0097193F"/>
    <w:rsid w:val="009724F8"/>
    <w:rsid w:val="00977254"/>
    <w:rsid w:val="009807C6"/>
    <w:rsid w:val="00981ECF"/>
    <w:rsid w:val="009877C5"/>
    <w:rsid w:val="00990741"/>
    <w:rsid w:val="0099226E"/>
    <w:rsid w:val="009B318A"/>
    <w:rsid w:val="009C713C"/>
    <w:rsid w:val="009D6A33"/>
    <w:rsid w:val="009E5FCF"/>
    <w:rsid w:val="009F6CE0"/>
    <w:rsid w:val="00A02344"/>
    <w:rsid w:val="00A12E60"/>
    <w:rsid w:val="00A217B2"/>
    <w:rsid w:val="00A246C3"/>
    <w:rsid w:val="00A34166"/>
    <w:rsid w:val="00A4319E"/>
    <w:rsid w:val="00A44E16"/>
    <w:rsid w:val="00A5430A"/>
    <w:rsid w:val="00A622DA"/>
    <w:rsid w:val="00A6442F"/>
    <w:rsid w:val="00A71DE9"/>
    <w:rsid w:val="00A74161"/>
    <w:rsid w:val="00A83596"/>
    <w:rsid w:val="00A97F26"/>
    <w:rsid w:val="00AB3AAF"/>
    <w:rsid w:val="00AC2066"/>
    <w:rsid w:val="00AD10ED"/>
    <w:rsid w:val="00AD1750"/>
    <w:rsid w:val="00AD2122"/>
    <w:rsid w:val="00AD633B"/>
    <w:rsid w:val="00B00F05"/>
    <w:rsid w:val="00B02D9C"/>
    <w:rsid w:val="00B26F67"/>
    <w:rsid w:val="00B324BF"/>
    <w:rsid w:val="00B35B99"/>
    <w:rsid w:val="00B3793B"/>
    <w:rsid w:val="00B537CA"/>
    <w:rsid w:val="00B56F32"/>
    <w:rsid w:val="00B660D0"/>
    <w:rsid w:val="00B705CB"/>
    <w:rsid w:val="00B72D66"/>
    <w:rsid w:val="00B802CB"/>
    <w:rsid w:val="00B82525"/>
    <w:rsid w:val="00B84DA5"/>
    <w:rsid w:val="00B953A3"/>
    <w:rsid w:val="00BA034A"/>
    <w:rsid w:val="00BB1759"/>
    <w:rsid w:val="00BB22DE"/>
    <w:rsid w:val="00BC4E20"/>
    <w:rsid w:val="00BC6A39"/>
    <w:rsid w:val="00BE0A71"/>
    <w:rsid w:val="00BF186F"/>
    <w:rsid w:val="00BF1A01"/>
    <w:rsid w:val="00C1333C"/>
    <w:rsid w:val="00C15866"/>
    <w:rsid w:val="00C17180"/>
    <w:rsid w:val="00C309C6"/>
    <w:rsid w:val="00C317DD"/>
    <w:rsid w:val="00C51616"/>
    <w:rsid w:val="00C5217A"/>
    <w:rsid w:val="00C6160D"/>
    <w:rsid w:val="00C64ED9"/>
    <w:rsid w:val="00C651D6"/>
    <w:rsid w:val="00C7333E"/>
    <w:rsid w:val="00C754B3"/>
    <w:rsid w:val="00C803F9"/>
    <w:rsid w:val="00C85F4A"/>
    <w:rsid w:val="00C908D8"/>
    <w:rsid w:val="00C95B67"/>
    <w:rsid w:val="00C96244"/>
    <w:rsid w:val="00C967E6"/>
    <w:rsid w:val="00CA041D"/>
    <w:rsid w:val="00CB21B9"/>
    <w:rsid w:val="00CB6E66"/>
    <w:rsid w:val="00CD0BF1"/>
    <w:rsid w:val="00CD3945"/>
    <w:rsid w:val="00CD46C4"/>
    <w:rsid w:val="00CF71C2"/>
    <w:rsid w:val="00D041E2"/>
    <w:rsid w:val="00D05579"/>
    <w:rsid w:val="00D075B1"/>
    <w:rsid w:val="00D106B3"/>
    <w:rsid w:val="00D32FE1"/>
    <w:rsid w:val="00D451FC"/>
    <w:rsid w:val="00D45350"/>
    <w:rsid w:val="00D549FC"/>
    <w:rsid w:val="00D5655B"/>
    <w:rsid w:val="00D61642"/>
    <w:rsid w:val="00D620C0"/>
    <w:rsid w:val="00D8486D"/>
    <w:rsid w:val="00D84DAE"/>
    <w:rsid w:val="00D92D85"/>
    <w:rsid w:val="00DA0309"/>
    <w:rsid w:val="00DA1148"/>
    <w:rsid w:val="00DB0BD4"/>
    <w:rsid w:val="00DB164C"/>
    <w:rsid w:val="00DB61AD"/>
    <w:rsid w:val="00DC0344"/>
    <w:rsid w:val="00DC6380"/>
    <w:rsid w:val="00DC6ADA"/>
    <w:rsid w:val="00DF711C"/>
    <w:rsid w:val="00E02A8B"/>
    <w:rsid w:val="00E21126"/>
    <w:rsid w:val="00E35D15"/>
    <w:rsid w:val="00E42127"/>
    <w:rsid w:val="00E45EA1"/>
    <w:rsid w:val="00E57BF5"/>
    <w:rsid w:val="00E62984"/>
    <w:rsid w:val="00E752FC"/>
    <w:rsid w:val="00E84A2D"/>
    <w:rsid w:val="00E861F3"/>
    <w:rsid w:val="00E91756"/>
    <w:rsid w:val="00E943A9"/>
    <w:rsid w:val="00EA30F1"/>
    <w:rsid w:val="00EA40F1"/>
    <w:rsid w:val="00EA7766"/>
    <w:rsid w:val="00EB5B39"/>
    <w:rsid w:val="00ED411E"/>
    <w:rsid w:val="00EE0B44"/>
    <w:rsid w:val="00F0100B"/>
    <w:rsid w:val="00F0395C"/>
    <w:rsid w:val="00F04832"/>
    <w:rsid w:val="00F12937"/>
    <w:rsid w:val="00F152C2"/>
    <w:rsid w:val="00F2004A"/>
    <w:rsid w:val="00F224F1"/>
    <w:rsid w:val="00F3618A"/>
    <w:rsid w:val="00F362D5"/>
    <w:rsid w:val="00F417DB"/>
    <w:rsid w:val="00F47EF3"/>
    <w:rsid w:val="00F5481C"/>
    <w:rsid w:val="00F57D6C"/>
    <w:rsid w:val="00F71990"/>
    <w:rsid w:val="00F82B57"/>
    <w:rsid w:val="00F82F69"/>
    <w:rsid w:val="00F94F92"/>
    <w:rsid w:val="00F96CDA"/>
    <w:rsid w:val="00F97658"/>
    <w:rsid w:val="00FA04F2"/>
    <w:rsid w:val="00FA1BCE"/>
    <w:rsid w:val="00FA3E68"/>
    <w:rsid w:val="00FA66CA"/>
    <w:rsid w:val="00FA7DDB"/>
    <w:rsid w:val="00FB271B"/>
    <w:rsid w:val="00FB5855"/>
    <w:rsid w:val="00FB78C9"/>
    <w:rsid w:val="00FC18D9"/>
    <w:rsid w:val="00FD05F3"/>
    <w:rsid w:val="00FE2CD5"/>
    <w:rsid w:val="00FE47ED"/>
    <w:rsid w:val="00FF6F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CED8C-F67B-4C68-A0EA-386CE69B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307BD"/>
    <w:pPr>
      <w:spacing w:before="120" w:after="120" w:line="290" w:lineRule="atLeast"/>
    </w:pPr>
    <w:rPr>
      <w:rFonts w:ascii="Segoe UI" w:hAnsi="Segoe UI"/>
    </w:rPr>
  </w:style>
  <w:style w:type="paragraph" w:styleId="Heading1">
    <w:name w:val="heading 1"/>
    <w:basedOn w:val="Normal"/>
    <w:next w:val="Normal"/>
    <w:link w:val="Heading1Char"/>
    <w:uiPriority w:val="9"/>
    <w:unhideWhenUsed/>
    <w:qFormat/>
    <w:rsid w:val="00F152C2"/>
    <w:pPr>
      <w:spacing w:before="240" w:line="400" w:lineRule="atLeast"/>
      <w:outlineLvl w:val="0"/>
    </w:pPr>
    <w:rPr>
      <w:b/>
      <w:color w:val="0074A1"/>
      <w:sz w:val="28"/>
      <w:szCs w:val="32"/>
    </w:rPr>
  </w:style>
  <w:style w:type="paragraph" w:styleId="Heading2">
    <w:name w:val="heading 2"/>
    <w:basedOn w:val="Heading3"/>
    <w:next w:val="Normal"/>
    <w:link w:val="Heading2Char"/>
    <w:uiPriority w:val="9"/>
    <w:unhideWhenUsed/>
    <w:qFormat/>
    <w:rsid w:val="00F152C2"/>
    <w:pPr>
      <w:outlineLvl w:val="1"/>
    </w:pPr>
  </w:style>
  <w:style w:type="paragraph" w:styleId="Heading3">
    <w:name w:val="heading 3"/>
    <w:basedOn w:val="Heading4"/>
    <w:next w:val="Normal"/>
    <w:link w:val="Heading3Char"/>
    <w:uiPriority w:val="9"/>
    <w:unhideWhenUsed/>
    <w:qFormat/>
    <w:rsid w:val="00F152C2"/>
    <w:pPr>
      <w:outlineLvl w:val="2"/>
    </w:pPr>
  </w:style>
  <w:style w:type="paragraph" w:styleId="Heading4">
    <w:name w:val="heading 4"/>
    <w:basedOn w:val="Normal"/>
    <w:next w:val="Normal"/>
    <w:link w:val="Heading4Char"/>
    <w:uiPriority w:val="9"/>
    <w:unhideWhenUsed/>
    <w:qFormat/>
    <w:rsid w:val="003277E0"/>
    <w:pPr>
      <w:spacing w:before="240" w:after="240"/>
      <w:outlineLvl w:val="3"/>
    </w:pPr>
    <w:rPr>
      <w:b/>
    </w:rPr>
  </w:style>
  <w:style w:type="paragraph" w:styleId="Heading5">
    <w:name w:val="heading 5"/>
    <w:basedOn w:val="Heading4"/>
    <w:next w:val="Normal"/>
    <w:link w:val="Heading5Char"/>
    <w:uiPriority w:val="9"/>
    <w:semiHidden/>
    <w:unhideWhenUsed/>
    <w:rsid w:val="00446483"/>
    <w:pPr>
      <w:keepNext/>
      <w:keepLines/>
      <w:spacing w:before="200" w:after="0"/>
      <w:outlineLvl w:val="4"/>
    </w:pPr>
    <w:rPr>
      <w:rFonts w:eastAsiaTheme="majorEastAsia" w:cstheme="majorBidi"/>
      <w:b w:val="0"/>
      <w:i/>
      <w:color w:val="1334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unhideWhenUsed/>
    <w:rsid w:val="00446483"/>
    <w:rPr>
      <w:i/>
      <w:iCs/>
      <w:color w:val="808080" w:themeColor="text1" w:themeTint="7F"/>
    </w:rPr>
  </w:style>
  <w:style w:type="paragraph" w:styleId="BalloonText">
    <w:name w:val="Balloon Text"/>
    <w:basedOn w:val="Normal"/>
    <w:link w:val="BalloonTextChar"/>
    <w:uiPriority w:val="99"/>
    <w:semiHidden/>
    <w:unhideWhenUsed/>
    <w:rsid w:val="00E4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27"/>
    <w:rPr>
      <w:rFonts w:ascii="Tahoma" w:hAnsi="Tahoma" w:cs="Tahoma"/>
      <w:sz w:val="16"/>
      <w:szCs w:val="16"/>
    </w:rPr>
  </w:style>
  <w:style w:type="character" w:styleId="Hyperlink">
    <w:name w:val="Hyperlink"/>
    <w:basedOn w:val="DefaultParagraphFont"/>
    <w:uiPriority w:val="99"/>
    <w:unhideWhenUsed/>
    <w:rsid w:val="00572AD7"/>
    <w:rPr>
      <w:color w:val="0257BE"/>
    </w:rPr>
  </w:style>
  <w:style w:type="paragraph" w:styleId="Header">
    <w:name w:val="header"/>
    <w:basedOn w:val="Normal"/>
    <w:link w:val="HeaderChar"/>
    <w:uiPriority w:val="99"/>
    <w:unhideWhenUsed/>
    <w:rsid w:val="000D156D"/>
    <w:pPr>
      <w:tabs>
        <w:tab w:val="center" w:pos="4513"/>
        <w:tab w:val="right" w:pos="9026"/>
      </w:tabs>
      <w:spacing w:after="0" w:line="240" w:lineRule="auto"/>
      <w:jc w:val="right"/>
    </w:pPr>
    <w:rPr>
      <w:color w:val="0070C0"/>
      <w:sz w:val="18"/>
    </w:rPr>
  </w:style>
  <w:style w:type="character" w:customStyle="1" w:styleId="HeaderChar">
    <w:name w:val="Header Char"/>
    <w:basedOn w:val="DefaultParagraphFont"/>
    <w:link w:val="Header"/>
    <w:uiPriority w:val="99"/>
    <w:rsid w:val="000D156D"/>
    <w:rPr>
      <w:rFonts w:ascii="Segoe UI" w:hAnsi="Segoe UI"/>
      <w:color w:val="0070C0"/>
      <w:sz w:val="18"/>
    </w:rPr>
  </w:style>
  <w:style w:type="paragraph" w:styleId="Footer">
    <w:name w:val="footer"/>
    <w:basedOn w:val="Normal"/>
    <w:link w:val="FooterChar"/>
    <w:uiPriority w:val="99"/>
    <w:unhideWhenUsed/>
    <w:rsid w:val="00227EA0"/>
    <w:pPr>
      <w:tabs>
        <w:tab w:val="center" w:pos="4513"/>
        <w:tab w:val="right" w:pos="9026"/>
      </w:tabs>
      <w:spacing w:after="0" w:line="240" w:lineRule="auto"/>
    </w:pPr>
    <w:rPr>
      <w:color w:val="02747E" w:themeColor="accent6" w:themeShade="80"/>
      <w:sz w:val="18"/>
    </w:rPr>
  </w:style>
  <w:style w:type="character" w:customStyle="1" w:styleId="FooterChar">
    <w:name w:val="Footer Char"/>
    <w:basedOn w:val="DefaultParagraphFont"/>
    <w:link w:val="Footer"/>
    <w:uiPriority w:val="99"/>
    <w:rsid w:val="00446483"/>
    <w:rPr>
      <w:rFonts w:ascii="Segoe UI" w:hAnsi="Segoe UI"/>
      <w:color w:val="02747E" w:themeColor="accent6" w:themeShade="80"/>
      <w:sz w:val="18"/>
    </w:rPr>
  </w:style>
  <w:style w:type="character" w:customStyle="1" w:styleId="Heading1Char">
    <w:name w:val="Heading 1 Char"/>
    <w:basedOn w:val="DefaultParagraphFont"/>
    <w:link w:val="Heading1"/>
    <w:uiPriority w:val="9"/>
    <w:rsid w:val="00F152C2"/>
    <w:rPr>
      <w:rFonts w:ascii="Segoe UI" w:hAnsi="Segoe UI"/>
      <w:b/>
      <w:color w:val="0074A1"/>
      <w:sz w:val="28"/>
      <w:szCs w:val="32"/>
    </w:rPr>
  </w:style>
  <w:style w:type="character" w:customStyle="1" w:styleId="Heading2Char">
    <w:name w:val="Heading 2 Char"/>
    <w:basedOn w:val="DefaultParagraphFont"/>
    <w:link w:val="Heading2"/>
    <w:uiPriority w:val="9"/>
    <w:rsid w:val="00F152C2"/>
    <w:rPr>
      <w:rFonts w:ascii="Segoe UI" w:hAnsi="Segoe UI" w:cs="Segoe UI"/>
      <w:b/>
      <w:color w:val="000000" w:themeColor="text1"/>
      <w:sz w:val="24"/>
      <w:szCs w:val="24"/>
    </w:rPr>
  </w:style>
  <w:style w:type="character" w:customStyle="1" w:styleId="Heading3Char">
    <w:name w:val="Heading 3 Char"/>
    <w:basedOn w:val="DefaultParagraphFont"/>
    <w:link w:val="Heading3"/>
    <w:uiPriority w:val="9"/>
    <w:rsid w:val="00F152C2"/>
    <w:rPr>
      <w:rFonts w:ascii="Segoe UI" w:hAnsi="Segoe UI"/>
      <w:b/>
    </w:rPr>
  </w:style>
  <w:style w:type="paragraph" w:styleId="ListParagraph">
    <w:name w:val="List Paragraph"/>
    <w:basedOn w:val="Normal"/>
    <w:uiPriority w:val="34"/>
    <w:qFormat/>
    <w:rsid w:val="00446483"/>
    <w:pPr>
      <w:ind w:left="720"/>
      <w:contextualSpacing/>
    </w:pPr>
  </w:style>
  <w:style w:type="paragraph" w:customStyle="1" w:styleId="bullet">
    <w:name w:val="bullet"/>
    <w:basedOn w:val="Normal"/>
    <w:qFormat/>
    <w:rsid w:val="00BC4E20"/>
    <w:pPr>
      <w:numPr>
        <w:numId w:val="1"/>
      </w:numPr>
      <w:spacing w:before="80" w:after="80"/>
      <w:ind w:left="284" w:hanging="284"/>
    </w:pPr>
  </w:style>
  <w:style w:type="paragraph" w:customStyle="1" w:styleId="bullet2">
    <w:name w:val="bullet 2"/>
    <w:basedOn w:val="bullet"/>
    <w:qFormat/>
    <w:rsid w:val="00BC4E20"/>
    <w:pPr>
      <w:numPr>
        <w:numId w:val="12"/>
      </w:numPr>
    </w:pPr>
  </w:style>
  <w:style w:type="paragraph" w:customStyle="1" w:styleId="introductiontext">
    <w:name w:val="introduction text"/>
    <w:basedOn w:val="Normal"/>
    <w:qFormat/>
    <w:rsid w:val="000E0EEF"/>
    <w:pPr>
      <w:spacing w:before="160" w:after="160" w:line="320" w:lineRule="exact"/>
    </w:pPr>
    <w:rPr>
      <w:rFonts w:ascii="Segoe UI Semibold" w:hAnsi="Segoe UI Semibold"/>
      <w:color w:val="0074A1"/>
      <w:sz w:val="24"/>
      <w:szCs w:val="24"/>
    </w:rPr>
  </w:style>
  <w:style w:type="character" w:customStyle="1" w:styleId="Heading5Char">
    <w:name w:val="Heading 5 Char"/>
    <w:basedOn w:val="DefaultParagraphFont"/>
    <w:link w:val="Heading5"/>
    <w:uiPriority w:val="9"/>
    <w:semiHidden/>
    <w:rsid w:val="00446483"/>
    <w:rPr>
      <w:rFonts w:ascii="Segoe UI" w:eastAsiaTheme="majorEastAsia" w:hAnsi="Segoe UI" w:cstheme="majorBidi"/>
      <w:i/>
      <w:color w:val="13345C" w:themeColor="accent1" w:themeShade="7F"/>
    </w:rPr>
  </w:style>
  <w:style w:type="paragraph" w:styleId="TOC3">
    <w:name w:val="toc 3"/>
    <w:basedOn w:val="Normal"/>
    <w:next w:val="Normal"/>
    <w:autoRedefine/>
    <w:uiPriority w:val="39"/>
    <w:unhideWhenUsed/>
    <w:qFormat/>
    <w:rsid w:val="009877C5"/>
    <w:pPr>
      <w:spacing w:after="100"/>
      <w:ind w:left="440"/>
    </w:pPr>
  </w:style>
  <w:style w:type="paragraph" w:styleId="TableofFigures">
    <w:name w:val="table of figures"/>
    <w:basedOn w:val="Normal"/>
    <w:next w:val="Normal"/>
    <w:uiPriority w:val="99"/>
    <w:unhideWhenUsed/>
    <w:rsid w:val="009877C5"/>
    <w:pPr>
      <w:spacing w:after="0"/>
    </w:pPr>
  </w:style>
  <w:style w:type="table" w:styleId="TableGrid">
    <w:name w:val="Table Grid"/>
    <w:basedOn w:val="TableNormal"/>
    <w:uiPriority w:val="59"/>
    <w:rsid w:val="0008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itablestyle">
    <w:name w:val="dpi table style"/>
    <w:basedOn w:val="TableGrid"/>
    <w:uiPriority w:val="99"/>
    <w:rsid w:val="008E4AE7"/>
    <w:pPr>
      <w:spacing w:before="20" w:after="20" w:line="240" w:lineRule="atLeast"/>
    </w:pPr>
    <w:rPr>
      <w:rFonts w:ascii="Segoe UI Semibold" w:hAnsi="Segoe UI Semibold"/>
      <w:color w:val="000000" w:themeColor="text1"/>
      <w:sz w:val="20"/>
    </w:rPr>
    <w:tblPr>
      <w:tblStyleRowBandSize w:val="1"/>
      <w:tblStyleColBandSize w:val="1"/>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CellMar>
        <w:top w:w="85" w:type="dxa"/>
        <w:bottom w:w="85" w:type="dxa"/>
      </w:tblCellMar>
    </w:tblPr>
    <w:tcPr>
      <w:noWrap/>
      <w:tcMar>
        <w:top w:w="57" w:type="dxa"/>
        <w:bottom w:w="57" w:type="dxa"/>
      </w:tcMar>
      <w:vAlign w:val="center"/>
    </w:tcPr>
    <w:tblStylePr w:type="firstRow">
      <w:pPr>
        <w:wordWrap/>
        <w:spacing w:beforeLines="0" w:before="20" w:beforeAutospacing="0" w:afterLines="0" w:after="20" w:afterAutospacing="0" w:line="240" w:lineRule="atLeast"/>
      </w:pPr>
      <w:rPr>
        <w:rFonts w:ascii="Segoe UI" w:hAnsi="Segoe UI"/>
        <w:b/>
        <w:i w:val="0"/>
        <w:color w:val="000000" w:themeColor="text1"/>
        <w:sz w:val="20"/>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FE1" w:themeFill="accent3" w:themeFillTint="66"/>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hemeColor="text1"/>
        </w:tcBorders>
      </w:tcPr>
    </w:tblStylePr>
  </w:style>
  <w:style w:type="table" w:styleId="LightList-Accent3">
    <w:name w:val="Light List Accent 3"/>
    <w:basedOn w:val="TableNormal"/>
    <w:uiPriority w:val="61"/>
    <w:rsid w:val="00F362D5"/>
    <w:pPr>
      <w:spacing w:after="0" w:line="240" w:lineRule="auto"/>
    </w:pPr>
    <w:rPr>
      <w:rFonts w:eastAsiaTheme="minorEastAsia"/>
      <w:lang w:val="en-US" w:eastAsia="ja-JP"/>
    </w:rPr>
    <w:tblPr>
      <w:tblStyleRowBandSize w:val="1"/>
      <w:tblStyleColBandSize w:val="1"/>
      <w:tblBorders>
        <w:top w:val="single" w:sz="8" w:space="0" w:color="B0D8B5" w:themeColor="accent3"/>
        <w:left w:val="single" w:sz="8" w:space="0" w:color="B0D8B5" w:themeColor="accent3"/>
        <w:bottom w:val="single" w:sz="8" w:space="0" w:color="B0D8B5" w:themeColor="accent3"/>
        <w:right w:val="single" w:sz="8" w:space="0" w:color="B0D8B5" w:themeColor="accent3"/>
      </w:tblBorders>
    </w:tblPr>
    <w:tblStylePr w:type="firstRow">
      <w:pPr>
        <w:spacing w:before="0" w:after="0" w:line="240" w:lineRule="auto"/>
      </w:pPr>
      <w:rPr>
        <w:b/>
        <w:bCs/>
        <w:color w:val="FFFFFF" w:themeColor="background1"/>
      </w:rPr>
      <w:tblPr/>
      <w:tcPr>
        <w:shd w:val="clear" w:color="auto" w:fill="B0D8B5" w:themeFill="accent3"/>
      </w:tcPr>
    </w:tblStylePr>
    <w:tblStylePr w:type="lastRow">
      <w:pPr>
        <w:spacing w:before="0" w:after="0" w:line="240" w:lineRule="auto"/>
      </w:pPr>
      <w:rPr>
        <w:b/>
        <w:bCs/>
      </w:rPr>
      <w:tblPr/>
      <w:tcPr>
        <w:tcBorders>
          <w:top w:val="double" w:sz="6" w:space="0" w:color="B0D8B5" w:themeColor="accent3"/>
          <w:left w:val="single" w:sz="8" w:space="0" w:color="B0D8B5" w:themeColor="accent3"/>
          <w:bottom w:val="single" w:sz="8" w:space="0" w:color="B0D8B5" w:themeColor="accent3"/>
          <w:right w:val="single" w:sz="8" w:space="0" w:color="B0D8B5" w:themeColor="accent3"/>
        </w:tcBorders>
      </w:tcPr>
    </w:tblStylePr>
    <w:tblStylePr w:type="firstCol">
      <w:rPr>
        <w:b/>
        <w:bCs/>
      </w:rPr>
    </w:tblStylePr>
    <w:tblStylePr w:type="lastCol">
      <w:rPr>
        <w:b/>
        <w:bCs/>
      </w:rPr>
    </w:tblStylePr>
    <w:tblStylePr w:type="band1Vert">
      <w:tblPr/>
      <w:tcPr>
        <w:tcBorders>
          <w:top w:val="single" w:sz="8" w:space="0" w:color="B0D8B5" w:themeColor="accent3"/>
          <w:left w:val="single" w:sz="8" w:space="0" w:color="B0D8B5" w:themeColor="accent3"/>
          <w:bottom w:val="single" w:sz="8" w:space="0" w:color="B0D8B5" w:themeColor="accent3"/>
          <w:right w:val="single" w:sz="8" w:space="0" w:color="B0D8B5" w:themeColor="accent3"/>
        </w:tcBorders>
      </w:tcPr>
    </w:tblStylePr>
    <w:tblStylePr w:type="band1Horz">
      <w:tblPr/>
      <w:tcPr>
        <w:tcBorders>
          <w:top w:val="single" w:sz="8" w:space="0" w:color="B0D8B5" w:themeColor="accent3"/>
          <w:left w:val="single" w:sz="8" w:space="0" w:color="B0D8B5" w:themeColor="accent3"/>
          <w:bottom w:val="single" w:sz="8" w:space="0" w:color="B0D8B5" w:themeColor="accent3"/>
          <w:right w:val="single" w:sz="8" w:space="0" w:color="B0D8B5" w:themeColor="accent3"/>
        </w:tcBorders>
      </w:tcPr>
    </w:tblStylePr>
  </w:style>
  <w:style w:type="paragraph" w:customStyle="1" w:styleId="Copyright">
    <w:name w:val="Copyright"/>
    <w:basedOn w:val="Normal"/>
    <w:semiHidden/>
    <w:rsid w:val="0094408A"/>
    <w:pPr>
      <w:pBdr>
        <w:top w:val="single" w:sz="4" w:space="6" w:color="008FCC"/>
      </w:pBdr>
      <w:tabs>
        <w:tab w:val="left" w:pos="340"/>
      </w:tabs>
      <w:spacing w:before="60" w:after="80" w:line="180" w:lineRule="exact"/>
    </w:pPr>
    <w:rPr>
      <w:rFonts w:eastAsia="Times New Roman" w:cs="Segoe UI"/>
      <w:color w:val="000000" w:themeColor="text1"/>
      <w:sz w:val="16"/>
      <w:szCs w:val="16"/>
    </w:rPr>
  </w:style>
  <w:style w:type="paragraph" w:customStyle="1" w:styleId="references">
    <w:name w:val="references"/>
    <w:basedOn w:val="Normal"/>
    <w:qFormat/>
    <w:rsid w:val="00F2004A"/>
    <w:pPr>
      <w:ind w:left="567" w:hanging="567"/>
    </w:pPr>
  </w:style>
  <w:style w:type="paragraph" w:styleId="Caption">
    <w:name w:val="caption"/>
    <w:basedOn w:val="Normal"/>
    <w:next w:val="Normal"/>
    <w:uiPriority w:val="35"/>
    <w:unhideWhenUsed/>
    <w:qFormat/>
    <w:rsid w:val="005062CF"/>
    <w:pPr>
      <w:spacing w:before="180" w:after="180" w:line="240" w:lineRule="exact"/>
    </w:pPr>
    <w:rPr>
      <w:rFonts w:ascii="Segoe UI Semibold" w:eastAsia="Times New Roman" w:hAnsi="Segoe UI Semibold" w:cs="Times New Roman"/>
      <w:color w:val="016295" w:themeColor="accent2" w:themeShade="80"/>
    </w:rPr>
  </w:style>
  <w:style w:type="paragraph" w:styleId="TOC2">
    <w:name w:val="toc 2"/>
    <w:basedOn w:val="Normal"/>
    <w:next w:val="Normal"/>
    <w:autoRedefine/>
    <w:uiPriority w:val="39"/>
    <w:unhideWhenUsed/>
    <w:qFormat/>
    <w:rsid w:val="00516013"/>
    <w:pPr>
      <w:tabs>
        <w:tab w:val="right" w:leader="dot" w:pos="9060"/>
      </w:tabs>
      <w:spacing w:after="100"/>
      <w:ind w:left="220"/>
    </w:pPr>
  </w:style>
  <w:style w:type="paragraph" w:styleId="TOC1">
    <w:name w:val="toc 1"/>
    <w:basedOn w:val="Normal"/>
    <w:next w:val="Normal"/>
    <w:autoRedefine/>
    <w:uiPriority w:val="39"/>
    <w:unhideWhenUsed/>
    <w:qFormat/>
    <w:rsid w:val="00FA1BCE"/>
    <w:pPr>
      <w:tabs>
        <w:tab w:val="right" w:leader="dot" w:pos="9060"/>
      </w:tabs>
      <w:spacing w:before="0" w:after="0"/>
    </w:pPr>
    <w:rPr>
      <w:noProof/>
    </w:rPr>
  </w:style>
  <w:style w:type="paragraph" w:customStyle="1" w:styleId="SeriesTitle">
    <w:name w:val="Series Title"/>
    <w:basedOn w:val="Normal"/>
    <w:qFormat/>
    <w:rsid w:val="00013712"/>
    <w:pPr>
      <w:numPr>
        <w:numId w:val="29"/>
      </w:numPr>
      <w:pBdr>
        <w:top w:val="single" w:sz="48" w:space="31" w:color="3A4C62" w:themeColor="text2"/>
        <w:left w:val="single" w:sz="48" w:space="31" w:color="3A4C62" w:themeColor="text2"/>
        <w:bottom w:val="single" w:sz="48" w:space="31" w:color="3A4C62" w:themeColor="text2"/>
        <w:right w:val="single" w:sz="48" w:space="31" w:color="3A4C62" w:themeColor="text2"/>
      </w:pBdr>
      <w:shd w:val="clear" w:color="auto" w:fill="3A4C62" w:themeFill="text2"/>
      <w:spacing w:before="0" w:after="240" w:line="240" w:lineRule="auto"/>
      <w:ind w:right="-1134"/>
      <w:outlineLvl w:val="0"/>
    </w:pPr>
    <w:rPr>
      <w:rFonts w:ascii="Segoe UI Light" w:hAnsi="Segoe UI Light" w:cs="Segoe UI"/>
      <w:color w:val="FFFFFF" w:themeColor="background1"/>
      <w:sz w:val="34"/>
      <w:szCs w:val="34"/>
    </w:rPr>
  </w:style>
  <w:style w:type="paragraph" w:customStyle="1" w:styleId="silentheading">
    <w:name w:val="silent heading"/>
    <w:qFormat/>
    <w:rsid w:val="001C33C1"/>
    <w:pPr>
      <w:spacing w:before="360"/>
    </w:pPr>
    <w:rPr>
      <w:rFonts w:ascii="Segoe UI" w:hAnsi="Segoe UI" w:cs="Segoe UI"/>
      <w:b/>
      <w:color w:val="0074A1"/>
      <w:sz w:val="28"/>
      <w:szCs w:val="28"/>
    </w:rPr>
  </w:style>
  <w:style w:type="paragraph" w:customStyle="1" w:styleId="imprintheading">
    <w:name w:val="imprint heading"/>
    <w:basedOn w:val="Normal"/>
    <w:qFormat/>
    <w:rsid w:val="00516013"/>
    <w:rPr>
      <w:b/>
      <w:sz w:val="20"/>
      <w:szCs w:val="20"/>
    </w:rPr>
  </w:style>
  <w:style w:type="paragraph" w:customStyle="1" w:styleId="imprinttext">
    <w:name w:val="imprint text"/>
    <w:basedOn w:val="Normal"/>
    <w:qFormat/>
    <w:rsid w:val="00516013"/>
    <w:rPr>
      <w:sz w:val="20"/>
      <w:szCs w:val="20"/>
    </w:rPr>
  </w:style>
  <w:style w:type="paragraph" w:customStyle="1" w:styleId="copyrightdisclaimer">
    <w:name w:val="copyright / disclaimer"/>
    <w:basedOn w:val="Copyright"/>
    <w:qFormat/>
    <w:rsid w:val="00516013"/>
  </w:style>
  <w:style w:type="character" w:customStyle="1" w:styleId="Heading4Char">
    <w:name w:val="Heading 4 Char"/>
    <w:basedOn w:val="DefaultParagraphFont"/>
    <w:link w:val="Heading4"/>
    <w:uiPriority w:val="9"/>
    <w:rsid w:val="00446483"/>
    <w:rPr>
      <w:rFonts w:ascii="Segoe UI" w:hAnsi="Segoe UI"/>
      <w:b/>
    </w:rPr>
  </w:style>
  <w:style w:type="character" w:styleId="PlaceholderText">
    <w:name w:val="Placeholder Text"/>
    <w:basedOn w:val="DefaultParagraphFont"/>
    <w:uiPriority w:val="99"/>
    <w:semiHidden/>
    <w:rsid w:val="0060585F"/>
    <w:rPr>
      <w:color w:val="808080"/>
    </w:rPr>
  </w:style>
  <w:style w:type="paragraph" w:customStyle="1" w:styleId="featuretexthead">
    <w:name w:val="feature text head"/>
    <w:basedOn w:val="Normal"/>
    <w:qFormat/>
    <w:rsid w:val="00227EA0"/>
    <w:pPr>
      <w:spacing w:line="300" w:lineRule="atLeast"/>
    </w:pPr>
    <w:rPr>
      <w:b/>
      <w:color w:val="02747E" w:themeColor="accent6" w:themeShade="80"/>
      <w:sz w:val="24"/>
    </w:rPr>
  </w:style>
  <w:style w:type="paragraph" w:customStyle="1" w:styleId="tabletext">
    <w:name w:val="table text"/>
    <w:basedOn w:val="bullet2"/>
    <w:qFormat/>
    <w:rsid w:val="00452306"/>
    <w:pPr>
      <w:numPr>
        <w:numId w:val="0"/>
      </w:numPr>
      <w:spacing w:before="5" w:after="5" w:line="240" w:lineRule="exact"/>
    </w:pPr>
    <w:rPr>
      <w:sz w:val="20"/>
      <w:szCs w:val="20"/>
    </w:rPr>
  </w:style>
  <w:style w:type="paragraph" w:customStyle="1" w:styleId="tableheadertext">
    <w:name w:val="table header text"/>
    <w:basedOn w:val="bullet2"/>
    <w:qFormat/>
    <w:rsid w:val="008A5AD6"/>
    <w:pPr>
      <w:numPr>
        <w:numId w:val="0"/>
      </w:numPr>
      <w:spacing w:beforeLines="25" w:before="25" w:afterLines="25" w:after="25" w:line="240" w:lineRule="exact"/>
    </w:pPr>
    <w:rPr>
      <w:rFonts w:ascii="Segoe UI Semibold" w:hAnsi="Segoe UI Semibold" w:cs="Segoe UI"/>
      <w:b/>
      <w:color w:val="000000" w:themeColor="text1"/>
      <w:sz w:val="20"/>
      <w:szCs w:val="20"/>
    </w:rPr>
  </w:style>
  <w:style w:type="table" w:styleId="LightShading">
    <w:name w:val="Light Shading"/>
    <w:basedOn w:val="TableNormal"/>
    <w:uiPriority w:val="60"/>
    <w:rsid w:val="005D43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21D94"/>
    <w:pPr>
      <w:spacing w:after="0" w:line="240" w:lineRule="auto"/>
    </w:pPr>
    <w:rPr>
      <w:color w:val="1D4F8B" w:themeColor="accent1" w:themeShade="BF"/>
    </w:rPr>
    <w:tblPr>
      <w:tblStyleRowBandSize w:val="1"/>
      <w:tblStyleColBandSize w:val="1"/>
      <w:tblBorders>
        <w:top w:val="single" w:sz="8" w:space="0" w:color="276ABB" w:themeColor="accent1"/>
        <w:bottom w:val="single" w:sz="8" w:space="0" w:color="276ABB" w:themeColor="accent1"/>
      </w:tblBorders>
    </w:tblPr>
    <w:tblStylePr w:type="firstRow">
      <w:pPr>
        <w:spacing w:before="0" w:after="0" w:line="240" w:lineRule="auto"/>
      </w:pPr>
      <w:rPr>
        <w:b/>
        <w:bCs/>
      </w:rPr>
      <w:tblPr/>
      <w:tcPr>
        <w:tcBorders>
          <w:top w:val="single" w:sz="8" w:space="0" w:color="276ABB" w:themeColor="accent1"/>
          <w:left w:val="nil"/>
          <w:bottom w:val="single" w:sz="8" w:space="0" w:color="276ABB" w:themeColor="accent1"/>
          <w:right w:val="nil"/>
          <w:insideH w:val="nil"/>
          <w:insideV w:val="nil"/>
        </w:tcBorders>
      </w:tcPr>
    </w:tblStylePr>
    <w:tblStylePr w:type="lastRow">
      <w:pPr>
        <w:spacing w:before="0" w:after="0" w:line="240" w:lineRule="auto"/>
      </w:pPr>
      <w:rPr>
        <w:b/>
        <w:bCs/>
      </w:rPr>
      <w:tblPr/>
      <w:tcPr>
        <w:tcBorders>
          <w:top w:val="single" w:sz="8" w:space="0" w:color="276ABB" w:themeColor="accent1"/>
          <w:left w:val="nil"/>
          <w:bottom w:val="single" w:sz="8" w:space="0" w:color="276A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hemeFill="accent1" w:themeFillTint="3F"/>
      </w:tcPr>
    </w:tblStylePr>
    <w:tblStylePr w:type="band1Horz">
      <w:tblPr/>
      <w:tcPr>
        <w:tcBorders>
          <w:left w:val="nil"/>
          <w:right w:val="nil"/>
          <w:insideH w:val="nil"/>
          <w:insideV w:val="nil"/>
        </w:tcBorders>
        <w:shd w:val="clear" w:color="auto" w:fill="C4D9F3" w:themeFill="accent1" w:themeFillTint="3F"/>
      </w:tcPr>
    </w:tblStylePr>
  </w:style>
  <w:style w:type="table" w:styleId="LightShading-Accent6">
    <w:name w:val="Light Shading Accent 6"/>
    <w:basedOn w:val="TableNormal"/>
    <w:uiPriority w:val="60"/>
    <w:rsid w:val="004007DA"/>
    <w:pPr>
      <w:spacing w:after="0" w:line="240" w:lineRule="auto"/>
    </w:pPr>
    <w:rPr>
      <w:color w:val="03AEBC" w:themeColor="accent6" w:themeShade="BF"/>
    </w:rPr>
    <w:tblPr>
      <w:tblStyleRowBandSize w:val="1"/>
      <w:tblStyleColBandSize w:val="1"/>
      <w:tblBorders>
        <w:top w:val="single" w:sz="8" w:space="0" w:color="05E9FB" w:themeColor="accent6"/>
        <w:bottom w:val="single" w:sz="8" w:space="0" w:color="05E9FB" w:themeColor="accent6"/>
      </w:tblBorders>
    </w:tblPr>
    <w:tblStylePr w:type="firstRow">
      <w:pPr>
        <w:spacing w:before="0" w:after="0" w:line="240" w:lineRule="auto"/>
      </w:pPr>
      <w:rPr>
        <w:b/>
        <w:bCs/>
      </w:rPr>
      <w:tblPr/>
      <w:tcPr>
        <w:tcBorders>
          <w:top w:val="single" w:sz="8" w:space="0" w:color="05E9FB" w:themeColor="accent6"/>
          <w:left w:val="nil"/>
          <w:bottom w:val="single" w:sz="8" w:space="0" w:color="05E9FB" w:themeColor="accent6"/>
          <w:right w:val="nil"/>
          <w:insideH w:val="nil"/>
          <w:insideV w:val="nil"/>
        </w:tcBorders>
      </w:tcPr>
    </w:tblStylePr>
    <w:tblStylePr w:type="lastRow">
      <w:pPr>
        <w:spacing w:before="0" w:after="0" w:line="240" w:lineRule="auto"/>
      </w:pPr>
      <w:rPr>
        <w:b/>
        <w:bCs/>
      </w:rPr>
      <w:tblPr/>
      <w:tcPr>
        <w:tcBorders>
          <w:top w:val="single" w:sz="8" w:space="0" w:color="05E9FB" w:themeColor="accent6"/>
          <w:left w:val="nil"/>
          <w:bottom w:val="single" w:sz="8" w:space="0" w:color="05E9F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hemeFill="accent6" w:themeFillTint="3F"/>
      </w:tcPr>
    </w:tblStylePr>
    <w:tblStylePr w:type="band1Horz">
      <w:tblPr/>
      <w:tcPr>
        <w:tcBorders>
          <w:left w:val="nil"/>
          <w:right w:val="nil"/>
          <w:insideH w:val="nil"/>
          <w:insideV w:val="nil"/>
        </w:tcBorders>
        <w:shd w:val="clear" w:color="auto" w:fill="C1F9FE" w:themeFill="accent6" w:themeFillTint="3F"/>
      </w:tcPr>
    </w:tblStylePr>
  </w:style>
  <w:style w:type="table" w:styleId="LightShading-Accent2">
    <w:name w:val="Light Shading Accent 2"/>
    <w:basedOn w:val="TableGrid"/>
    <w:uiPriority w:val="60"/>
    <w:rsid w:val="004007DA"/>
    <w:rPr>
      <w:color w:val="0292DF" w:themeColor="accent2" w:themeShade="BF"/>
    </w:rPr>
    <w:tblPr>
      <w:tblStyleRowBandSize w:val="1"/>
      <w:tblStyleColBandSize w:val="1"/>
      <w:tblBorders>
        <w:top w:val="single" w:sz="8" w:space="0" w:color="31B6FD" w:themeColor="accent2"/>
        <w:left w:val="none" w:sz="0" w:space="0" w:color="auto"/>
        <w:bottom w:val="single" w:sz="8" w:space="0" w:color="31B6FD" w:themeColor="accent2"/>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themeColor="accent2"/>
          <w:left w:val="nil"/>
          <w:bottom w:val="single" w:sz="8" w:space="0" w:color="31B6FD" w:themeColor="accent2"/>
          <w:right w:val="nil"/>
          <w:insideH w:val="nil"/>
          <w:insideV w:val="nil"/>
        </w:tcBorders>
      </w:tcPr>
    </w:tblStylePr>
    <w:tblStylePr w:type="lastRow">
      <w:pPr>
        <w:spacing w:before="0" w:after="0" w:line="240" w:lineRule="auto"/>
      </w:pPr>
      <w:rPr>
        <w:b/>
        <w:bCs/>
      </w:rPr>
      <w:tblPr/>
      <w:tcPr>
        <w:tcBorders>
          <w:top w:val="single" w:sz="8" w:space="0" w:color="31B6FD" w:themeColor="accent2"/>
          <w:left w:val="nil"/>
          <w:bottom w:val="single" w:sz="8" w:space="0" w:color="31B6F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2" w:themeFillTint="3F"/>
      </w:tcPr>
    </w:tblStylePr>
    <w:tblStylePr w:type="band1Horz">
      <w:tblPr/>
      <w:tcPr>
        <w:tcBorders>
          <w:left w:val="nil"/>
          <w:right w:val="nil"/>
          <w:insideH w:val="nil"/>
          <w:insideV w:val="nil"/>
        </w:tcBorders>
        <w:shd w:val="clear" w:color="auto" w:fill="CBECFE" w:themeFill="accent2" w:themeFillTint="3F"/>
      </w:tcPr>
    </w:tblStylePr>
  </w:style>
  <w:style w:type="paragraph" w:styleId="FootnoteText">
    <w:name w:val="footnote text"/>
    <w:basedOn w:val="Normal"/>
    <w:link w:val="FootnoteTextChar"/>
    <w:uiPriority w:val="99"/>
    <w:unhideWhenUsed/>
    <w:rsid w:val="00FE47ED"/>
    <w:pPr>
      <w:spacing w:before="0" w:after="0" w:line="240" w:lineRule="auto"/>
    </w:pPr>
    <w:rPr>
      <w:rFonts w:asciiTheme="minorHAnsi" w:eastAsiaTheme="minorEastAsia" w:hAnsiTheme="minorHAnsi"/>
      <w:sz w:val="20"/>
      <w:szCs w:val="20"/>
      <w:lang w:val="en-US" w:eastAsia="ja-JP"/>
    </w:rPr>
  </w:style>
  <w:style w:type="character" w:customStyle="1" w:styleId="FootnoteTextChar">
    <w:name w:val="Footnote Text Char"/>
    <w:basedOn w:val="DefaultParagraphFont"/>
    <w:link w:val="FootnoteText"/>
    <w:uiPriority w:val="99"/>
    <w:rsid w:val="00446483"/>
    <w:rPr>
      <w:rFonts w:eastAsiaTheme="minorEastAsia"/>
      <w:sz w:val="20"/>
      <w:szCs w:val="20"/>
      <w:lang w:val="en-US" w:eastAsia="ja-JP"/>
    </w:rPr>
  </w:style>
  <w:style w:type="table" w:styleId="MediumList2-Accent1">
    <w:name w:val="Medium List 2 Accent 1"/>
    <w:basedOn w:val="TableNormal"/>
    <w:uiPriority w:val="66"/>
    <w:rsid w:val="002467F0"/>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276ABB" w:themeColor="accent1"/>
        <w:left w:val="single" w:sz="8" w:space="0" w:color="276ABB" w:themeColor="accent1"/>
        <w:bottom w:val="single" w:sz="8" w:space="0" w:color="276ABB" w:themeColor="accent1"/>
        <w:right w:val="single" w:sz="8" w:space="0" w:color="276ABB" w:themeColor="accent1"/>
      </w:tblBorders>
    </w:tblPr>
    <w:tblStylePr w:type="firstRow">
      <w:rPr>
        <w:sz w:val="24"/>
        <w:szCs w:val="24"/>
      </w:rPr>
      <w:tblPr/>
      <w:tcPr>
        <w:tcBorders>
          <w:top w:val="nil"/>
          <w:left w:val="nil"/>
          <w:bottom w:val="single" w:sz="24" w:space="0" w:color="276ABB" w:themeColor="accent1"/>
          <w:right w:val="nil"/>
          <w:insideH w:val="nil"/>
          <w:insideV w:val="nil"/>
        </w:tcBorders>
        <w:shd w:val="clear" w:color="auto" w:fill="FFFFFF" w:themeFill="background1"/>
      </w:tcPr>
    </w:tblStylePr>
    <w:tblStylePr w:type="lastRow">
      <w:tblPr/>
      <w:tcPr>
        <w:tcBorders>
          <w:top w:val="single" w:sz="8" w:space="0" w:color="276AB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6ABB" w:themeColor="accent1"/>
          <w:insideH w:val="nil"/>
          <w:insideV w:val="nil"/>
        </w:tcBorders>
        <w:shd w:val="clear" w:color="auto" w:fill="FFFFFF" w:themeFill="background1"/>
      </w:tcPr>
    </w:tblStylePr>
    <w:tblStylePr w:type="lastCol">
      <w:tblPr/>
      <w:tcPr>
        <w:tcBorders>
          <w:top w:val="nil"/>
          <w:left w:val="single" w:sz="8" w:space="0" w:color="276A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9F3" w:themeFill="accent1" w:themeFillTint="3F"/>
      </w:tcPr>
    </w:tblStylePr>
    <w:tblStylePr w:type="band1Horz">
      <w:tblPr/>
      <w:tcPr>
        <w:tcBorders>
          <w:top w:val="nil"/>
          <w:bottom w:val="nil"/>
          <w:insideH w:val="nil"/>
          <w:insideV w:val="nil"/>
        </w:tcBorders>
        <w:shd w:val="clear" w:color="auto" w:fill="C4D9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unhideWhenUsed/>
    <w:qFormat/>
    <w:rsid w:val="009307BD"/>
    <w:pPr>
      <w:spacing w:after="0" w:line="240" w:lineRule="auto"/>
    </w:pPr>
    <w:rPr>
      <w:rFonts w:ascii="Segoe UI" w:hAnsi="Segoe UI"/>
    </w:rPr>
  </w:style>
  <w:style w:type="table" w:customStyle="1" w:styleId="DPIFirstpagebanner">
    <w:name w:val="DPI First page banner"/>
    <w:basedOn w:val="TableNormal"/>
    <w:uiPriority w:val="99"/>
    <w:rsid w:val="006E6FD0"/>
    <w:pPr>
      <w:spacing w:after="0" w:line="240" w:lineRule="auto"/>
    </w:pPr>
    <w:tblPr>
      <w:tblCellMar>
        <w:top w:w="567" w:type="dxa"/>
        <w:left w:w="1418" w:type="dxa"/>
        <w:bottom w:w="567" w:type="dxa"/>
        <w:right w:w="1418" w:type="dxa"/>
      </w:tblCellMar>
    </w:tblPr>
    <w:tcPr>
      <w:shd w:val="clear" w:color="auto" w:fill="3A4C62" w:themeFill="text2"/>
    </w:tcPr>
  </w:style>
  <w:style w:type="paragraph" w:styleId="Title">
    <w:name w:val="Title"/>
    <w:basedOn w:val="SeriesTitle"/>
    <w:next w:val="Normal"/>
    <w:link w:val="TitleChar"/>
    <w:qFormat/>
    <w:rsid w:val="00013712"/>
    <w:pPr>
      <w:numPr>
        <w:ilvl w:val="1"/>
      </w:numPr>
      <w:spacing w:after="140"/>
      <w:contextualSpacing/>
    </w:pPr>
    <w:rPr>
      <w:rFonts w:ascii="Segoe WP Semibold" w:hAnsi="Segoe WP Semibold"/>
      <w:b/>
      <w:color w:val="9AF6FD" w:themeColor="accent6" w:themeTint="66"/>
    </w:rPr>
  </w:style>
  <w:style w:type="character" w:customStyle="1" w:styleId="TitleChar">
    <w:name w:val="Title Char"/>
    <w:basedOn w:val="DefaultParagraphFont"/>
    <w:link w:val="Title"/>
    <w:uiPriority w:val="10"/>
    <w:rsid w:val="00013712"/>
    <w:rPr>
      <w:rFonts w:ascii="Segoe WP Semibold" w:hAnsi="Segoe WP Semibold" w:cs="Segoe UI"/>
      <w:b/>
      <w:color w:val="9AF6FD" w:themeColor="accent6" w:themeTint="66"/>
      <w:sz w:val="34"/>
      <w:szCs w:val="34"/>
      <w:shd w:val="clear" w:color="auto" w:fill="3A4C62" w:themeFill="text2"/>
    </w:rPr>
  </w:style>
  <w:style w:type="paragraph" w:customStyle="1" w:styleId="FooterBanner">
    <w:name w:val="Footer Banner"/>
    <w:basedOn w:val="Footer"/>
    <w:link w:val="FooterBannerChar"/>
    <w:qFormat/>
    <w:rsid w:val="00D92D85"/>
    <w:pPr>
      <w:framePr w:wrap="around" w:vAnchor="page" w:hAnchor="page" w:yAlign="bottom" w:anchorLock="1"/>
    </w:pPr>
    <w:rPr>
      <w:noProof/>
      <w:lang w:eastAsia="en-AU"/>
    </w:rPr>
  </w:style>
  <w:style w:type="table" w:customStyle="1" w:styleId="Blank">
    <w:name w:val="Blank"/>
    <w:basedOn w:val="TableNormal"/>
    <w:uiPriority w:val="99"/>
    <w:rsid w:val="002511BC"/>
    <w:pPr>
      <w:spacing w:after="0" w:line="240" w:lineRule="auto"/>
    </w:pPr>
    <w:tblPr/>
  </w:style>
  <w:style w:type="character" w:customStyle="1" w:styleId="FooterBannerChar">
    <w:name w:val="Footer Banner Char"/>
    <w:basedOn w:val="FooterChar"/>
    <w:link w:val="FooterBanner"/>
    <w:rsid w:val="00D92D85"/>
    <w:rPr>
      <w:rFonts w:ascii="Segoe UI" w:hAnsi="Segoe UI"/>
      <w:noProof/>
      <w:color w:val="02747E" w:themeColor="accent6" w:themeShade="80"/>
      <w:sz w:val="18"/>
      <w:lang w:eastAsia="en-AU"/>
    </w:rPr>
  </w:style>
  <w:style w:type="paragraph" w:customStyle="1" w:styleId="CopyrightDisclaimerBox">
    <w:name w:val="Copyright / Disclaimer Box"/>
    <w:basedOn w:val="Normal"/>
    <w:link w:val="CopyrightDisclaimerBoxChar"/>
    <w:qFormat/>
    <w:rsid w:val="002511BC"/>
    <w:pPr>
      <w:framePr w:wrap="around" w:hAnchor="page" w:yAlign="bottom" w:anchorLock="1"/>
    </w:pPr>
  </w:style>
  <w:style w:type="character" w:customStyle="1" w:styleId="CopyrightDisclaimerBoxChar">
    <w:name w:val="Copyright / Disclaimer Box Char"/>
    <w:basedOn w:val="DefaultParagraphFont"/>
    <w:link w:val="CopyrightDisclaimerBox"/>
    <w:rsid w:val="002511BC"/>
    <w:rPr>
      <w:rFonts w:ascii="Segoe UI" w:hAnsi="Segoe UI"/>
    </w:rPr>
  </w:style>
  <w:style w:type="paragraph" w:customStyle="1" w:styleId="Banner">
    <w:name w:val="Banner"/>
    <w:basedOn w:val="Header"/>
    <w:link w:val="BannerChar"/>
    <w:qFormat/>
    <w:rsid w:val="00A02344"/>
    <w:pPr>
      <w:ind w:left="-1418" w:right="-1418"/>
      <w:jc w:val="left"/>
    </w:pPr>
  </w:style>
  <w:style w:type="character" w:customStyle="1" w:styleId="BannerChar">
    <w:name w:val="Banner Char"/>
    <w:basedOn w:val="HeaderChar"/>
    <w:link w:val="Banner"/>
    <w:rsid w:val="00A02344"/>
    <w:rPr>
      <w:rFonts w:ascii="Segoe UI" w:hAnsi="Segoe UI"/>
      <w:color w:val="0070C0"/>
      <w:sz w:val="18"/>
    </w:rPr>
  </w:style>
  <w:style w:type="numbering" w:customStyle="1" w:styleId="Titles">
    <w:name w:val="Titles"/>
    <w:uiPriority w:val="99"/>
    <w:rsid w:val="000D156D"/>
    <w:pPr>
      <w:numPr>
        <w:numId w:val="27"/>
      </w:numPr>
    </w:pPr>
  </w:style>
  <w:style w:type="paragraph" w:styleId="BodyText">
    <w:name w:val="Body Text"/>
    <w:basedOn w:val="Normal"/>
    <w:link w:val="BodyTextChar"/>
    <w:rsid w:val="00161443"/>
    <w:pPr>
      <w:tabs>
        <w:tab w:val="left" w:pos="340"/>
      </w:tabs>
      <w:spacing w:before="60" w:line="240"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161443"/>
    <w:rPr>
      <w:rFonts w:ascii="Arial" w:eastAsia="Times New Roman" w:hAnsi="Arial" w:cs="Times New Roman"/>
      <w:sz w:val="20"/>
      <w:szCs w:val="20"/>
    </w:rPr>
  </w:style>
  <w:style w:type="paragraph" w:customStyle="1" w:styleId="Disclaimer">
    <w:name w:val="Disclaimer"/>
    <w:basedOn w:val="Normal"/>
    <w:rsid w:val="00161443"/>
    <w:pPr>
      <w:tabs>
        <w:tab w:val="left" w:pos="340"/>
      </w:tabs>
      <w:spacing w:before="60" w:after="80" w:line="180" w:lineRule="exact"/>
    </w:pPr>
    <w:rPr>
      <w:rFonts w:ascii="Arial" w:eastAsia="Times New Roman" w:hAnsi="Arial" w:cs="Times New Roman"/>
      <w:sz w:val="14"/>
      <w:szCs w:val="20"/>
    </w:rPr>
  </w:style>
  <w:style w:type="paragraph" w:styleId="NormalWeb">
    <w:name w:val="Normal (Web)"/>
    <w:basedOn w:val="Normal"/>
    <w:uiPriority w:val="99"/>
    <w:unhideWhenUsed/>
    <w:rsid w:val="001614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semiHidden/>
    <w:unhideWhenUsed/>
    <w:qFormat/>
    <w:rsid w:val="00161443"/>
    <w:pPr>
      <w:keepNext/>
      <w:keepLines/>
      <w:spacing w:before="480" w:after="0" w:line="276" w:lineRule="auto"/>
      <w:outlineLvl w:val="9"/>
    </w:pPr>
    <w:rPr>
      <w:rFonts w:asciiTheme="majorHAnsi" w:eastAsiaTheme="majorEastAsia" w:hAnsiTheme="majorHAnsi" w:cstheme="majorBidi"/>
      <w:bCs/>
      <w:color w:val="1D4F8B" w:themeColor="accent1" w:themeShade="BF"/>
      <w:szCs w:val="28"/>
      <w:lang w:val="en-US" w:eastAsia="ja-JP"/>
    </w:rPr>
  </w:style>
  <w:style w:type="table" w:customStyle="1" w:styleId="TableGrid1">
    <w:name w:val="Table Grid1"/>
    <w:basedOn w:val="TableNormal"/>
    <w:next w:val="TableGrid"/>
    <w:uiPriority w:val="59"/>
    <w:rsid w:val="00161443"/>
    <w:pPr>
      <w:spacing w:after="0" w:line="240" w:lineRule="auto"/>
    </w:pPr>
    <w:rPr>
      <w:rFonts w:ascii="Arial" w:eastAsia="Times New Roman" w:hAnsi="Arial" w:cs="Arial"/>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1443"/>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nimalethics.org.au/policies-and-guidelines/information/formal-agreemen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agec\Downloads\DPI-short-publication-template%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aveform">
  <a:themeElements>
    <a:clrScheme name="dpi-template-theme-colours">
      <a:dk1>
        <a:sysClr val="windowText" lastClr="000000"/>
      </a:dk1>
      <a:lt1>
        <a:srgbClr val="FFFFFF"/>
      </a:lt1>
      <a:dk2>
        <a:srgbClr val="3A4C62"/>
      </a:dk2>
      <a:lt2>
        <a:srgbClr val="FFFFFF"/>
      </a:lt2>
      <a:accent1>
        <a:srgbClr val="276ABB"/>
      </a:accent1>
      <a:accent2>
        <a:srgbClr val="31B6FD"/>
      </a:accent2>
      <a:accent3>
        <a:srgbClr val="B0D8B5"/>
      </a:accent3>
      <a:accent4>
        <a:srgbClr val="8BB022"/>
      </a:accent4>
      <a:accent5>
        <a:srgbClr val="F7D03F"/>
      </a:accent5>
      <a:accent6>
        <a:srgbClr val="05E9FB"/>
      </a:accent6>
      <a:hlink>
        <a:srgbClr val="0075EA"/>
      </a:hlink>
      <a:folHlink>
        <a:srgbClr val="5EAEF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7E3C24-8CDA-4162-A7F1-ED4FB160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DPI-short-publication-template (1).dotx</Template>
  <TotalTime>1</TotalTime>
  <Pages>8</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Collaborative Research between Accredited Animal Research Establishments</vt:lpstr>
    </vt:vector>
  </TitlesOfParts>
  <Company>NSW Department of Primary Industries</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between Accredited Animal Research Establishments</dc:title>
  <dc:creator>Cathie Savage</dc:creator>
  <cp:lastModifiedBy>Cath Gaudron</cp:lastModifiedBy>
  <cp:revision>2</cp:revision>
  <cp:lastPrinted>2018-05-07T22:57:00Z</cp:lastPrinted>
  <dcterms:created xsi:type="dcterms:W3CDTF">2018-05-16T03:15:00Z</dcterms:created>
  <dcterms:modified xsi:type="dcterms:W3CDTF">2018-05-16T03:15:00Z</dcterms:modified>
</cp:coreProperties>
</file>